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E7" w:rsidRPr="00D12947" w:rsidRDefault="00B23979" w:rsidP="00E52AE7">
      <w:pPr>
        <w:jc w:val="center"/>
        <w:rPr>
          <w:b/>
          <w:sz w:val="36"/>
          <w:szCs w:val="36"/>
          <w14:shadow w14:blurRad="50800" w14:dist="38100" w14:dir="2700000" w14:sx="100000" w14:sy="100000" w14:kx="0" w14:ky="0" w14:algn="tl">
            <w14:srgbClr w14:val="000000">
              <w14:alpha w14:val="60000"/>
            </w14:srgbClr>
          </w14:shadow>
        </w:rPr>
      </w:pPr>
      <w:bookmarkStart w:id="0" w:name="_GoBack"/>
      <w:bookmarkEnd w:id="0"/>
      <w:r w:rsidRPr="00D12947">
        <w:rPr>
          <w:b/>
          <w:sz w:val="36"/>
          <w:szCs w:val="36"/>
          <w14:shadow w14:blurRad="50800" w14:dist="38100" w14:dir="2700000" w14:sx="100000" w14:sy="100000" w14:kx="0" w14:ky="0" w14:algn="tl">
            <w14:srgbClr w14:val="000000">
              <w14:alpha w14:val="60000"/>
            </w14:srgbClr>
          </w14:shadow>
        </w:rPr>
        <w:t>GMINA</w:t>
      </w:r>
      <w:r w:rsidR="00E52AE7" w:rsidRPr="00D12947">
        <w:rPr>
          <w:b/>
          <w:sz w:val="36"/>
          <w:szCs w:val="36"/>
          <w14:shadow w14:blurRad="50800" w14:dist="38100" w14:dir="2700000" w14:sx="100000" w14:sy="100000" w14:kx="0" w14:ky="0" w14:algn="tl">
            <w14:srgbClr w14:val="000000">
              <w14:alpha w14:val="60000"/>
            </w14:srgbClr>
          </w14:shadow>
        </w:rPr>
        <w:t xml:space="preserve"> </w:t>
      </w:r>
      <w:r w:rsidR="00D60989" w:rsidRPr="00D12947">
        <w:rPr>
          <w:b/>
          <w:sz w:val="36"/>
          <w:szCs w:val="36"/>
          <w14:shadow w14:blurRad="50800" w14:dist="38100" w14:dir="2700000" w14:sx="100000" w14:sy="100000" w14:kx="0" w14:ky="0" w14:algn="tl">
            <w14:srgbClr w14:val="000000">
              <w14:alpha w14:val="60000"/>
            </w14:srgbClr>
          </w14:shadow>
        </w:rPr>
        <w:t>LIPKA</w:t>
      </w:r>
    </w:p>
    <w:p w:rsidR="00E52AE7" w:rsidRDefault="00E52AE7"/>
    <w:p w:rsidR="00E52AE7" w:rsidRDefault="00687FA2" w:rsidP="00E52AE7">
      <w:pPr>
        <w:jc w:val="center"/>
      </w:pPr>
      <w:r>
        <w:rPr>
          <w:noProof/>
          <w:lang w:eastAsia="pl-PL"/>
        </w:rPr>
        <w:drawing>
          <wp:anchor distT="0" distB="0" distL="114300" distR="114300" simplePos="0" relativeHeight="251684352" behindDoc="0" locked="0" layoutInCell="1" allowOverlap="1" wp14:anchorId="27C232EE" wp14:editId="60288F6E">
            <wp:simplePos x="0" y="0"/>
            <wp:positionH relativeFrom="column">
              <wp:posOffset>1141656</wp:posOffset>
            </wp:positionH>
            <wp:positionV relativeFrom="paragraph">
              <wp:posOffset>-3293</wp:posOffset>
            </wp:positionV>
            <wp:extent cx="3593805" cy="3867608"/>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5817" cy="3869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AE7" w:rsidRDefault="00E52AE7"/>
    <w:p w:rsidR="000F4ADC" w:rsidRDefault="000F4ADC"/>
    <w:p w:rsidR="00E52AE7" w:rsidRDefault="00E52AE7"/>
    <w:p w:rsidR="00687FA2" w:rsidRPr="00D12947" w:rsidRDefault="00687FA2" w:rsidP="00E52AE7">
      <w:pPr>
        <w:jc w:val="center"/>
        <w:rPr>
          <w:b/>
          <w:sz w:val="47"/>
          <w:szCs w:val="47"/>
          <w14:shadow w14:blurRad="50800" w14:dist="38100" w14:dir="2700000" w14:sx="100000" w14:sy="100000" w14:kx="0" w14:ky="0" w14:algn="tl">
            <w14:srgbClr w14:val="000000">
              <w14:alpha w14:val="60000"/>
            </w14:srgbClr>
          </w14:shadow>
        </w:rPr>
      </w:pPr>
    </w:p>
    <w:p w:rsidR="00687FA2" w:rsidRPr="00D12947" w:rsidRDefault="00687FA2" w:rsidP="00E52AE7">
      <w:pPr>
        <w:jc w:val="center"/>
        <w:rPr>
          <w:b/>
          <w:sz w:val="47"/>
          <w:szCs w:val="47"/>
          <w14:shadow w14:blurRad="50800" w14:dist="38100" w14:dir="2700000" w14:sx="100000" w14:sy="100000" w14:kx="0" w14:ky="0" w14:algn="tl">
            <w14:srgbClr w14:val="000000">
              <w14:alpha w14:val="60000"/>
            </w14:srgbClr>
          </w14:shadow>
        </w:rPr>
      </w:pPr>
    </w:p>
    <w:p w:rsidR="00687FA2" w:rsidRPr="00D12947" w:rsidRDefault="00687FA2" w:rsidP="00E52AE7">
      <w:pPr>
        <w:jc w:val="center"/>
        <w:rPr>
          <w:b/>
          <w:sz w:val="47"/>
          <w:szCs w:val="47"/>
          <w14:shadow w14:blurRad="50800" w14:dist="38100" w14:dir="2700000" w14:sx="100000" w14:sy="100000" w14:kx="0" w14:ky="0" w14:algn="tl">
            <w14:srgbClr w14:val="000000">
              <w14:alpha w14:val="60000"/>
            </w14:srgbClr>
          </w14:shadow>
        </w:rPr>
      </w:pPr>
    </w:p>
    <w:p w:rsidR="00687FA2" w:rsidRPr="00D12947" w:rsidRDefault="00687FA2" w:rsidP="00E52AE7">
      <w:pPr>
        <w:jc w:val="center"/>
        <w:rPr>
          <w:b/>
          <w:sz w:val="47"/>
          <w:szCs w:val="47"/>
          <w14:shadow w14:blurRad="50800" w14:dist="38100" w14:dir="2700000" w14:sx="100000" w14:sy="100000" w14:kx="0" w14:ky="0" w14:algn="tl">
            <w14:srgbClr w14:val="000000">
              <w14:alpha w14:val="60000"/>
            </w14:srgbClr>
          </w14:shadow>
        </w:rPr>
      </w:pPr>
    </w:p>
    <w:p w:rsidR="00687FA2" w:rsidRPr="00D12947" w:rsidRDefault="00687FA2" w:rsidP="00E52AE7">
      <w:pPr>
        <w:jc w:val="center"/>
        <w:rPr>
          <w:b/>
          <w:sz w:val="47"/>
          <w:szCs w:val="47"/>
          <w14:shadow w14:blurRad="50800" w14:dist="38100" w14:dir="2700000" w14:sx="100000" w14:sy="100000" w14:kx="0" w14:ky="0" w14:algn="tl">
            <w14:srgbClr w14:val="000000">
              <w14:alpha w14:val="60000"/>
            </w14:srgbClr>
          </w14:shadow>
        </w:rPr>
      </w:pPr>
    </w:p>
    <w:p w:rsidR="00687FA2" w:rsidRPr="00D12947" w:rsidRDefault="00687FA2" w:rsidP="00E52AE7">
      <w:pPr>
        <w:jc w:val="center"/>
        <w:rPr>
          <w:b/>
          <w:sz w:val="47"/>
          <w:szCs w:val="47"/>
          <w14:shadow w14:blurRad="50800" w14:dist="38100" w14:dir="2700000" w14:sx="100000" w14:sy="100000" w14:kx="0" w14:ky="0" w14:algn="tl">
            <w14:srgbClr w14:val="000000">
              <w14:alpha w14:val="60000"/>
            </w14:srgbClr>
          </w14:shadow>
        </w:rPr>
      </w:pPr>
    </w:p>
    <w:p w:rsidR="00E52AE7" w:rsidRPr="00D12947" w:rsidRDefault="00E52AE7" w:rsidP="00E52AE7">
      <w:pPr>
        <w:jc w:val="center"/>
        <w:rPr>
          <w:b/>
          <w:sz w:val="47"/>
          <w:szCs w:val="47"/>
          <w14:shadow w14:blurRad="50800" w14:dist="38100" w14:dir="2700000" w14:sx="100000" w14:sy="100000" w14:kx="0" w14:ky="0" w14:algn="tl">
            <w14:srgbClr w14:val="000000">
              <w14:alpha w14:val="60000"/>
            </w14:srgbClr>
          </w14:shadow>
        </w:rPr>
      </w:pPr>
      <w:r w:rsidRPr="00D12947">
        <w:rPr>
          <w:b/>
          <w:sz w:val="47"/>
          <w:szCs w:val="47"/>
          <w14:shadow w14:blurRad="50800" w14:dist="38100" w14:dir="2700000" w14:sx="100000" w14:sy="100000" w14:kx="0" w14:ky="0" w14:algn="tl">
            <w14:srgbClr w14:val="000000">
              <w14:alpha w14:val="60000"/>
            </w14:srgbClr>
          </w14:shadow>
        </w:rPr>
        <w:t xml:space="preserve">PROGRAM USUWANIA AZBESTU I WYROBÓW ZAWIERAJĄCYCH AZBEST Z TERENU </w:t>
      </w:r>
      <w:r w:rsidR="000F4ADC" w:rsidRPr="00D12947">
        <w:rPr>
          <w:b/>
          <w:sz w:val="47"/>
          <w:szCs w:val="47"/>
          <w14:shadow w14:blurRad="50800" w14:dist="38100" w14:dir="2700000" w14:sx="100000" w14:sy="100000" w14:kx="0" w14:ky="0" w14:algn="tl">
            <w14:srgbClr w14:val="000000">
              <w14:alpha w14:val="60000"/>
            </w14:srgbClr>
          </w14:shadow>
        </w:rPr>
        <w:t xml:space="preserve">GMINY </w:t>
      </w:r>
      <w:r w:rsidR="00D60989" w:rsidRPr="00D12947">
        <w:rPr>
          <w:b/>
          <w:sz w:val="47"/>
          <w:szCs w:val="47"/>
          <w14:shadow w14:blurRad="50800" w14:dist="38100" w14:dir="2700000" w14:sx="100000" w14:sy="100000" w14:kx="0" w14:ky="0" w14:algn="tl">
            <w14:srgbClr w14:val="000000">
              <w14:alpha w14:val="60000"/>
            </w14:srgbClr>
          </w14:shadow>
        </w:rPr>
        <w:t>LIPKA</w:t>
      </w:r>
      <w:r w:rsidR="000D68C3" w:rsidRPr="00D12947">
        <w:rPr>
          <w:b/>
          <w:sz w:val="47"/>
          <w:szCs w:val="47"/>
          <w14:shadow w14:blurRad="50800" w14:dist="38100" w14:dir="2700000" w14:sx="100000" w14:sy="100000" w14:kx="0" w14:ky="0" w14:algn="tl">
            <w14:srgbClr w14:val="000000">
              <w14:alpha w14:val="60000"/>
            </w14:srgbClr>
          </w14:shadow>
        </w:rPr>
        <w:t xml:space="preserve"> NA LATA 2017</w:t>
      </w:r>
      <w:r w:rsidRPr="00D12947">
        <w:rPr>
          <w:b/>
          <w:sz w:val="47"/>
          <w:szCs w:val="47"/>
          <w14:shadow w14:blurRad="50800" w14:dist="38100" w14:dir="2700000" w14:sx="100000" w14:sy="100000" w14:kx="0" w14:ky="0" w14:algn="tl">
            <w14:srgbClr w14:val="000000">
              <w14:alpha w14:val="60000"/>
            </w14:srgbClr>
          </w14:shadow>
        </w:rPr>
        <w:t>-2032</w:t>
      </w:r>
    </w:p>
    <w:p w:rsidR="00E52AE7" w:rsidRDefault="00E52AE7" w:rsidP="00E52AE7">
      <w:pPr>
        <w:jc w:val="center"/>
        <w:rPr>
          <w:b/>
          <w:sz w:val="24"/>
          <w:szCs w:val="24"/>
        </w:rPr>
      </w:pPr>
    </w:p>
    <w:p w:rsidR="00E52AE7" w:rsidRDefault="000D68C3" w:rsidP="00E52AE7">
      <w:pPr>
        <w:jc w:val="center"/>
        <w:rPr>
          <w:b/>
          <w:sz w:val="24"/>
          <w:szCs w:val="24"/>
        </w:rPr>
      </w:pPr>
      <w:r w:rsidRPr="00BA3732">
        <w:rPr>
          <w:sz w:val="24"/>
          <w:szCs w:val="24"/>
        </w:rPr>
        <w:t xml:space="preserve">Opracowano przy wsparciu środków Ministerstwa </w:t>
      </w:r>
      <w:r>
        <w:rPr>
          <w:sz w:val="24"/>
          <w:szCs w:val="24"/>
        </w:rPr>
        <w:t>Rozwoju</w:t>
      </w:r>
      <w:r w:rsidRPr="00BA3732">
        <w:rPr>
          <w:sz w:val="24"/>
          <w:szCs w:val="24"/>
        </w:rPr>
        <w:t xml:space="preserve"> w ramach Konkursu Azbest</w:t>
      </w:r>
    </w:p>
    <w:p w:rsidR="00B27B18" w:rsidRDefault="00B27B18" w:rsidP="00E52AE7">
      <w:pPr>
        <w:jc w:val="center"/>
        <w:rPr>
          <w:b/>
          <w:sz w:val="24"/>
          <w:szCs w:val="24"/>
        </w:rPr>
      </w:pPr>
    </w:p>
    <w:p w:rsidR="00CF0B89" w:rsidRDefault="00CF0B89" w:rsidP="00E52AE7">
      <w:pPr>
        <w:jc w:val="center"/>
        <w:rPr>
          <w:b/>
          <w:sz w:val="24"/>
          <w:szCs w:val="24"/>
        </w:rPr>
      </w:pPr>
    </w:p>
    <w:p w:rsidR="00E52AE7" w:rsidRDefault="00D60989" w:rsidP="00E52AE7">
      <w:pPr>
        <w:jc w:val="center"/>
        <w:rPr>
          <w:b/>
          <w:sz w:val="24"/>
          <w:szCs w:val="24"/>
        </w:rPr>
      </w:pPr>
      <w:r>
        <w:rPr>
          <w:b/>
          <w:sz w:val="24"/>
          <w:szCs w:val="24"/>
        </w:rPr>
        <w:t>LIPKA</w:t>
      </w:r>
      <w:r w:rsidR="001D13EE">
        <w:rPr>
          <w:b/>
          <w:sz w:val="24"/>
          <w:szCs w:val="24"/>
        </w:rPr>
        <w:t>,</w:t>
      </w:r>
      <w:r w:rsidR="00E52AE7">
        <w:rPr>
          <w:b/>
          <w:sz w:val="24"/>
          <w:szCs w:val="24"/>
        </w:rPr>
        <w:t xml:space="preserve">  </w:t>
      </w:r>
      <w:r w:rsidR="000D68C3">
        <w:rPr>
          <w:b/>
          <w:sz w:val="24"/>
          <w:szCs w:val="24"/>
        </w:rPr>
        <w:t>LIPIEC</w:t>
      </w:r>
      <w:r w:rsidR="001D13EE">
        <w:rPr>
          <w:b/>
          <w:sz w:val="24"/>
          <w:szCs w:val="24"/>
        </w:rPr>
        <w:t>-SIERPIEŃ</w:t>
      </w:r>
      <w:r w:rsidR="000D68C3">
        <w:rPr>
          <w:b/>
          <w:sz w:val="24"/>
          <w:szCs w:val="24"/>
        </w:rPr>
        <w:t xml:space="preserve"> 2017</w:t>
      </w:r>
    </w:p>
    <w:p w:rsidR="00B27B18" w:rsidRDefault="00B27B18" w:rsidP="00E52AE7">
      <w:pPr>
        <w:jc w:val="center"/>
        <w:rPr>
          <w:b/>
          <w:sz w:val="24"/>
          <w:szCs w:val="24"/>
        </w:rPr>
      </w:pPr>
    </w:p>
    <w:p w:rsidR="00EE61F6" w:rsidRDefault="00EE61F6" w:rsidP="00E52AE7">
      <w:pPr>
        <w:jc w:val="center"/>
        <w:rPr>
          <w:b/>
          <w:sz w:val="24"/>
          <w:szCs w:val="24"/>
        </w:rPr>
      </w:pPr>
    </w:p>
    <w:p w:rsidR="00EE61F6" w:rsidRDefault="00EE61F6" w:rsidP="00E52AE7">
      <w:pPr>
        <w:jc w:val="center"/>
        <w:rPr>
          <w:b/>
          <w:sz w:val="24"/>
          <w:szCs w:val="24"/>
        </w:rPr>
      </w:pPr>
    </w:p>
    <w:p w:rsidR="00EE61F6" w:rsidRDefault="00EE61F6" w:rsidP="00EE61F6">
      <w:pPr>
        <w:rPr>
          <w:b/>
          <w:sz w:val="24"/>
          <w:szCs w:val="24"/>
        </w:rPr>
      </w:pPr>
    </w:p>
    <w:p w:rsidR="00097CAB" w:rsidRDefault="00097CAB" w:rsidP="00EE61F6">
      <w:pPr>
        <w:rPr>
          <w:b/>
          <w:sz w:val="24"/>
          <w:szCs w:val="24"/>
        </w:rPr>
      </w:pPr>
    </w:p>
    <w:p w:rsidR="000D68C3" w:rsidRDefault="000D68C3" w:rsidP="000D68C3">
      <w:pPr>
        <w:jc w:val="center"/>
        <w:rPr>
          <w:b/>
          <w:sz w:val="24"/>
          <w:szCs w:val="24"/>
        </w:rPr>
      </w:pPr>
      <w:r w:rsidRPr="00DB433F">
        <w:rPr>
          <w:caps/>
          <w:sz w:val="24"/>
          <w:szCs w:val="24"/>
        </w:rPr>
        <w:t>Dokument opracowano</w:t>
      </w:r>
      <w:r>
        <w:rPr>
          <w:caps/>
          <w:sz w:val="24"/>
          <w:szCs w:val="24"/>
        </w:rPr>
        <w:t xml:space="preserve"> w </w:t>
      </w:r>
      <w:r w:rsidRPr="00DB433F">
        <w:rPr>
          <w:caps/>
          <w:sz w:val="24"/>
          <w:szCs w:val="24"/>
        </w:rPr>
        <w:t>ramach realizacji zadań wynikających</w:t>
      </w:r>
      <w:r>
        <w:rPr>
          <w:caps/>
          <w:sz w:val="24"/>
          <w:szCs w:val="24"/>
        </w:rPr>
        <w:t xml:space="preserve"> z </w:t>
      </w:r>
      <w:r w:rsidRPr="000F4ADC">
        <w:rPr>
          <w:caps/>
          <w:sz w:val="24"/>
          <w:szCs w:val="24"/>
        </w:rPr>
        <w:t>„</w:t>
      </w:r>
      <w:r w:rsidRPr="000F4ADC">
        <w:rPr>
          <w:rFonts w:cs="Arial"/>
          <w:caps/>
          <w:sz w:val="24"/>
          <w:szCs w:val="24"/>
        </w:rPr>
        <w:t>Rządowego Programu Oczyszczania Kraju</w:t>
      </w:r>
      <w:r>
        <w:rPr>
          <w:rFonts w:cs="Arial"/>
          <w:caps/>
          <w:sz w:val="24"/>
          <w:szCs w:val="24"/>
        </w:rPr>
        <w:t xml:space="preserve"> z </w:t>
      </w:r>
      <w:r w:rsidRPr="000F4ADC">
        <w:rPr>
          <w:rFonts w:cs="Arial"/>
          <w:caps/>
          <w:sz w:val="24"/>
          <w:szCs w:val="24"/>
        </w:rPr>
        <w:t>Azbestu na lata 2009-2032</w:t>
      </w:r>
      <w:r w:rsidRPr="000F4ADC">
        <w:rPr>
          <w:caps/>
          <w:sz w:val="24"/>
          <w:szCs w:val="24"/>
        </w:rPr>
        <w:t>”</w:t>
      </w:r>
    </w:p>
    <w:p w:rsidR="000D68C3" w:rsidRDefault="000D68C3" w:rsidP="000D68C3">
      <w:pPr>
        <w:rPr>
          <w:b/>
          <w:sz w:val="24"/>
          <w:szCs w:val="24"/>
        </w:rPr>
      </w:pPr>
    </w:p>
    <w:p w:rsidR="000D68C3" w:rsidRDefault="000D68C3" w:rsidP="000D68C3">
      <w:pPr>
        <w:rPr>
          <w:b/>
          <w:sz w:val="24"/>
          <w:szCs w:val="24"/>
        </w:rPr>
      </w:pPr>
    </w:p>
    <w:p w:rsidR="000D68C3" w:rsidRDefault="000D68C3" w:rsidP="000D68C3">
      <w:pPr>
        <w:rPr>
          <w:b/>
          <w:sz w:val="24"/>
          <w:szCs w:val="24"/>
        </w:rPr>
      </w:pPr>
    </w:p>
    <w:p w:rsidR="000D68C3" w:rsidRDefault="000D68C3" w:rsidP="000D68C3">
      <w:pPr>
        <w:rPr>
          <w:b/>
          <w:sz w:val="24"/>
          <w:szCs w:val="24"/>
        </w:rPr>
      </w:pPr>
    </w:p>
    <w:p w:rsidR="000D68C3" w:rsidRDefault="000D68C3" w:rsidP="000D68C3">
      <w:pPr>
        <w:rPr>
          <w:b/>
          <w:sz w:val="24"/>
          <w:szCs w:val="24"/>
        </w:rPr>
      </w:pPr>
    </w:p>
    <w:p w:rsidR="000D68C3" w:rsidRPr="00D12947" w:rsidRDefault="000D68C3" w:rsidP="000D68C3">
      <w:pPr>
        <w:jc w:val="center"/>
        <w:rPr>
          <w:b/>
          <w:sz w:val="47"/>
          <w:szCs w:val="47"/>
          <w14:shadow w14:blurRad="50800" w14:dist="38100" w14:dir="2700000" w14:sx="100000" w14:sy="100000" w14:kx="0" w14:ky="0" w14:algn="tl">
            <w14:srgbClr w14:val="000000">
              <w14:alpha w14:val="60000"/>
            </w14:srgbClr>
          </w14:shadow>
        </w:rPr>
      </w:pPr>
      <w:r w:rsidRPr="00D12947">
        <w:rPr>
          <w:b/>
          <w:sz w:val="47"/>
          <w:szCs w:val="47"/>
          <w14:shadow w14:blurRad="50800" w14:dist="38100" w14:dir="2700000" w14:sx="100000" w14:sy="100000" w14:kx="0" w14:ky="0" w14:algn="tl">
            <w14:srgbClr w14:val="000000">
              <w14:alpha w14:val="60000"/>
            </w14:srgbClr>
          </w14:shadow>
        </w:rPr>
        <w:t>PROGRAM USUWANIA AZBESTU I WYROBÓW ZAWIERAJĄCYCH AZBEST Z TERENU GMINY LIPKA NA LATA 2017-2032</w:t>
      </w:r>
    </w:p>
    <w:p w:rsidR="000D68C3" w:rsidRPr="00D12947" w:rsidRDefault="000D68C3" w:rsidP="000D68C3">
      <w:pPr>
        <w:jc w:val="center"/>
        <w:rPr>
          <w:b/>
          <w:sz w:val="48"/>
          <w:szCs w:val="48"/>
          <w14:shadow w14:blurRad="50800" w14:dist="38100" w14:dir="2700000" w14:sx="100000" w14:sy="100000" w14:kx="0" w14:ky="0" w14:algn="tl">
            <w14:srgbClr w14:val="000000">
              <w14:alpha w14:val="60000"/>
            </w14:srgbClr>
          </w14:shadow>
        </w:rPr>
      </w:pPr>
    </w:p>
    <w:p w:rsidR="000D68C3" w:rsidRPr="00DB433F" w:rsidRDefault="000D68C3" w:rsidP="000D68C3">
      <w:pPr>
        <w:jc w:val="center"/>
        <w:rPr>
          <w:caps/>
          <w:sz w:val="24"/>
          <w:szCs w:val="24"/>
        </w:rPr>
      </w:pPr>
    </w:p>
    <w:p w:rsidR="000D68C3" w:rsidRDefault="000D68C3" w:rsidP="000D68C3">
      <w:pPr>
        <w:jc w:val="center"/>
        <w:rPr>
          <w:b/>
          <w:sz w:val="24"/>
          <w:szCs w:val="24"/>
        </w:rPr>
      </w:pPr>
    </w:p>
    <w:p w:rsidR="000D68C3" w:rsidRDefault="000D68C3" w:rsidP="000D68C3">
      <w:pPr>
        <w:jc w:val="center"/>
        <w:rPr>
          <w:b/>
          <w:sz w:val="24"/>
          <w:szCs w:val="24"/>
        </w:rPr>
      </w:pPr>
    </w:p>
    <w:p w:rsidR="000D68C3" w:rsidRPr="0089500C" w:rsidRDefault="000D68C3" w:rsidP="000D68C3">
      <w:pPr>
        <w:jc w:val="center"/>
        <w:rPr>
          <w:b/>
          <w:sz w:val="24"/>
          <w:szCs w:val="24"/>
        </w:rPr>
      </w:pPr>
      <w:r w:rsidRPr="0089500C">
        <w:rPr>
          <w:b/>
          <w:sz w:val="24"/>
          <w:szCs w:val="24"/>
        </w:rPr>
        <w:t>Zespół autorski:</w:t>
      </w:r>
    </w:p>
    <w:p w:rsidR="000D68C3" w:rsidRPr="0089500C" w:rsidRDefault="000D68C3" w:rsidP="000D68C3">
      <w:pPr>
        <w:spacing w:after="0"/>
        <w:jc w:val="center"/>
        <w:rPr>
          <w:sz w:val="24"/>
          <w:szCs w:val="24"/>
        </w:rPr>
      </w:pPr>
      <w:r w:rsidRPr="0089500C">
        <w:rPr>
          <w:sz w:val="24"/>
          <w:szCs w:val="24"/>
        </w:rPr>
        <w:t>mgr Jan Komorowski</w:t>
      </w:r>
    </w:p>
    <w:p w:rsidR="000D68C3" w:rsidRDefault="000D68C3" w:rsidP="000D68C3">
      <w:pPr>
        <w:spacing w:after="0"/>
        <w:jc w:val="center"/>
        <w:rPr>
          <w:b/>
          <w:sz w:val="24"/>
          <w:szCs w:val="24"/>
        </w:rPr>
      </w:pPr>
      <w:r w:rsidRPr="0089500C">
        <w:rPr>
          <w:sz w:val="24"/>
          <w:szCs w:val="24"/>
        </w:rPr>
        <w:t>mgr Mateusz Wrześniewski</w:t>
      </w:r>
    </w:p>
    <w:p w:rsidR="00354BB1" w:rsidRDefault="00354BB1" w:rsidP="00DB433F">
      <w:pPr>
        <w:spacing w:after="0"/>
        <w:jc w:val="center"/>
        <w:rPr>
          <w:b/>
          <w:sz w:val="24"/>
          <w:szCs w:val="24"/>
        </w:rPr>
        <w:sectPr w:rsidR="00354BB1" w:rsidSect="00613526">
          <w:pgSz w:w="11906" w:h="16838"/>
          <w:pgMar w:top="1417" w:right="1417" w:bottom="1417" w:left="1417" w:header="708" w:footer="708" w:gutter="0"/>
          <w:cols w:space="708"/>
          <w:docGrid w:linePitch="360"/>
        </w:sectPr>
      </w:pPr>
    </w:p>
    <w:p w:rsidR="00C453EA" w:rsidRDefault="00C453EA" w:rsidP="00C453EA">
      <w:pPr>
        <w:spacing w:line="360" w:lineRule="auto"/>
        <w:ind w:right="-567"/>
        <w:jc w:val="center"/>
        <w:rPr>
          <w:rFonts w:cs="Arial"/>
          <w:caps/>
          <w:sz w:val="32"/>
          <w:szCs w:val="32"/>
        </w:rPr>
      </w:pPr>
      <w:r w:rsidRPr="000672D9">
        <w:rPr>
          <w:rFonts w:cs="Arial"/>
          <w:caps/>
          <w:sz w:val="32"/>
          <w:szCs w:val="32"/>
        </w:rPr>
        <w:lastRenderedPageBreak/>
        <w:t>Spis Treści</w:t>
      </w:r>
    </w:p>
    <w:p w:rsidR="00C453EA" w:rsidRPr="002E3BF7" w:rsidRDefault="00C453EA" w:rsidP="00C453EA">
      <w:pPr>
        <w:spacing w:line="360" w:lineRule="auto"/>
        <w:ind w:right="-567"/>
        <w:jc w:val="center"/>
        <w:rPr>
          <w:rFonts w:cs="Arial"/>
          <w:caps/>
          <w:sz w:val="32"/>
          <w:szCs w:val="32"/>
        </w:rPr>
      </w:pPr>
    </w:p>
    <w:p w:rsidR="00C453EA" w:rsidRPr="002E3BF7" w:rsidRDefault="00C453EA" w:rsidP="00C453EA">
      <w:pPr>
        <w:numPr>
          <w:ilvl w:val="0"/>
          <w:numId w:val="1"/>
        </w:numPr>
        <w:tabs>
          <w:tab w:val="num" w:pos="900"/>
          <w:tab w:val="left" w:pos="8280"/>
        </w:tabs>
        <w:spacing w:after="0" w:line="360" w:lineRule="auto"/>
        <w:ind w:right="-567"/>
        <w:rPr>
          <w:rFonts w:cs="Arial"/>
          <w:b/>
          <w:sz w:val="24"/>
          <w:szCs w:val="24"/>
        </w:rPr>
      </w:pPr>
      <w:r w:rsidRPr="002E3BF7">
        <w:rPr>
          <w:rFonts w:cs="Arial"/>
          <w:b/>
          <w:sz w:val="24"/>
          <w:szCs w:val="24"/>
        </w:rPr>
        <w:tab/>
        <w:t xml:space="preserve">Wstęp </w:t>
      </w:r>
      <w:r w:rsidRPr="002E3BF7">
        <w:rPr>
          <w:rFonts w:cs="Arial"/>
          <w:b/>
          <w:sz w:val="24"/>
          <w:szCs w:val="24"/>
        </w:rPr>
        <w:tab/>
      </w:r>
      <w:r w:rsidRPr="002E3BF7">
        <w:rPr>
          <w:rFonts w:cs="Arial"/>
          <w:b/>
          <w:sz w:val="24"/>
          <w:szCs w:val="24"/>
        </w:rPr>
        <w:tab/>
      </w:r>
      <w:r w:rsidRPr="002E3BF7">
        <w:rPr>
          <w:rFonts w:cs="Arial"/>
          <w:b/>
          <w:sz w:val="24"/>
          <w:szCs w:val="24"/>
        </w:rPr>
        <w:tab/>
        <w:t>4</w:t>
      </w:r>
    </w:p>
    <w:p w:rsidR="00C453EA" w:rsidRPr="002E3BF7" w:rsidRDefault="00C453EA" w:rsidP="00C453EA">
      <w:pPr>
        <w:pStyle w:val="Nagwek2"/>
        <w:keepNext w:val="0"/>
        <w:numPr>
          <w:ilvl w:val="0"/>
          <w:numId w:val="1"/>
        </w:numPr>
        <w:spacing w:before="0" w:after="0" w:line="360" w:lineRule="auto"/>
        <w:ind w:left="851" w:right="-567" w:hanging="851"/>
        <w:rPr>
          <w:rFonts w:ascii="Calibri" w:hAnsi="Calibri" w:cs="Arial"/>
          <w:bCs/>
          <w:sz w:val="24"/>
          <w:szCs w:val="24"/>
        </w:rPr>
      </w:pPr>
      <w:r w:rsidRPr="002E3BF7">
        <w:rPr>
          <w:rFonts w:ascii="Calibri" w:hAnsi="Calibri" w:cs="Arial"/>
          <w:bCs/>
          <w:sz w:val="24"/>
          <w:szCs w:val="24"/>
        </w:rPr>
        <w:t xml:space="preserve">Podstawowe dane dotyczące obszaru </w:t>
      </w:r>
      <w:r>
        <w:rPr>
          <w:rFonts w:ascii="Calibri" w:hAnsi="Calibri" w:cs="Arial"/>
          <w:bCs/>
          <w:sz w:val="24"/>
          <w:szCs w:val="24"/>
        </w:rPr>
        <w:t>gminy</w:t>
      </w:r>
      <w:r>
        <w:rPr>
          <w:rFonts w:ascii="Calibri" w:hAnsi="Calibri" w:cs="Arial"/>
          <w:bCs/>
          <w:sz w:val="24"/>
          <w:szCs w:val="24"/>
        </w:rPr>
        <w:tab/>
      </w:r>
      <w:r>
        <w:rPr>
          <w:rFonts w:ascii="Calibri" w:hAnsi="Calibri" w:cs="Arial"/>
          <w:bCs/>
          <w:sz w:val="24"/>
          <w:szCs w:val="24"/>
        </w:rPr>
        <w:tab/>
      </w:r>
      <w:r w:rsidRPr="002E3BF7">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sidRPr="002E3BF7">
        <w:rPr>
          <w:rFonts w:ascii="Calibri" w:hAnsi="Calibri" w:cs="Arial"/>
          <w:bCs/>
          <w:sz w:val="24"/>
          <w:szCs w:val="24"/>
        </w:rPr>
        <w:t>5</w:t>
      </w:r>
    </w:p>
    <w:p w:rsidR="00C453EA" w:rsidRPr="002E3BF7" w:rsidRDefault="00C453EA" w:rsidP="00C453EA">
      <w:pPr>
        <w:numPr>
          <w:ilvl w:val="0"/>
          <w:numId w:val="1"/>
        </w:numPr>
        <w:tabs>
          <w:tab w:val="num" w:pos="0"/>
          <w:tab w:val="left" w:pos="851"/>
        </w:tabs>
        <w:spacing w:after="0" w:line="360" w:lineRule="auto"/>
        <w:ind w:left="0" w:right="-567" w:firstLine="0"/>
        <w:rPr>
          <w:rFonts w:cs="Arial"/>
          <w:b/>
          <w:sz w:val="24"/>
          <w:szCs w:val="24"/>
        </w:rPr>
      </w:pPr>
      <w:r w:rsidRPr="002E3BF7">
        <w:rPr>
          <w:rFonts w:cs="Arial"/>
          <w:b/>
          <w:sz w:val="24"/>
          <w:szCs w:val="24"/>
        </w:rPr>
        <w:t>Cel</w:t>
      </w:r>
      <w:r>
        <w:rPr>
          <w:rFonts w:cs="Arial"/>
          <w:b/>
          <w:sz w:val="24"/>
          <w:szCs w:val="24"/>
        </w:rPr>
        <w:t xml:space="preserve"> i </w:t>
      </w:r>
      <w:r w:rsidRPr="002E3BF7">
        <w:rPr>
          <w:rFonts w:cs="Arial"/>
          <w:b/>
          <w:sz w:val="24"/>
          <w:szCs w:val="24"/>
        </w:rPr>
        <w:t>zadania Programu Usuwania Azbestu</w:t>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0064644F">
        <w:rPr>
          <w:rFonts w:cs="Arial"/>
          <w:b/>
          <w:sz w:val="24"/>
          <w:szCs w:val="24"/>
        </w:rPr>
        <w:t>10</w:t>
      </w:r>
    </w:p>
    <w:p w:rsidR="00C453EA" w:rsidRDefault="00C453EA" w:rsidP="00C453EA">
      <w:pPr>
        <w:numPr>
          <w:ilvl w:val="0"/>
          <w:numId w:val="1"/>
        </w:numPr>
        <w:tabs>
          <w:tab w:val="num" w:pos="900"/>
        </w:tabs>
        <w:spacing w:after="0" w:line="360" w:lineRule="auto"/>
        <w:ind w:left="900" w:right="-567" w:hanging="900"/>
        <w:rPr>
          <w:rFonts w:cs="Arial"/>
          <w:sz w:val="24"/>
          <w:szCs w:val="24"/>
        </w:rPr>
      </w:pPr>
      <w:r w:rsidRPr="002E3BF7">
        <w:rPr>
          <w:rFonts w:cs="Arial"/>
          <w:b/>
          <w:sz w:val="24"/>
          <w:szCs w:val="24"/>
        </w:rPr>
        <w:t>Charakterystyka</w:t>
      </w:r>
      <w:r>
        <w:rPr>
          <w:rFonts w:cs="Arial"/>
          <w:b/>
          <w:sz w:val="24"/>
          <w:szCs w:val="24"/>
        </w:rPr>
        <w:t xml:space="preserve"> i </w:t>
      </w:r>
      <w:r w:rsidRPr="002E3BF7">
        <w:rPr>
          <w:rFonts w:cs="Arial"/>
          <w:b/>
          <w:sz w:val="24"/>
          <w:szCs w:val="24"/>
        </w:rPr>
        <w:t>zastosowanie azbestu</w:t>
      </w:r>
      <w:r>
        <w:rPr>
          <w:rFonts w:cs="Arial"/>
          <w:b/>
          <w:sz w:val="24"/>
          <w:szCs w:val="24"/>
        </w:rPr>
        <w:t xml:space="preserve"> w </w:t>
      </w:r>
      <w:r w:rsidRPr="002E3BF7">
        <w:rPr>
          <w:rFonts w:cs="Arial"/>
          <w:b/>
          <w:sz w:val="24"/>
          <w:szCs w:val="24"/>
        </w:rPr>
        <w:t>przemyśle</w:t>
      </w:r>
      <w:r>
        <w:rPr>
          <w:rFonts w:cs="Arial"/>
          <w:b/>
          <w:sz w:val="24"/>
          <w:szCs w:val="24"/>
        </w:rPr>
        <w:t xml:space="preserve"> i </w:t>
      </w:r>
      <w:r w:rsidRPr="002E3BF7">
        <w:rPr>
          <w:rFonts w:cs="Arial"/>
          <w:b/>
          <w:sz w:val="24"/>
          <w:szCs w:val="24"/>
        </w:rPr>
        <w:t>budownictwie</w:t>
      </w:r>
      <w:r w:rsidRPr="002E3BF7">
        <w:rPr>
          <w:rFonts w:cs="Arial"/>
          <w:b/>
          <w:sz w:val="24"/>
          <w:szCs w:val="24"/>
        </w:rPr>
        <w:tab/>
      </w:r>
      <w:r w:rsidRPr="002E3BF7">
        <w:rPr>
          <w:rFonts w:cs="Arial"/>
          <w:b/>
          <w:sz w:val="24"/>
          <w:szCs w:val="24"/>
        </w:rPr>
        <w:tab/>
      </w:r>
      <w:r w:rsidRPr="002E3BF7">
        <w:rPr>
          <w:rFonts w:cs="Arial"/>
          <w:b/>
          <w:sz w:val="24"/>
          <w:szCs w:val="24"/>
        </w:rPr>
        <w:tab/>
      </w:r>
      <w:r w:rsidR="0064644F">
        <w:rPr>
          <w:rFonts w:cs="Arial"/>
          <w:b/>
          <w:sz w:val="24"/>
          <w:szCs w:val="24"/>
        </w:rPr>
        <w:t>10</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 xml:space="preserve">4.1  Azbest - podstawowe dane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10</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4.2  Zastosowanie azbestu</w:t>
      </w:r>
      <w:r>
        <w:rPr>
          <w:rFonts w:cs="Arial"/>
          <w:sz w:val="20"/>
          <w:szCs w:val="20"/>
        </w:rPr>
        <w:t xml:space="preserve"> w </w:t>
      </w:r>
      <w:r w:rsidRPr="002E3BF7">
        <w:rPr>
          <w:rFonts w:cs="Arial"/>
          <w:sz w:val="20"/>
          <w:szCs w:val="20"/>
        </w:rPr>
        <w:t>przemyśle</w:t>
      </w:r>
      <w:r>
        <w:rPr>
          <w:rFonts w:cs="Arial"/>
          <w:sz w:val="20"/>
          <w:szCs w:val="20"/>
        </w:rPr>
        <w:t xml:space="preserve"> i </w:t>
      </w:r>
      <w:r w:rsidRPr="002E3BF7">
        <w:rPr>
          <w:rFonts w:cs="Arial"/>
          <w:sz w:val="20"/>
          <w:szCs w:val="20"/>
        </w:rPr>
        <w:t>budownictwie</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11</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 xml:space="preserve">4.3  Klasyfikacja wyrobów zawierających azbest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14</w:t>
      </w:r>
    </w:p>
    <w:p w:rsidR="00C453EA" w:rsidRPr="0074352A" w:rsidRDefault="00C453EA" w:rsidP="00C453EA">
      <w:pPr>
        <w:tabs>
          <w:tab w:val="num" w:pos="900"/>
        </w:tabs>
        <w:spacing w:after="0" w:line="360" w:lineRule="auto"/>
        <w:ind w:left="900" w:right="-567"/>
        <w:rPr>
          <w:rFonts w:cs="Arial"/>
          <w:sz w:val="24"/>
          <w:szCs w:val="24"/>
        </w:rPr>
      </w:pPr>
      <w:r w:rsidRPr="002E3BF7">
        <w:rPr>
          <w:rFonts w:cs="Arial"/>
          <w:sz w:val="20"/>
          <w:szCs w:val="20"/>
        </w:rPr>
        <w:t>4.4  Korozja powierzchni płyt azbestowych</w:t>
      </w:r>
      <w:r>
        <w:rPr>
          <w:rFonts w:cs="Arial"/>
          <w:sz w:val="20"/>
          <w:szCs w:val="20"/>
        </w:rPr>
        <w:t xml:space="preserve"> i </w:t>
      </w:r>
      <w:r w:rsidRPr="002E3BF7">
        <w:rPr>
          <w:rFonts w:cs="Arial"/>
          <w:sz w:val="20"/>
          <w:szCs w:val="20"/>
        </w:rPr>
        <w:t xml:space="preserve">emisja włókien azbestu </w:t>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Pr="002E3BF7">
        <w:rPr>
          <w:rFonts w:cs="Arial"/>
          <w:sz w:val="20"/>
          <w:szCs w:val="20"/>
        </w:rPr>
        <w:t>1</w:t>
      </w:r>
      <w:r w:rsidR="0064644F">
        <w:rPr>
          <w:rFonts w:cs="Arial"/>
          <w:sz w:val="20"/>
          <w:szCs w:val="20"/>
        </w:rPr>
        <w:t>4</w:t>
      </w:r>
    </w:p>
    <w:p w:rsidR="00C453EA" w:rsidRPr="00532161" w:rsidRDefault="00C453EA" w:rsidP="00C453EA">
      <w:pPr>
        <w:numPr>
          <w:ilvl w:val="0"/>
          <w:numId w:val="1"/>
        </w:numPr>
        <w:tabs>
          <w:tab w:val="num" w:pos="900"/>
        </w:tabs>
        <w:spacing w:after="0" w:line="360" w:lineRule="auto"/>
        <w:ind w:left="900" w:right="-567" w:hanging="900"/>
        <w:rPr>
          <w:rFonts w:cs="Arial"/>
          <w:sz w:val="24"/>
          <w:szCs w:val="24"/>
        </w:rPr>
      </w:pPr>
      <w:r w:rsidRPr="002E3BF7">
        <w:rPr>
          <w:rFonts w:cs="Arial"/>
          <w:b/>
          <w:sz w:val="24"/>
          <w:szCs w:val="24"/>
        </w:rPr>
        <w:t xml:space="preserve">Program </w:t>
      </w:r>
      <w:r>
        <w:rPr>
          <w:rFonts w:cs="Arial"/>
          <w:b/>
          <w:sz w:val="24"/>
          <w:szCs w:val="24"/>
        </w:rPr>
        <w:t>Oczyszczania Kraju z Azbestu na lata 2009-2032</w:t>
      </w:r>
      <w:r w:rsidRPr="002E3BF7">
        <w:rPr>
          <w:rFonts w:cs="Arial"/>
          <w:b/>
          <w:sz w:val="24"/>
          <w:szCs w:val="24"/>
        </w:rPr>
        <w:t xml:space="preserve"> –</w:t>
      </w:r>
      <w:r>
        <w:rPr>
          <w:rFonts w:cs="Arial"/>
          <w:b/>
          <w:sz w:val="24"/>
          <w:szCs w:val="24"/>
        </w:rPr>
        <w:t xml:space="preserve"> w </w:t>
      </w:r>
      <w:r w:rsidRPr="002E3BF7">
        <w:rPr>
          <w:rFonts w:cs="Arial"/>
          <w:b/>
          <w:sz w:val="24"/>
          <w:szCs w:val="24"/>
        </w:rPr>
        <w:t xml:space="preserve">aspekcie lokalnego </w:t>
      </w:r>
    </w:p>
    <w:p w:rsidR="00C453EA" w:rsidRPr="00E501E0" w:rsidRDefault="00C453EA" w:rsidP="00C453EA">
      <w:pPr>
        <w:spacing w:after="0" w:line="360" w:lineRule="auto"/>
        <w:ind w:left="900" w:right="-567"/>
        <w:rPr>
          <w:rFonts w:cs="Arial"/>
          <w:sz w:val="24"/>
          <w:szCs w:val="24"/>
        </w:rPr>
      </w:pPr>
      <w:r w:rsidRPr="002E3BF7">
        <w:rPr>
          <w:rFonts w:cs="Arial"/>
          <w:b/>
          <w:sz w:val="24"/>
          <w:szCs w:val="24"/>
        </w:rPr>
        <w:t>programu</w:t>
      </w:r>
      <w:r w:rsidRPr="002E3BF7">
        <w:rPr>
          <w:rFonts w:cs="Arial"/>
          <w:b/>
          <w:sz w:val="24"/>
          <w:szCs w:val="24"/>
        </w:rPr>
        <w:tab/>
      </w:r>
      <w:r w:rsidRPr="002E3BF7">
        <w:rPr>
          <w:rFonts w:cs="Arial"/>
          <w:b/>
          <w:sz w:val="24"/>
          <w:szCs w:val="24"/>
        </w:rPr>
        <w:tab/>
      </w:r>
      <w:r w:rsidRPr="002E3BF7">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2E3BF7">
        <w:rPr>
          <w:rFonts w:cs="Arial"/>
          <w:b/>
          <w:sz w:val="24"/>
          <w:szCs w:val="24"/>
        </w:rPr>
        <w:t>1</w:t>
      </w:r>
      <w:r w:rsidR="0064644F">
        <w:rPr>
          <w:rFonts w:cs="Arial"/>
          <w:b/>
          <w:sz w:val="24"/>
          <w:szCs w:val="24"/>
        </w:rPr>
        <w:t>6</w:t>
      </w:r>
    </w:p>
    <w:p w:rsidR="00C453EA" w:rsidRPr="00F71776" w:rsidRDefault="00C453EA" w:rsidP="00C453EA">
      <w:pPr>
        <w:numPr>
          <w:ilvl w:val="0"/>
          <w:numId w:val="1"/>
        </w:numPr>
        <w:tabs>
          <w:tab w:val="num" w:pos="900"/>
        </w:tabs>
        <w:spacing w:after="0" w:line="360" w:lineRule="auto"/>
        <w:ind w:left="900" w:right="-567" w:hanging="900"/>
        <w:rPr>
          <w:rFonts w:cs="Arial"/>
          <w:b/>
          <w:sz w:val="24"/>
          <w:szCs w:val="24"/>
        </w:rPr>
      </w:pPr>
      <w:r w:rsidRPr="00F71776">
        <w:rPr>
          <w:rFonts w:cs="Arial"/>
          <w:b/>
          <w:sz w:val="24"/>
          <w:szCs w:val="24"/>
        </w:rPr>
        <w:t>Procedury bezpiecznego postępowania</w:t>
      </w:r>
      <w:r>
        <w:rPr>
          <w:rFonts w:cs="Arial"/>
          <w:b/>
          <w:sz w:val="24"/>
          <w:szCs w:val="24"/>
        </w:rPr>
        <w:t xml:space="preserve"> z </w:t>
      </w:r>
      <w:r w:rsidRPr="00F71776">
        <w:rPr>
          <w:rFonts w:cs="Arial"/>
          <w:b/>
          <w:sz w:val="24"/>
          <w:szCs w:val="24"/>
        </w:rPr>
        <w:t>wyrobami zawierającymi azbest</w:t>
      </w:r>
      <w:r w:rsidRPr="00F71776">
        <w:rPr>
          <w:rFonts w:cs="Arial"/>
          <w:b/>
          <w:sz w:val="24"/>
          <w:szCs w:val="24"/>
        </w:rPr>
        <w:tab/>
      </w:r>
      <w:r w:rsidRPr="00F71776">
        <w:rPr>
          <w:rFonts w:cs="Arial"/>
          <w:b/>
          <w:sz w:val="24"/>
          <w:szCs w:val="24"/>
        </w:rPr>
        <w:tab/>
      </w:r>
      <w:r w:rsidR="0064644F">
        <w:rPr>
          <w:rFonts w:cs="Arial"/>
          <w:b/>
          <w:sz w:val="24"/>
          <w:szCs w:val="24"/>
        </w:rPr>
        <w:t>18</w:t>
      </w:r>
    </w:p>
    <w:p w:rsidR="00C453EA" w:rsidRDefault="00C453EA" w:rsidP="00C453EA">
      <w:pPr>
        <w:numPr>
          <w:ilvl w:val="0"/>
          <w:numId w:val="1"/>
        </w:numPr>
        <w:tabs>
          <w:tab w:val="num" w:pos="900"/>
        </w:tabs>
        <w:spacing w:after="0" w:line="360" w:lineRule="auto"/>
        <w:ind w:left="900" w:right="-567" w:hanging="900"/>
        <w:rPr>
          <w:rFonts w:cs="Arial"/>
          <w:sz w:val="24"/>
          <w:szCs w:val="24"/>
        </w:rPr>
      </w:pPr>
      <w:r w:rsidRPr="00F71776">
        <w:rPr>
          <w:rFonts w:cs="Arial"/>
          <w:b/>
          <w:sz w:val="24"/>
          <w:szCs w:val="24"/>
        </w:rPr>
        <w:t>Wpływ azbestu na zdrowie</w:t>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sidRPr="00F71776">
        <w:rPr>
          <w:rFonts w:cs="Arial"/>
          <w:b/>
          <w:sz w:val="24"/>
          <w:szCs w:val="24"/>
        </w:rPr>
        <w:tab/>
      </w:r>
      <w:r>
        <w:rPr>
          <w:rFonts w:cs="Arial"/>
          <w:b/>
          <w:sz w:val="24"/>
          <w:szCs w:val="24"/>
        </w:rPr>
        <w:t>2</w:t>
      </w:r>
      <w:r w:rsidR="0064644F">
        <w:rPr>
          <w:rFonts w:cs="Arial"/>
          <w:b/>
          <w:sz w:val="24"/>
          <w:szCs w:val="24"/>
        </w:rPr>
        <w:t>6</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 xml:space="preserve">7.1. Charakterystyka oddziaływania azbestu na ludzki organizm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26</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 xml:space="preserve">7.2. Zagrożenia płynące ze strony wyrobów azbestowych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27</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 xml:space="preserve">7.3. Potencjalne objawy chorób wywołanych przez zatrucie azbestem </w:t>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27</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7.4. Najczęstsza lokalizacja wyrobów azbestowych</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27</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 xml:space="preserve">7.5. Rozpoznanie obecności azbestu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28</w:t>
      </w:r>
    </w:p>
    <w:p w:rsidR="00C453EA" w:rsidRPr="002E3BF7" w:rsidRDefault="00C453EA" w:rsidP="00C453EA">
      <w:pPr>
        <w:tabs>
          <w:tab w:val="num" w:pos="900"/>
        </w:tabs>
        <w:spacing w:after="0" w:line="360" w:lineRule="auto"/>
        <w:ind w:left="900" w:right="-567"/>
        <w:rPr>
          <w:rFonts w:cs="Arial"/>
          <w:sz w:val="20"/>
          <w:szCs w:val="20"/>
        </w:rPr>
      </w:pPr>
      <w:r w:rsidRPr="002E3BF7">
        <w:rPr>
          <w:rFonts w:cs="Arial"/>
          <w:sz w:val="20"/>
          <w:szCs w:val="20"/>
        </w:rPr>
        <w:t xml:space="preserve">7.6. Usuwanie azbestu wspólnym obowiązkiem </w:t>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sidRPr="002E3BF7">
        <w:rPr>
          <w:rFonts w:cs="Arial"/>
          <w:sz w:val="20"/>
          <w:szCs w:val="20"/>
        </w:rPr>
        <w:tab/>
      </w:r>
      <w:r>
        <w:rPr>
          <w:rFonts w:cs="Arial"/>
          <w:sz w:val="20"/>
          <w:szCs w:val="20"/>
        </w:rPr>
        <w:tab/>
      </w:r>
      <w:r w:rsidR="0064644F">
        <w:rPr>
          <w:rFonts w:cs="Arial"/>
          <w:sz w:val="20"/>
          <w:szCs w:val="20"/>
        </w:rPr>
        <w:t>28</w:t>
      </w:r>
    </w:p>
    <w:p w:rsidR="00C453EA" w:rsidRPr="0074352A" w:rsidRDefault="00C453EA" w:rsidP="00C453EA">
      <w:pPr>
        <w:tabs>
          <w:tab w:val="num" w:pos="900"/>
        </w:tabs>
        <w:spacing w:after="0" w:line="360" w:lineRule="auto"/>
        <w:ind w:left="900" w:right="-567"/>
        <w:rPr>
          <w:rFonts w:cs="Arial"/>
          <w:sz w:val="24"/>
          <w:szCs w:val="24"/>
        </w:rPr>
      </w:pPr>
      <w:r w:rsidRPr="002E3BF7">
        <w:rPr>
          <w:rFonts w:cs="Arial"/>
          <w:sz w:val="20"/>
          <w:szCs w:val="20"/>
        </w:rPr>
        <w:t>7.7 Działania</w:t>
      </w:r>
      <w:r>
        <w:rPr>
          <w:rFonts w:cs="Arial"/>
          <w:sz w:val="20"/>
          <w:szCs w:val="20"/>
        </w:rPr>
        <w:t xml:space="preserve"> w </w:t>
      </w:r>
      <w:r w:rsidRPr="002E3BF7">
        <w:rPr>
          <w:rFonts w:cs="Arial"/>
          <w:sz w:val="20"/>
          <w:szCs w:val="20"/>
        </w:rPr>
        <w:t xml:space="preserve">przypadku stwierdzenia obecności azbestu na </w:t>
      </w:r>
      <w:r>
        <w:rPr>
          <w:rFonts w:cs="Arial"/>
          <w:sz w:val="20"/>
          <w:szCs w:val="20"/>
        </w:rPr>
        <w:t xml:space="preserve">danej </w:t>
      </w:r>
      <w:r w:rsidRPr="002E3BF7">
        <w:rPr>
          <w:rFonts w:cs="Arial"/>
          <w:sz w:val="20"/>
          <w:szCs w:val="20"/>
        </w:rPr>
        <w:t xml:space="preserve">nieruchomości </w:t>
      </w:r>
      <w:r w:rsidRPr="002E3BF7">
        <w:rPr>
          <w:rFonts w:cs="Arial"/>
          <w:sz w:val="20"/>
          <w:szCs w:val="20"/>
        </w:rPr>
        <w:tab/>
      </w:r>
      <w:r w:rsidRPr="002E3BF7">
        <w:rPr>
          <w:rFonts w:cs="Arial"/>
          <w:sz w:val="20"/>
          <w:szCs w:val="20"/>
        </w:rPr>
        <w:tab/>
      </w:r>
      <w:r>
        <w:rPr>
          <w:rFonts w:cs="Arial"/>
          <w:sz w:val="20"/>
          <w:szCs w:val="20"/>
        </w:rPr>
        <w:tab/>
        <w:t>2</w:t>
      </w:r>
      <w:r w:rsidR="0064644F">
        <w:rPr>
          <w:rFonts w:cs="Arial"/>
          <w:sz w:val="20"/>
          <w:szCs w:val="20"/>
        </w:rPr>
        <w:t>9</w:t>
      </w:r>
    </w:p>
    <w:p w:rsidR="00C453EA" w:rsidRPr="002E3BF7" w:rsidRDefault="00C453EA" w:rsidP="00C453EA">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 xml:space="preserve">Inwentaryzacja wyrobów zawierających azbest na terenie </w:t>
      </w:r>
      <w:r>
        <w:rPr>
          <w:rFonts w:cs="Arial"/>
          <w:b/>
          <w:sz w:val="24"/>
          <w:szCs w:val="24"/>
        </w:rPr>
        <w:t>gminy</w:t>
      </w:r>
      <w:r>
        <w:rPr>
          <w:rFonts w:cs="Arial"/>
          <w:b/>
          <w:sz w:val="24"/>
          <w:szCs w:val="24"/>
        </w:rPr>
        <w:tab/>
      </w:r>
      <w:r>
        <w:rPr>
          <w:rFonts w:cs="Arial"/>
          <w:b/>
          <w:sz w:val="24"/>
          <w:szCs w:val="24"/>
        </w:rPr>
        <w:tab/>
      </w:r>
      <w:r>
        <w:rPr>
          <w:rFonts w:cs="Arial"/>
          <w:b/>
          <w:sz w:val="24"/>
          <w:szCs w:val="24"/>
        </w:rPr>
        <w:tab/>
      </w:r>
      <w:r w:rsidR="0064644F">
        <w:rPr>
          <w:rFonts w:cs="Arial"/>
          <w:b/>
          <w:sz w:val="24"/>
          <w:szCs w:val="24"/>
        </w:rPr>
        <w:t>29</w:t>
      </w:r>
    </w:p>
    <w:p w:rsidR="00C453EA" w:rsidRPr="002E3BF7" w:rsidRDefault="00C453EA" w:rsidP="00C453EA">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Finansowe aspekty realizacji Programu</w:t>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0064644F">
        <w:rPr>
          <w:rFonts w:cs="Arial"/>
          <w:b/>
          <w:sz w:val="24"/>
          <w:szCs w:val="24"/>
        </w:rPr>
        <w:t>39</w:t>
      </w:r>
    </w:p>
    <w:p w:rsidR="00C453EA" w:rsidRPr="002E3BF7" w:rsidRDefault="00C453EA" w:rsidP="00C453EA">
      <w:pPr>
        <w:numPr>
          <w:ilvl w:val="0"/>
          <w:numId w:val="1"/>
        </w:numPr>
        <w:tabs>
          <w:tab w:val="num" w:pos="900"/>
        </w:tabs>
        <w:spacing w:after="0" w:line="360" w:lineRule="auto"/>
        <w:ind w:left="900" w:right="-567" w:hanging="900"/>
        <w:rPr>
          <w:rFonts w:cs="Arial"/>
          <w:b/>
          <w:sz w:val="24"/>
          <w:szCs w:val="24"/>
        </w:rPr>
      </w:pPr>
      <w:r w:rsidRPr="002E3BF7">
        <w:rPr>
          <w:b/>
          <w:sz w:val="24"/>
          <w:szCs w:val="24"/>
        </w:rPr>
        <w:t>Wytyczne dotyczące przepisów BHP</w:t>
      </w:r>
      <w:r>
        <w:rPr>
          <w:b/>
          <w:sz w:val="24"/>
          <w:szCs w:val="24"/>
        </w:rPr>
        <w:t xml:space="preserve"> w </w:t>
      </w:r>
      <w:r w:rsidRPr="002E3BF7">
        <w:rPr>
          <w:b/>
          <w:sz w:val="24"/>
          <w:szCs w:val="24"/>
        </w:rPr>
        <w:t>zakresie bezpiecznego usuwania</w:t>
      </w:r>
    </w:p>
    <w:p w:rsidR="00C453EA" w:rsidRPr="002E3BF7" w:rsidRDefault="00C453EA" w:rsidP="00C453EA">
      <w:pPr>
        <w:tabs>
          <w:tab w:val="num" w:pos="900"/>
        </w:tabs>
        <w:spacing w:after="0" w:line="360" w:lineRule="auto"/>
        <w:ind w:left="900" w:right="-567"/>
        <w:rPr>
          <w:rFonts w:cs="Arial"/>
          <w:b/>
          <w:sz w:val="24"/>
          <w:szCs w:val="24"/>
        </w:rPr>
      </w:pPr>
      <w:r w:rsidRPr="002E3BF7">
        <w:rPr>
          <w:b/>
          <w:sz w:val="24"/>
          <w:szCs w:val="24"/>
        </w:rPr>
        <w:t>wyrobów azbestowych</w:t>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Pr>
          <w:rFonts w:cs="Arial"/>
          <w:b/>
          <w:sz w:val="24"/>
          <w:szCs w:val="24"/>
        </w:rPr>
        <w:tab/>
      </w:r>
      <w:r w:rsidR="0064644F">
        <w:rPr>
          <w:rFonts w:cs="Arial"/>
          <w:b/>
          <w:sz w:val="24"/>
          <w:szCs w:val="24"/>
        </w:rPr>
        <w:t>50</w:t>
      </w:r>
    </w:p>
    <w:p w:rsidR="00C453EA" w:rsidRPr="002E3BF7" w:rsidRDefault="00C453EA" w:rsidP="00C453EA">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Harmonogram rzeczowy realizacji Programu</w:t>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Pr>
          <w:rFonts w:cs="Arial"/>
          <w:b/>
          <w:sz w:val="24"/>
          <w:szCs w:val="24"/>
        </w:rPr>
        <w:tab/>
      </w:r>
      <w:r w:rsidR="0064644F">
        <w:rPr>
          <w:rFonts w:cs="Arial"/>
          <w:b/>
          <w:sz w:val="24"/>
          <w:szCs w:val="24"/>
        </w:rPr>
        <w:t>56</w:t>
      </w:r>
    </w:p>
    <w:p w:rsidR="00C453EA" w:rsidRPr="002E3BF7" w:rsidRDefault="00C453EA" w:rsidP="00C453EA">
      <w:pPr>
        <w:numPr>
          <w:ilvl w:val="0"/>
          <w:numId w:val="1"/>
        </w:numPr>
        <w:tabs>
          <w:tab w:val="num" w:pos="900"/>
        </w:tabs>
        <w:spacing w:after="0" w:line="360" w:lineRule="auto"/>
        <w:ind w:left="900" w:right="-567" w:hanging="900"/>
        <w:rPr>
          <w:rFonts w:cs="Arial"/>
          <w:b/>
          <w:sz w:val="24"/>
          <w:szCs w:val="24"/>
        </w:rPr>
      </w:pPr>
      <w:r w:rsidRPr="002E3BF7">
        <w:rPr>
          <w:rFonts w:cs="Arial"/>
          <w:b/>
          <w:sz w:val="24"/>
          <w:szCs w:val="24"/>
        </w:rPr>
        <w:t>Monitoring</w:t>
      </w:r>
      <w:r>
        <w:rPr>
          <w:rFonts w:cs="Arial"/>
          <w:b/>
          <w:sz w:val="24"/>
          <w:szCs w:val="24"/>
        </w:rPr>
        <w:t xml:space="preserve"> z </w:t>
      </w:r>
      <w:r w:rsidRPr="002E3BF7">
        <w:rPr>
          <w:rFonts w:cs="Arial"/>
          <w:b/>
          <w:sz w:val="24"/>
          <w:szCs w:val="24"/>
        </w:rPr>
        <w:t>realizacji Programu</w:t>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Pr>
          <w:rFonts w:cs="Arial"/>
          <w:b/>
          <w:sz w:val="24"/>
          <w:szCs w:val="24"/>
        </w:rPr>
        <w:tab/>
      </w:r>
      <w:r w:rsidR="0064644F">
        <w:rPr>
          <w:rFonts w:cs="Arial"/>
          <w:b/>
          <w:sz w:val="24"/>
          <w:szCs w:val="24"/>
        </w:rPr>
        <w:t>58</w:t>
      </w:r>
    </w:p>
    <w:p w:rsidR="00C453EA" w:rsidRPr="002E3BF7" w:rsidRDefault="00C453EA" w:rsidP="00C453EA">
      <w:pPr>
        <w:numPr>
          <w:ilvl w:val="0"/>
          <w:numId w:val="1"/>
        </w:numPr>
        <w:spacing w:after="0" w:line="360" w:lineRule="auto"/>
        <w:ind w:right="-567"/>
        <w:rPr>
          <w:rFonts w:cs="Arial"/>
          <w:b/>
          <w:sz w:val="24"/>
          <w:szCs w:val="24"/>
        </w:rPr>
      </w:pPr>
      <w:r w:rsidRPr="002E3BF7">
        <w:rPr>
          <w:rFonts w:cs="Arial"/>
          <w:b/>
          <w:sz w:val="24"/>
          <w:szCs w:val="24"/>
        </w:rPr>
        <w:tab/>
        <w:t>Załączniki</w:t>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sidRPr="002E3BF7">
        <w:rPr>
          <w:rFonts w:cs="Arial"/>
          <w:b/>
          <w:sz w:val="24"/>
          <w:szCs w:val="24"/>
        </w:rPr>
        <w:tab/>
      </w:r>
      <w:r>
        <w:rPr>
          <w:rFonts w:cs="Arial"/>
          <w:b/>
          <w:sz w:val="24"/>
          <w:szCs w:val="24"/>
        </w:rPr>
        <w:tab/>
      </w:r>
      <w:r w:rsidR="0064644F">
        <w:rPr>
          <w:rFonts w:cs="Arial"/>
          <w:b/>
          <w:sz w:val="24"/>
          <w:szCs w:val="24"/>
        </w:rPr>
        <w:t>59</w:t>
      </w:r>
    </w:p>
    <w:p w:rsidR="00190EEA" w:rsidRDefault="00190EEA" w:rsidP="001074FD">
      <w:pPr>
        <w:spacing w:after="0" w:line="360" w:lineRule="auto"/>
        <w:jc w:val="center"/>
        <w:rPr>
          <w:b/>
          <w:sz w:val="24"/>
          <w:szCs w:val="24"/>
        </w:rPr>
      </w:pPr>
    </w:p>
    <w:p w:rsidR="00190EEA" w:rsidRDefault="00190EEA" w:rsidP="001074FD">
      <w:pPr>
        <w:spacing w:after="0" w:line="360" w:lineRule="auto"/>
        <w:jc w:val="center"/>
        <w:rPr>
          <w:b/>
          <w:sz w:val="24"/>
          <w:szCs w:val="24"/>
        </w:rPr>
      </w:pPr>
    </w:p>
    <w:p w:rsidR="00190EEA" w:rsidRPr="00F02AB6" w:rsidRDefault="000672D9" w:rsidP="001074FD">
      <w:pPr>
        <w:spacing w:after="0" w:line="360" w:lineRule="auto"/>
        <w:ind w:left="567"/>
        <w:rPr>
          <w:rFonts w:cs="Arial"/>
          <w:caps/>
          <w:sz w:val="32"/>
          <w:szCs w:val="32"/>
        </w:rPr>
      </w:pPr>
      <w:r>
        <w:rPr>
          <w:rFonts w:cs="Arial"/>
          <w:caps/>
          <w:sz w:val="32"/>
          <w:szCs w:val="32"/>
        </w:rPr>
        <w:lastRenderedPageBreak/>
        <w:t xml:space="preserve">1. </w:t>
      </w:r>
      <w:r w:rsidR="00190EEA" w:rsidRPr="00F02AB6">
        <w:rPr>
          <w:rFonts w:cs="Arial"/>
          <w:caps/>
          <w:sz w:val="32"/>
          <w:szCs w:val="32"/>
        </w:rPr>
        <w:t>Wstęp</w:t>
      </w:r>
    </w:p>
    <w:p w:rsidR="00190EEA" w:rsidRDefault="00190EEA" w:rsidP="001074FD">
      <w:pPr>
        <w:spacing w:line="360" w:lineRule="auto"/>
        <w:ind w:left="708"/>
        <w:rPr>
          <w:rFonts w:ascii="Arial" w:hAnsi="Arial" w:cs="Arial"/>
        </w:rPr>
      </w:pPr>
    </w:p>
    <w:p w:rsidR="000D68C3" w:rsidRPr="009E1D2F" w:rsidRDefault="000D68C3" w:rsidP="000D68C3">
      <w:pPr>
        <w:spacing w:line="360" w:lineRule="auto"/>
        <w:ind w:left="708"/>
        <w:jc w:val="both"/>
        <w:rPr>
          <w:rFonts w:cs="Arial"/>
          <w:sz w:val="24"/>
          <w:szCs w:val="24"/>
        </w:rPr>
      </w:pPr>
      <w:r>
        <w:rPr>
          <w:rFonts w:cs="Arial"/>
          <w:sz w:val="24"/>
          <w:szCs w:val="24"/>
        </w:rPr>
        <w:tab/>
      </w:r>
      <w:r w:rsidRPr="009E1D2F">
        <w:rPr>
          <w:rFonts w:cs="Arial"/>
          <w:sz w:val="24"/>
          <w:szCs w:val="24"/>
        </w:rPr>
        <w:t>„</w:t>
      </w:r>
      <w:r>
        <w:rPr>
          <w:rFonts w:cs="Arial"/>
          <w:sz w:val="24"/>
          <w:szCs w:val="24"/>
        </w:rPr>
        <w:t>P</w:t>
      </w:r>
      <w:r w:rsidRPr="009E1D2F">
        <w:rPr>
          <w:rFonts w:cs="Arial"/>
          <w:sz w:val="24"/>
          <w:szCs w:val="24"/>
        </w:rPr>
        <w:t>rogram usuwania azbestu</w:t>
      </w:r>
      <w:r>
        <w:rPr>
          <w:rFonts w:cs="Arial"/>
          <w:sz w:val="24"/>
          <w:szCs w:val="24"/>
        </w:rPr>
        <w:t xml:space="preserve"> i </w:t>
      </w:r>
      <w:r w:rsidRPr="009E1D2F">
        <w:rPr>
          <w:rFonts w:cs="Arial"/>
          <w:sz w:val="24"/>
          <w:szCs w:val="24"/>
        </w:rPr>
        <w:t>wyrobów zawierających azb</w:t>
      </w:r>
      <w:r>
        <w:rPr>
          <w:rFonts w:cs="Arial"/>
          <w:sz w:val="24"/>
          <w:szCs w:val="24"/>
        </w:rPr>
        <w:t xml:space="preserve">est z terenu </w:t>
      </w:r>
      <w:r w:rsidRPr="009E1D2F">
        <w:rPr>
          <w:rFonts w:cs="Arial"/>
          <w:sz w:val="24"/>
          <w:szCs w:val="24"/>
        </w:rPr>
        <w:t>Gminy</w:t>
      </w:r>
      <w:r>
        <w:rPr>
          <w:rFonts w:cs="Arial"/>
          <w:sz w:val="24"/>
          <w:szCs w:val="24"/>
        </w:rPr>
        <w:t xml:space="preserve"> Lipka</w:t>
      </w:r>
      <w:r w:rsidRPr="009E1D2F">
        <w:rPr>
          <w:rFonts w:cs="Arial"/>
          <w:sz w:val="24"/>
          <w:szCs w:val="24"/>
        </w:rPr>
        <w:t xml:space="preserve">” zwany dalej Programem, powstał na zamówienie </w:t>
      </w:r>
      <w:r>
        <w:rPr>
          <w:rFonts w:cs="Arial"/>
          <w:sz w:val="24"/>
          <w:szCs w:val="24"/>
        </w:rPr>
        <w:t>Władz</w:t>
      </w:r>
      <w:r w:rsidRPr="009E1D2F">
        <w:rPr>
          <w:rFonts w:cs="Arial"/>
          <w:sz w:val="24"/>
          <w:szCs w:val="24"/>
        </w:rPr>
        <w:t xml:space="preserve"> </w:t>
      </w:r>
      <w:r>
        <w:rPr>
          <w:rFonts w:cs="Arial"/>
          <w:sz w:val="24"/>
          <w:szCs w:val="24"/>
        </w:rPr>
        <w:t>Gminy. Wraz z prze</w:t>
      </w:r>
      <w:r w:rsidRPr="009E1D2F">
        <w:rPr>
          <w:rFonts w:cs="Arial"/>
          <w:sz w:val="24"/>
          <w:szCs w:val="24"/>
        </w:rPr>
        <w:t>pro</w:t>
      </w:r>
      <w:r>
        <w:rPr>
          <w:rFonts w:cs="Arial"/>
          <w:sz w:val="24"/>
          <w:szCs w:val="24"/>
        </w:rPr>
        <w:t xml:space="preserve">wadzoną w 2017 </w:t>
      </w:r>
      <w:r w:rsidRPr="009E1D2F">
        <w:rPr>
          <w:rFonts w:cs="Arial"/>
          <w:sz w:val="24"/>
          <w:szCs w:val="24"/>
        </w:rPr>
        <w:t>r</w:t>
      </w:r>
      <w:r>
        <w:rPr>
          <w:rFonts w:cs="Arial"/>
          <w:sz w:val="24"/>
          <w:szCs w:val="24"/>
        </w:rPr>
        <w:t>oku inwentaryzacją wyrobów azbestowych oraz ciągłą akcją informacyjną w postaci redystrybucji plakatów i ulotek uświadamiających o konieczności usuwania azbestu,</w:t>
      </w:r>
      <w:r w:rsidRPr="009E1D2F">
        <w:rPr>
          <w:rFonts w:cs="Arial"/>
          <w:sz w:val="24"/>
          <w:szCs w:val="24"/>
        </w:rPr>
        <w:t xml:space="preserve"> ma na celu wyeliminowanie maksymalnie dużej ilości wyrobów zawierających azbest</w:t>
      </w:r>
      <w:r>
        <w:rPr>
          <w:rFonts w:cs="Arial"/>
          <w:sz w:val="24"/>
          <w:szCs w:val="24"/>
        </w:rPr>
        <w:t xml:space="preserve"> z terenu gminy. Powstanie Programu</w:t>
      </w:r>
      <w:r w:rsidRPr="009E1D2F">
        <w:rPr>
          <w:rFonts w:cs="Arial"/>
          <w:sz w:val="24"/>
          <w:szCs w:val="24"/>
        </w:rPr>
        <w:t xml:space="preserve"> wypełnia obowiązek  posiadania takiego dokumentu wynikający</w:t>
      </w:r>
      <w:r>
        <w:rPr>
          <w:rFonts w:cs="Arial"/>
          <w:sz w:val="24"/>
          <w:szCs w:val="24"/>
        </w:rPr>
        <w:t xml:space="preserve"> z </w:t>
      </w:r>
      <w:r w:rsidRPr="009E1D2F">
        <w:rPr>
          <w:rFonts w:cs="Arial"/>
          <w:sz w:val="24"/>
          <w:szCs w:val="24"/>
        </w:rPr>
        <w:t>zapisów ustawowych, otwiera drogę sięgnięcia po dofinansowanie do działań związanych</w:t>
      </w:r>
      <w:r>
        <w:rPr>
          <w:rFonts w:cs="Arial"/>
          <w:sz w:val="24"/>
          <w:szCs w:val="24"/>
        </w:rPr>
        <w:t xml:space="preserve"> z </w:t>
      </w:r>
      <w:r w:rsidRPr="009E1D2F">
        <w:rPr>
          <w:rFonts w:cs="Arial"/>
          <w:sz w:val="24"/>
          <w:szCs w:val="24"/>
        </w:rPr>
        <w:t>demontażem, transportem</w:t>
      </w:r>
      <w:r>
        <w:rPr>
          <w:rFonts w:cs="Arial"/>
          <w:sz w:val="24"/>
          <w:szCs w:val="24"/>
        </w:rPr>
        <w:t xml:space="preserve"> i </w:t>
      </w:r>
      <w:r w:rsidRPr="009E1D2F">
        <w:rPr>
          <w:rFonts w:cs="Arial"/>
          <w:sz w:val="24"/>
          <w:szCs w:val="24"/>
        </w:rPr>
        <w:t>składowaniem (ut</w:t>
      </w:r>
      <w:r>
        <w:rPr>
          <w:rFonts w:cs="Arial"/>
          <w:sz w:val="24"/>
          <w:szCs w:val="24"/>
        </w:rPr>
        <w:t>ylizacją) wyrobów azbestowych. P</w:t>
      </w:r>
      <w:r w:rsidRPr="009E1D2F">
        <w:rPr>
          <w:rFonts w:cs="Arial"/>
          <w:sz w:val="24"/>
          <w:szCs w:val="24"/>
        </w:rPr>
        <w:t>onadto jego realizacja wpły</w:t>
      </w:r>
      <w:r>
        <w:rPr>
          <w:rFonts w:cs="Arial"/>
          <w:sz w:val="24"/>
          <w:szCs w:val="24"/>
        </w:rPr>
        <w:t>nie znacząco na polepszenie jakości powietrza, a </w:t>
      </w:r>
      <w:r w:rsidRPr="009E1D2F">
        <w:rPr>
          <w:rFonts w:cs="Arial"/>
          <w:sz w:val="24"/>
          <w:szCs w:val="24"/>
        </w:rPr>
        <w:t xml:space="preserve">tym samym </w:t>
      </w:r>
      <w:r>
        <w:rPr>
          <w:rFonts w:cs="Arial"/>
          <w:sz w:val="24"/>
          <w:szCs w:val="24"/>
        </w:rPr>
        <w:t>zwiększy komfort życia w gminie,</w:t>
      </w:r>
      <w:r w:rsidRPr="009E1D2F">
        <w:rPr>
          <w:rFonts w:cs="Arial"/>
          <w:sz w:val="24"/>
          <w:szCs w:val="24"/>
        </w:rPr>
        <w:t xml:space="preserve"> poprawiając stan środowiska naturalnego.</w:t>
      </w:r>
    </w:p>
    <w:p w:rsidR="000D68C3" w:rsidRPr="009E1D2F" w:rsidRDefault="000D68C3" w:rsidP="000D68C3">
      <w:pPr>
        <w:spacing w:line="360" w:lineRule="auto"/>
        <w:ind w:left="708"/>
        <w:jc w:val="both"/>
        <w:rPr>
          <w:rFonts w:cs="Arial"/>
          <w:sz w:val="24"/>
          <w:szCs w:val="24"/>
        </w:rPr>
      </w:pPr>
    </w:p>
    <w:p w:rsidR="000D68C3" w:rsidRPr="009E1D2F" w:rsidRDefault="000D68C3" w:rsidP="000D68C3">
      <w:pPr>
        <w:spacing w:line="360" w:lineRule="auto"/>
        <w:ind w:left="708"/>
        <w:jc w:val="both"/>
        <w:rPr>
          <w:rFonts w:cs="Arial"/>
          <w:sz w:val="24"/>
          <w:szCs w:val="24"/>
        </w:rPr>
      </w:pPr>
      <w:r w:rsidRPr="009E1D2F">
        <w:rPr>
          <w:rFonts w:cs="Arial"/>
          <w:sz w:val="24"/>
          <w:szCs w:val="24"/>
        </w:rPr>
        <w:t>Podstawą prawną stworzenia</w:t>
      </w:r>
      <w:r>
        <w:rPr>
          <w:rFonts w:cs="Arial"/>
          <w:sz w:val="24"/>
          <w:szCs w:val="24"/>
        </w:rPr>
        <w:t xml:space="preserve"> i </w:t>
      </w:r>
      <w:r w:rsidRPr="009E1D2F">
        <w:rPr>
          <w:rFonts w:cs="Arial"/>
          <w:sz w:val="24"/>
          <w:szCs w:val="24"/>
        </w:rPr>
        <w:t>realizacji P</w:t>
      </w:r>
      <w:r>
        <w:rPr>
          <w:rFonts w:cs="Arial"/>
          <w:sz w:val="24"/>
          <w:szCs w:val="24"/>
        </w:rPr>
        <w:t>rogramu</w:t>
      </w:r>
      <w:r w:rsidRPr="009E1D2F">
        <w:rPr>
          <w:rFonts w:cs="Arial"/>
          <w:sz w:val="24"/>
          <w:szCs w:val="24"/>
        </w:rPr>
        <w:t xml:space="preserve"> są:</w:t>
      </w:r>
    </w:p>
    <w:p w:rsidR="000D68C3" w:rsidRPr="009E1D2F" w:rsidRDefault="000D68C3" w:rsidP="000D68C3">
      <w:pPr>
        <w:spacing w:line="360" w:lineRule="auto"/>
        <w:ind w:left="708"/>
        <w:jc w:val="both"/>
        <w:rPr>
          <w:rFonts w:cs="Arial"/>
          <w:sz w:val="24"/>
          <w:szCs w:val="24"/>
        </w:rPr>
      </w:pPr>
    </w:p>
    <w:p w:rsidR="000D68C3" w:rsidRPr="009E1D2F" w:rsidRDefault="000D68C3" w:rsidP="000D68C3">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Rezolucja Sejmu Rzeczpospolitej Polskiej</w:t>
      </w:r>
      <w:r>
        <w:rPr>
          <w:rFonts w:cs="Arial"/>
          <w:sz w:val="24"/>
          <w:szCs w:val="24"/>
        </w:rPr>
        <w:t xml:space="preserve"> z </w:t>
      </w:r>
      <w:r w:rsidRPr="009E1D2F">
        <w:rPr>
          <w:rFonts w:cs="Arial"/>
          <w:sz w:val="24"/>
          <w:szCs w:val="24"/>
        </w:rPr>
        <w:t xml:space="preserve">dnia 19 czerwca 1997r. – </w:t>
      </w:r>
      <w:r w:rsidRPr="009E1D2F">
        <w:rPr>
          <w:rFonts w:cs="Arial"/>
          <w:sz w:val="24"/>
          <w:szCs w:val="24"/>
        </w:rPr>
        <w:br/>
      </w:r>
      <w:r>
        <w:rPr>
          <w:rFonts w:cs="Arial"/>
          <w:sz w:val="24"/>
          <w:szCs w:val="24"/>
        </w:rPr>
        <w:tab/>
      </w:r>
      <w:r w:rsidRPr="009E1D2F">
        <w:rPr>
          <w:rFonts w:cs="Arial"/>
          <w:sz w:val="24"/>
          <w:szCs w:val="24"/>
        </w:rPr>
        <w:t>w sprawie programu wycofania azbestu</w:t>
      </w:r>
      <w:r>
        <w:rPr>
          <w:rFonts w:cs="Arial"/>
          <w:sz w:val="24"/>
          <w:szCs w:val="24"/>
        </w:rPr>
        <w:t xml:space="preserve"> z </w:t>
      </w:r>
      <w:r w:rsidRPr="009E1D2F">
        <w:rPr>
          <w:rFonts w:cs="Arial"/>
          <w:sz w:val="24"/>
          <w:szCs w:val="24"/>
        </w:rPr>
        <w:t>gospodarki (M.P., Nr 38, poz. 373)</w:t>
      </w:r>
    </w:p>
    <w:p w:rsidR="000D68C3" w:rsidRPr="009E1D2F" w:rsidRDefault="000D68C3" w:rsidP="000D68C3">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 xml:space="preserve">„Rządowy Program </w:t>
      </w:r>
      <w:r>
        <w:rPr>
          <w:rFonts w:cs="Arial"/>
          <w:sz w:val="24"/>
          <w:szCs w:val="24"/>
        </w:rPr>
        <w:t>Oczyszczania Kraju z Azbestu na lata 2009-2032</w:t>
      </w:r>
      <w:r w:rsidRPr="009E1D2F">
        <w:rPr>
          <w:rFonts w:cs="Arial"/>
          <w:sz w:val="24"/>
          <w:szCs w:val="24"/>
        </w:rPr>
        <w:t>”</w:t>
      </w:r>
    </w:p>
    <w:p w:rsidR="000D68C3" w:rsidRPr="00DC4D23" w:rsidRDefault="000D68C3" w:rsidP="000D68C3">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Ustawa</w:t>
      </w:r>
      <w:r>
        <w:rPr>
          <w:rFonts w:cs="Arial"/>
          <w:sz w:val="24"/>
          <w:szCs w:val="24"/>
        </w:rPr>
        <w:t xml:space="preserve"> z </w:t>
      </w:r>
      <w:r w:rsidRPr="009E1D2F">
        <w:rPr>
          <w:rFonts w:cs="Arial"/>
          <w:sz w:val="24"/>
          <w:szCs w:val="24"/>
        </w:rPr>
        <w:t>dnia 19 czerwca 1997r</w:t>
      </w:r>
      <w:r>
        <w:rPr>
          <w:rFonts w:cs="Arial"/>
          <w:sz w:val="24"/>
          <w:szCs w:val="24"/>
        </w:rPr>
        <w:t xml:space="preserve"> o </w:t>
      </w:r>
      <w:r w:rsidRPr="009E1D2F">
        <w:rPr>
          <w:rFonts w:cs="Arial"/>
          <w:sz w:val="24"/>
          <w:szCs w:val="24"/>
        </w:rPr>
        <w:t xml:space="preserve">zakazie stosowania wyrobów zawierających </w:t>
      </w:r>
      <w:r>
        <w:rPr>
          <w:rFonts w:cs="Arial"/>
          <w:sz w:val="24"/>
          <w:szCs w:val="24"/>
        </w:rPr>
        <w:tab/>
      </w:r>
      <w:r w:rsidRPr="009E1D2F">
        <w:rPr>
          <w:rFonts w:cs="Arial"/>
          <w:sz w:val="24"/>
          <w:szCs w:val="24"/>
        </w:rPr>
        <w:t>azbest (tekst jednolity Dz.</w:t>
      </w:r>
      <w:r>
        <w:rPr>
          <w:rFonts w:cs="Arial"/>
          <w:sz w:val="24"/>
          <w:szCs w:val="24"/>
        </w:rPr>
        <w:t xml:space="preserve"> </w:t>
      </w:r>
      <w:r w:rsidRPr="009E1D2F">
        <w:rPr>
          <w:rFonts w:cs="Arial"/>
          <w:sz w:val="24"/>
          <w:szCs w:val="24"/>
        </w:rPr>
        <w:t>U</w:t>
      </w:r>
      <w:r>
        <w:rPr>
          <w:rFonts w:cs="Arial"/>
          <w:sz w:val="24"/>
          <w:szCs w:val="24"/>
        </w:rPr>
        <w:t>. z 2004 roku, Nr 3, poz. 20 z późniejszymi zmianami</w:t>
      </w:r>
      <w:r w:rsidRPr="009E1D2F">
        <w:rPr>
          <w:rFonts w:cs="Arial"/>
          <w:sz w:val="24"/>
          <w:szCs w:val="24"/>
        </w:rPr>
        <w:t xml:space="preserve">) </w:t>
      </w:r>
      <w:r>
        <w:rPr>
          <w:rFonts w:cs="Arial"/>
          <w:sz w:val="24"/>
          <w:szCs w:val="24"/>
        </w:rPr>
        <w:tab/>
      </w:r>
      <w:r w:rsidRPr="009E1D2F">
        <w:rPr>
          <w:rFonts w:cs="Arial"/>
          <w:sz w:val="24"/>
          <w:szCs w:val="24"/>
        </w:rPr>
        <w:t>wraz</w:t>
      </w:r>
      <w:r>
        <w:rPr>
          <w:rFonts w:cs="Arial"/>
          <w:sz w:val="24"/>
          <w:szCs w:val="24"/>
        </w:rPr>
        <w:t xml:space="preserve"> z  </w:t>
      </w:r>
      <w:r w:rsidRPr="00DC4D23">
        <w:rPr>
          <w:rFonts w:cs="Arial"/>
          <w:sz w:val="24"/>
          <w:szCs w:val="24"/>
        </w:rPr>
        <w:t>właściwymi przepisami wykonawczymi.</w:t>
      </w:r>
    </w:p>
    <w:p w:rsidR="000D68C3" w:rsidRPr="009E1D2F" w:rsidRDefault="000D68C3" w:rsidP="000D68C3">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Krajowy Plan Gospodarki Odpadami</w:t>
      </w:r>
    </w:p>
    <w:p w:rsidR="000D68C3" w:rsidRPr="009E1D2F" w:rsidRDefault="000D68C3" w:rsidP="000D68C3">
      <w:pPr>
        <w:numPr>
          <w:ilvl w:val="0"/>
          <w:numId w:val="3"/>
        </w:numPr>
        <w:tabs>
          <w:tab w:val="clear" w:pos="1428"/>
          <w:tab w:val="num" w:pos="1134"/>
        </w:tabs>
        <w:spacing w:after="0" w:line="360" w:lineRule="auto"/>
        <w:ind w:left="1134" w:firstLine="0"/>
        <w:jc w:val="both"/>
        <w:rPr>
          <w:rFonts w:cs="Arial"/>
          <w:sz w:val="24"/>
          <w:szCs w:val="24"/>
        </w:rPr>
      </w:pPr>
      <w:r w:rsidRPr="009E1D2F">
        <w:rPr>
          <w:rFonts w:cs="Arial"/>
          <w:sz w:val="24"/>
          <w:szCs w:val="24"/>
        </w:rPr>
        <w:t>Wojewódzki Plan Gospodarki Odpadami</w:t>
      </w:r>
    </w:p>
    <w:p w:rsidR="00190EEA" w:rsidRDefault="00190EEA" w:rsidP="001074FD">
      <w:pPr>
        <w:spacing w:line="360" w:lineRule="auto"/>
        <w:jc w:val="both"/>
        <w:rPr>
          <w:rFonts w:ascii="Arial" w:hAnsi="Arial" w:cs="Arial"/>
        </w:rPr>
      </w:pPr>
    </w:p>
    <w:p w:rsidR="003515CA" w:rsidRDefault="003515CA" w:rsidP="001074FD">
      <w:pPr>
        <w:spacing w:line="360" w:lineRule="auto"/>
        <w:jc w:val="both"/>
        <w:rPr>
          <w:rFonts w:ascii="Arial" w:hAnsi="Arial" w:cs="Arial"/>
        </w:rPr>
      </w:pPr>
    </w:p>
    <w:p w:rsidR="000D68C3" w:rsidRDefault="000D68C3" w:rsidP="00653670">
      <w:pPr>
        <w:pStyle w:val="Nagwek2"/>
        <w:keepNext w:val="0"/>
        <w:numPr>
          <w:ilvl w:val="0"/>
          <w:numId w:val="0"/>
        </w:numPr>
        <w:spacing w:before="0" w:after="0" w:line="360" w:lineRule="auto"/>
        <w:ind w:left="567"/>
        <w:rPr>
          <w:rFonts w:eastAsia="Calibri" w:cs="Arial"/>
          <w:b w:val="0"/>
          <w:sz w:val="22"/>
          <w:szCs w:val="22"/>
          <w:lang w:eastAsia="en-US"/>
        </w:rPr>
      </w:pPr>
    </w:p>
    <w:p w:rsidR="000D68C3" w:rsidRDefault="000D68C3" w:rsidP="00653670">
      <w:pPr>
        <w:pStyle w:val="Nagwek2"/>
        <w:keepNext w:val="0"/>
        <w:numPr>
          <w:ilvl w:val="0"/>
          <w:numId w:val="0"/>
        </w:numPr>
        <w:spacing w:before="0" w:after="0" w:line="360" w:lineRule="auto"/>
        <w:ind w:left="567"/>
        <w:rPr>
          <w:rFonts w:eastAsia="Calibri" w:cs="Arial"/>
          <w:b w:val="0"/>
          <w:sz w:val="22"/>
          <w:szCs w:val="22"/>
          <w:lang w:eastAsia="en-US"/>
        </w:rPr>
      </w:pPr>
    </w:p>
    <w:p w:rsidR="00390CA8" w:rsidRPr="00653670" w:rsidRDefault="000672D9" w:rsidP="00653670">
      <w:pPr>
        <w:pStyle w:val="Nagwek2"/>
        <w:keepNext w:val="0"/>
        <w:numPr>
          <w:ilvl w:val="0"/>
          <w:numId w:val="0"/>
        </w:numPr>
        <w:spacing w:before="0" w:after="0" w:line="360" w:lineRule="auto"/>
        <w:ind w:left="567"/>
        <w:rPr>
          <w:rFonts w:ascii="Calibri" w:hAnsi="Calibri" w:cs="Arial"/>
          <w:b w:val="0"/>
          <w:bCs/>
          <w:caps/>
          <w:sz w:val="32"/>
          <w:szCs w:val="32"/>
        </w:rPr>
      </w:pPr>
      <w:r>
        <w:rPr>
          <w:rFonts w:ascii="Calibri" w:hAnsi="Calibri" w:cs="Arial"/>
          <w:b w:val="0"/>
          <w:bCs/>
          <w:caps/>
          <w:sz w:val="32"/>
          <w:szCs w:val="32"/>
        </w:rPr>
        <w:lastRenderedPageBreak/>
        <w:t xml:space="preserve">2. </w:t>
      </w:r>
      <w:r w:rsidR="00190EEA" w:rsidRPr="00F02AB6">
        <w:rPr>
          <w:rFonts w:ascii="Calibri" w:hAnsi="Calibri" w:cs="Arial"/>
          <w:b w:val="0"/>
          <w:bCs/>
          <w:caps/>
          <w:sz w:val="32"/>
          <w:szCs w:val="32"/>
        </w:rPr>
        <w:t xml:space="preserve">Podstawowe dane dotyczące obszaru </w:t>
      </w:r>
      <w:r w:rsidR="003515CA">
        <w:rPr>
          <w:rFonts w:ascii="Calibri" w:hAnsi="Calibri" w:cs="Arial"/>
          <w:b w:val="0"/>
          <w:bCs/>
          <w:caps/>
          <w:sz w:val="32"/>
          <w:szCs w:val="32"/>
        </w:rPr>
        <w:t xml:space="preserve">gminy </w:t>
      </w:r>
      <w:r w:rsidR="00D60989">
        <w:rPr>
          <w:rFonts w:ascii="Calibri" w:hAnsi="Calibri" w:cs="Arial"/>
          <w:b w:val="0"/>
          <w:bCs/>
          <w:caps/>
          <w:sz w:val="32"/>
          <w:szCs w:val="32"/>
        </w:rPr>
        <w:t>LIPKA</w:t>
      </w:r>
    </w:p>
    <w:p w:rsidR="00964863" w:rsidRDefault="00964863" w:rsidP="00964863">
      <w:pPr>
        <w:jc w:val="both"/>
        <w:rPr>
          <w:noProof/>
          <w:sz w:val="28"/>
          <w:szCs w:val="28"/>
        </w:rPr>
      </w:pPr>
    </w:p>
    <w:p w:rsidR="00F765B2" w:rsidRDefault="00653670"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A97FB2" w:rsidRPr="00A97FB2">
        <w:rPr>
          <w:rFonts w:asciiTheme="minorHAnsi" w:hAnsiTheme="minorHAnsi"/>
          <w:szCs w:val="24"/>
        </w:rPr>
        <w:t xml:space="preserve">Gmina </w:t>
      </w:r>
      <w:r w:rsidR="00D60989">
        <w:rPr>
          <w:rFonts w:asciiTheme="minorHAnsi" w:hAnsiTheme="minorHAnsi"/>
          <w:szCs w:val="24"/>
        </w:rPr>
        <w:t>Lipka</w:t>
      </w:r>
      <w:r w:rsidR="00A97FB2" w:rsidRPr="00A97FB2">
        <w:rPr>
          <w:rFonts w:asciiTheme="minorHAnsi" w:hAnsiTheme="minorHAnsi"/>
          <w:szCs w:val="24"/>
        </w:rPr>
        <w:t xml:space="preserve"> </w:t>
      </w:r>
      <w:r w:rsidR="00F765B2" w:rsidRPr="00F765B2">
        <w:rPr>
          <w:rFonts w:asciiTheme="minorHAnsi" w:hAnsiTheme="minorHAnsi"/>
          <w:szCs w:val="24"/>
        </w:rPr>
        <w:t>położona jest w północno-wschodniej części Powiatu Złotowskiego na Pojezierzu</w:t>
      </w:r>
      <w:r w:rsidR="00171128">
        <w:rPr>
          <w:rFonts w:asciiTheme="minorHAnsi" w:hAnsiTheme="minorHAnsi"/>
          <w:szCs w:val="24"/>
        </w:rPr>
        <w:t xml:space="preserve"> Krajeńskim i graniczy</w:t>
      </w:r>
      <w:r w:rsidR="00F765B2" w:rsidRPr="00F765B2">
        <w:rPr>
          <w:rFonts w:asciiTheme="minorHAnsi" w:hAnsiTheme="minorHAnsi"/>
          <w:szCs w:val="24"/>
        </w:rPr>
        <w:t>:</w:t>
      </w:r>
    </w:p>
    <w:p w:rsidR="000D68C3" w:rsidRPr="00F765B2" w:rsidRDefault="000D68C3" w:rsidP="00F765B2">
      <w:pPr>
        <w:pStyle w:val="Tekstpodstawowy21"/>
        <w:tabs>
          <w:tab w:val="left" w:pos="397"/>
        </w:tabs>
        <w:autoSpaceDE w:val="0"/>
        <w:autoSpaceDN w:val="0"/>
        <w:adjustRightInd w:val="0"/>
        <w:ind w:left="426"/>
        <w:rPr>
          <w:rFonts w:asciiTheme="minorHAnsi" w:hAnsiTheme="minorHAnsi"/>
          <w:szCs w:val="24"/>
        </w:rPr>
      </w:pPr>
    </w:p>
    <w:p w:rsidR="00F765B2" w:rsidRPr="00F765B2" w:rsidRDefault="00F765B2" w:rsidP="00C453EA">
      <w:pPr>
        <w:pStyle w:val="Tekstpodstawowy21"/>
        <w:tabs>
          <w:tab w:val="left" w:pos="1134"/>
        </w:tabs>
        <w:autoSpaceDE w:val="0"/>
        <w:autoSpaceDN w:val="0"/>
        <w:adjustRightInd w:val="0"/>
        <w:ind w:left="1134"/>
        <w:rPr>
          <w:rFonts w:asciiTheme="minorHAnsi" w:hAnsiTheme="minorHAnsi"/>
          <w:szCs w:val="24"/>
        </w:rPr>
      </w:pPr>
      <w:r w:rsidRPr="00F765B2">
        <w:rPr>
          <w:rFonts w:asciiTheme="minorHAnsi" w:hAnsiTheme="minorHAnsi"/>
          <w:szCs w:val="24"/>
        </w:rPr>
        <w:t>•</w:t>
      </w:r>
      <w:r w:rsidRPr="00F765B2">
        <w:rPr>
          <w:rFonts w:asciiTheme="minorHAnsi" w:hAnsiTheme="minorHAnsi"/>
          <w:szCs w:val="24"/>
        </w:rPr>
        <w:tab/>
        <w:t>od południa z gminą Zakrzewo,</w:t>
      </w:r>
    </w:p>
    <w:p w:rsidR="00F765B2" w:rsidRPr="00F765B2" w:rsidRDefault="00F765B2" w:rsidP="00C453EA">
      <w:pPr>
        <w:pStyle w:val="Tekstpodstawowy21"/>
        <w:tabs>
          <w:tab w:val="left" w:pos="1134"/>
        </w:tabs>
        <w:autoSpaceDE w:val="0"/>
        <w:autoSpaceDN w:val="0"/>
        <w:adjustRightInd w:val="0"/>
        <w:ind w:left="1134"/>
        <w:rPr>
          <w:rFonts w:asciiTheme="minorHAnsi" w:hAnsiTheme="minorHAnsi"/>
          <w:szCs w:val="24"/>
        </w:rPr>
      </w:pPr>
      <w:r w:rsidRPr="00F765B2">
        <w:rPr>
          <w:rFonts w:asciiTheme="minorHAnsi" w:hAnsiTheme="minorHAnsi"/>
          <w:szCs w:val="24"/>
        </w:rPr>
        <w:t>•</w:t>
      </w:r>
      <w:r w:rsidRPr="00F765B2">
        <w:rPr>
          <w:rFonts w:asciiTheme="minorHAnsi" w:hAnsiTheme="minorHAnsi"/>
          <w:szCs w:val="24"/>
        </w:rPr>
        <w:tab/>
        <w:t>od zachodu z gminą Złotów i Okonek,</w:t>
      </w:r>
    </w:p>
    <w:p w:rsidR="00F765B2" w:rsidRPr="00F765B2" w:rsidRDefault="00F765B2" w:rsidP="00C453EA">
      <w:pPr>
        <w:pStyle w:val="Tekstpodstawowy21"/>
        <w:tabs>
          <w:tab w:val="left" w:pos="1134"/>
        </w:tabs>
        <w:autoSpaceDE w:val="0"/>
        <w:autoSpaceDN w:val="0"/>
        <w:adjustRightInd w:val="0"/>
        <w:ind w:left="1134"/>
        <w:rPr>
          <w:rFonts w:asciiTheme="minorHAnsi" w:hAnsiTheme="minorHAnsi"/>
          <w:szCs w:val="24"/>
        </w:rPr>
      </w:pPr>
      <w:r w:rsidRPr="00F765B2">
        <w:rPr>
          <w:rFonts w:asciiTheme="minorHAnsi" w:hAnsiTheme="minorHAnsi"/>
          <w:szCs w:val="24"/>
        </w:rPr>
        <w:t>•</w:t>
      </w:r>
      <w:r w:rsidRPr="00F765B2">
        <w:rPr>
          <w:rFonts w:asciiTheme="minorHAnsi" w:hAnsiTheme="minorHAnsi"/>
          <w:szCs w:val="24"/>
        </w:rPr>
        <w:tab/>
        <w:t>od północy z województwem pomorskim – powiat człuchowski,</w:t>
      </w:r>
    </w:p>
    <w:p w:rsidR="00F765B2" w:rsidRPr="00F765B2" w:rsidRDefault="00F765B2" w:rsidP="00C453EA">
      <w:pPr>
        <w:pStyle w:val="Tekstpodstawowy21"/>
        <w:tabs>
          <w:tab w:val="left" w:pos="1134"/>
        </w:tabs>
        <w:autoSpaceDE w:val="0"/>
        <w:autoSpaceDN w:val="0"/>
        <w:adjustRightInd w:val="0"/>
        <w:ind w:left="1134"/>
        <w:rPr>
          <w:rFonts w:asciiTheme="minorHAnsi" w:hAnsiTheme="minorHAnsi"/>
          <w:szCs w:val="24"/>
        </w:rPr>
      </w:pPr>
      <w:r w:rsidRPr="00F765B2">
        <w:rPr>
          <w:rFonts w:asciiTheme="minorHAnsi" w:hAnsiTheme="minorHAnsi"/>
          <w:szCs w:val="24"/>
        </w:rPr>
        <w:t>•</w:t>
      </w:r>
      <w:r w:rsidRPr="00F765B2">
        <w:rPr>
          <w:rFonts w:asciiTheme="minorHAnsi" w:hAnsiTheme="minorHAnsi"/>
          <w:szCs w:val="24"/>
        </w:rPr>
        <w:tab/>
        <w:t xml:space="preserve">od wschodu z województwem kujawsko-pomorskim – powiat sępoleński.  </w:t>
      </w:r>
    </w:p>
    <w:p w:rsidR="00F765B2" w:rsidRPr="00F765B2" w:rsidRDefault="00F765B2" w:rsidP="00F765B2">
      <w:pPr>
        <w:pStyle w:val="Tekstpodstawowy21"/>
        <w:tabs>
          <w:tab w:val="left" w:pos="397"/>
        </w:tabs>
        <w:autoSpaceDE w:val="0"/>
        <w:autoSpaceDN w:val="0"/>
        <w:adjustRightInd w:val="0"/>
        <w:ind w:left="426"/>
        <w:rPr>
          <w:rFonts w:asciiTheme="minorHAnsi" w:hAnsiTheme="minorHAnsi"/>
          <w:szCs w:val="24"/>
        </w:rPr>
      </w:pPr>
    </w:p>
    <w:p w:rsidR="00F765B2" w:rsidRPr="00F765B2" w:rsidRDefault="00171128"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Gmina Lipka jest gminą wiejską i zaj</w:t>
      </w:r>
      <w:r w:rsidR="000D68C3">
        <w:rPr>
          <w:rFonts w:asciiTheme="minorHAnsi" w:hAnsiTheme="minorHAnsi"/>
          <w:szCs w:val="24"/>
        </w:rPr>
        <w:t>muje 11,5% powierzchni powiatu z</w:t>
      </w:r>
      <w:r w:rsidR="00F765B2" w:rsidRPr="00F765B2">
        <w:rPr>
          <w:rFonts w:asciiTheme="minorHAnsi" w:hAnsiTheme="minorHAnsi"/>
          <w:szCs w:val="24"/>
        </w:rPr>
        <w:t>łotowskiego.</w:t>
      </w:r>
    </w:p>
    <w:p w:rsidR="00A97FB2" w:rsidRDefault="00F765B2" w:rsidP="00F765B2">
      <w:pPr>
        <w:pStyle w:val="Tekstpodstawowy21"/>
        <w:tabs>
          <w:tab w:val="left" w:pos="397"/>
        </w:tabs>
        <w:autoSpaceDE w:val="0"/>
        <w:autoSpaceDN w:val="0"/>
        <w:adjustRightInd w:val="0"/>
        <w:ind w:left="426"/>
        <w:rPr>
          <w:rFonts w:asciiTheme="minorHAnsi" w:hAnsiTheme="minorHAnsi"/>
          <w:szCs w:val="24"/>
        </w:rPr>
      </w:pPr>
      <w:r w:rsidRPr="00F765B2">
        <w:rPr>
          <w:rFonts w:asciiTheme="minorHAnsi" w:hAnsiTheme="minorHAnsi"/>
          <w:szCs w:val="24"/>
        </w:rPr>
        <w:t>W</w:t>
      </w:r>
      <w:r w:rsidR="000D68C3">
        <w:rPr>
          <w:rFonts w:asciiTheme="minorHAnsi" w:hAnsiTheme="minorHAnsi"/>
          <w:szCs w:val="24"/>
        </w:rPr>
        <w:t xml:space="preserve">edług danych na dzień 31.12.2016 roku gminę zamieszkiwało 5617 mieszkańców (ok. 8 </w:t>
      </w:r>
      <w:r w:rsidRPr="00F765B2">
        <w:rPr>
          <w:rFonts w:asciiTheme="minorHAnsi" w:hAnsiTheme="minorHAnsi"/>
          <w:szCs w:val="24"/>
        </w:rPr>
        <w:t xml:space="preserve">% mieszkańców całego powiatu).  </w:t>
      </w:r>
    </w:p>
    <w:p w:rsidR="00F765B2" w:rsidRDefault="00F765B2" w:rsidP="00F765B2">
      <w:pPr>
        <w:pStyle w:val="Tekstpodstawowy21"/>
        <w:tabs>
          <w:tab w:val="left" w:pos="397"/>
        </w:tabs>
        <w:autoSpaceDE w:val="0"/>
        <w:autoSpaceDN w:val="0"/>
        <w:adjustRightInd w:val="0"/>
        <w:ind w:left="426"/>
        <w:rPr>
          <w:rFonts w:asciiTheme="minorHAnsi" w:hAnsiTheme="minorHAnsi"/>
          <w:szCs w:val="24"/>
        </w:rPr>
      </w:pPr>
    </w:p>
    <w:p w:rsidR="00F765B2" w:rsidRPr="00F765B2" w:rsidRDefault="00171128"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Gmina od p</w:t>
      </w:r>
      <w:r w:rsidR="00F765B2">
        <w:rPr>
          <w:rFonts w:asciiTheme="minorHAnsi" w:hAnsiTheme="minorHAnsi"/>
          <w:szCs w:val="24"/>
        </w:rPr>
        <w:t xml:space="preserve">ółnocy ograniczona jest rzeką Debrzynką </w:t>
      </w:r>
      <w:r w:rsidR="00F765B2" w:rsidRPr="00F765B2">
        <w:rPr>
          <w:rFonts w:asciiTheme="minorHAnsi" w:hAnsiTheme="minorHAnsi"/>
          <w:szCs w:val="24"/>
        </w:rPr>
        <w:t xml:space="preserve">a od wschodu </w:t>
      </w:r>
      <w:r>
        <w:rPr>
          <w:rFonts w:asciiTheme="minorHAnsi" w:hAnsiTheme="minorHAnsi"/>
          <w:szCs w:val="24"/>
        </w:rPr>
        <w:t>Łobż</w:t>
      </w:r>
      <w:r w:rsidR="00F765B2" w:rsidRPr="00F765B2">
        <w:rPr>
          <w:rFonts w:asciiTheme="minorHAnsi" w:hAnsiTheme="minorHAnsi"/>
          <w:szCs w:val="24"/>
        </w:rPr>
        <w:t>onką. Rzeki te</w:t>
      </w:r>
      <w:r>
        <w:rPr>
          <w:rFonts w:asciiTheme="minorHAnsi" w:hAnsiTheme="minorHAnsi"/>
          <w:szCs w:val="24"/>
        </w:rPr>
        <w:t xml:space="preserve"> </w:t>
      </w:r>
      <w:r w:rsidR="00F765B2" w:rsidRPr="00F765B2">
        <w:rPr>
          <w:rFonts w:asciiTheme="minorHAnsi" w:hAnsiTheme="minorHAnsi"/>
          <w:szCs w:val="24"/>
        </w:rPr>
        <w:t>zbierają wody do dwu różnych działów wodnych dopływów rzeki Noteci (</w:t>
      </w:r>
      <w:r>
        <w:rPr>
          <w:rFonts w:asciiTheme="minorHAnsi" w:hAnsiTheme="minorHAnsi"/>
          <w:szCs w:val="24"/>
        </w:rPr>
        <w:t>Łobż</w:t>
      </w:r>
      <w:r w:rsidR="00F765B2" w:rsidRPr="00F765B2">
        <w:rPr>
          <w:rFonts w:asciiTheme="minorHAnsi" w:hAnsiTheme="minorHAnsi"/>
          <w:szCs w:val="24"/>
        </w:rPr>
        <w:t>onki i Gwdy).</w:t>
      </w:r>
    </w:p>
    <w:p w:rsidR="00F765B2" w:rsidRPr="00F765B2" w:rsidRDefault="00F765B2" w:rsidP="00F765B2">
      <w:pPr>
        <w:pStyle w:val="Tekstpodstawowy21"/>
        <w:tabs>
          <w:tab w:val="left" w:pos="397"/>
        </w:tabs>
        <w:autoSpaceDE w:val="0"/>
        <w:autoSpaceDN w:val="0"/>
        <w:adjustRightInd w:val="0"/>
        <w:ind w:left="426"/>
        <w:rPr>
          <w:rFonts w:asciiTheme="minorHAnsi" w:hAnsiTheme="minorHAnsi"/>
          <w:szCs w:val="24"/>
        </w:rPr>
      </w:pPr>
    </w:p>
    <w:p w:rsidR="00F765B2" w:rsidRPr="00F765B2" w:rsidRDefault="00171128"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Najbardziej urozmaicona i atrakcyjna krajobrazowe jest zachodnia część gminy. Najwyższym</w:t>
      </w:r>
      <w:r>
        <w:rPr>
          <w:rFonts w:asciiTheme="minorHAnsi" w:hAnsiTheme="minorHAnsi"/>
          <w:szCs w:val="24"/>
        </w:rPr>
        <w:t xml:space="preserve"> punktem w gminie o rzędnej 168,1 </w:t>
      </w:r>
      <w:r w:rsidR="00F765B2" w:rsidRPr="00F765B2">
        <w:rPr>
          <w:rFonts w:asciiTheme="minorHAnsi" w:hAnsiTheme="minorHAnsi"/>
          <w:szCs w:val="24"/>
        </w:rPr>
        <w:t>m npm. (Kiełpin -</w:t>
      </w:r>
      <w:r>
        <w:rPr>
          <w:rFonts w:asciiTheme="minorHAnsi" w:hAnsiTheme="minorHAnsi"/>
          <w:szCs w:val="24"/>
        </w:rPr>
        <w:t xml:space="preserve"> </w:t>
      </w:r>
      <w:r w:rsidR="00F765B2" w:rsidRPr="00F765B2">
        <w:rPr>
          <w:rFonts w:asciiTheme="minorHAnsi" w:hAnsiTheme="minorHAnsi"/>
          <w:szCs w:val="24"/>
        </w:rPr>
        <w:t>Jary) jest teren wysoczyzny morenowej, spiętrzony pagórkami moreny czołowej, pocięty rynnami jeziornymi i odpływami wód polodowcowych. Wysoczyzna morenowa opada stromo na północy ku rzece Debrzynce.</w:t>
      </w:r>
    </w:p>
    <w:p w:rsidR="00F765B2" w:rsidRDefault="00F765B2" w:rsidP="00F765B2">
      <w:pPr>
        <w:pStyle w:val="Tekstpodstawowy21"/>
        <w:tabs>
          <w:tab w:val="left" w:pos="397"/>
        </w:tabs>
        <w:autoSpaceDE w:val="0"/>
        <w:autoSpaceDN w:val="0"/>
        <w:adjustRightInd w:val="0"/>
        <w:ind w:left="426"/>
        <w:rPr>
          <w:rFonts w:asciiTheme="minorHAnsi" w:hAnsiTheme="minorHAnsi"/>
          <w:szCs w:val="24"/>
        </w:rPr>
      </w:pPr>
      <w:r w:rsidRPr="00F765B2">
        <w:rPr>
          <w:rFonts w:asciiTheme="minorHAnsi" w:hAnsiTheme="minorHAnsi"/>
          <w:szCs w:val="24"/>
        </w:rPr>
        <w:t>Gmina posiada znikomą ilość jezior</w:t>
      </w:r>
      <w:r>
        <w:rPr>
          <w:rFonts w:asciiTheme="minorHAnsi" w:hAnsiTheme="minorHAnsi"/>
          <w:szCs w:val="24"/>
        </w:rPr>
        <w:t>,</w:t>
      </w:r>
      <w:r w:rsidRPr="00F765B2">
        <w:rPr>
          <w:rFonts w:asciiTheme="minorHAnsi" w:hAnsiTheme="minorHAnsi"/>
          <w:szCs w:val="24"/>
        </w:rPr>
        <w:t xml:space="preserve"> umiarkowaną atrakcyjność rekreacyjną posiada jezioro Łąkie ze</w:t>
      </w:r>
      <w:r>
        <w:rPr>
          <w:rFonts w:asciiTheme="minorHAnsi" w:hAnsiTheme="minorHAnsi"/>
          <w:szCs w:val="24"/>
        </w:rPr>
        <w:t xml:space="preserve"> Świdnikiem.</w:t>
      </w:r>
    </w:p>
    <w:p w:rsidR="00F765B2" w:rsidRDefault="00F765B2" w:rsidP="00F765B2">
      <w:pPr>
        <w:pStyle w:val="Tekstpodstawowy21"/>
        <w:tabs>
          <w:tab w:val="left" w:pos="397"/>
        </w:tabs>
        <w:autoSpaceDE w:val="0"/>
        <w:autoSpaceDN w:val="0"/>
        <w:adjustRightInd w:val="0"/>
        <w:ind w:left="426"/>
        <w:rPr>
          <w:rFonts w:asciiTheme="minorHAnsi" w:hAnsiTheme="minorHAnsi"/>
          <w:szCs w:val="24"/>
        </w:rPr>
      </w:pPr>
    </w:p>
    <w:p w:rsidR="00F765B2" w:rsidRPr="00F765B2" w:rsidRDefault="00171128"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Zgodnie z ewidencją gruntów Starostwa Powiatowego w Złotowie na dzień 1 stycznia 2002 r.</w:t>
      </w:r>
      <w:r>
        <w:rPr>
          <w:rFonts w:asciiTheme="minorHAnsi" w:hAnsiTheme="minorHAnsi"/>
          <w:szCs w:val="24"/>
        </w:rPr>
        <w:t xml:space="preserve"> </w:t>
      </w:r>
      <w:r w:rsidR="00F765B2" w:rsidRPr="00F765B2">
        <w:rPr>
          <w:rFonts w:asciiTheme="minorHAnsi" w:hAnsiTheme="minorHAnsi"/>
          <w:szCs w:val="24"/>
        </w:rPr>
        <w:t>powierzchnia użytków rolnych wynosiła 11 514 ha, co stanowi 60,1% powierzc</w:t>
      </w:r>
      <w:r w:rsidR="00F765B2">
        <w:rPr>
          <w:rFonts w:asciiTheme="minorHAnsi" w:hAnsiTheme="minorHAnsi"/>
          <w:szCs w:val="24"/>
        </w:rPr>
        <w:t xml:space="preserve">hni gminy. Użytki </w:t>
      </w:r>
      <w:r w:rsidR="00F765B2" w:rsidRPr="00F765B2">
        <w:rPr>
          <w:rFonts w:asciiTheme="minorHAnsi" w:hAnsiTheme="minorHAnsi"/>
          <w:szCs w:val="24"/>
        </w:rPr>
        <w:t>leśne i grunty zadrzewione i zakrzewione zajmują 5644 ha, tj.29,5% powierzchni, grunty zabudowane</w:t>
      </w:r>
      <w:r w:rsidR="00F765B2">
        <w:rPr>
          <w:rFonts w:asciiTheme="minorHAnsi" w:hAnsiTheme="minorHAnsi"/>
          <w:szCs w:val="24"/>
        </w:rPr>
        <w:t xml:space="preserve"> </w:t>
      </w:r>
      <w:r w:rsidR="00F765B2" w:rsidRPr="00F765B2">
        <w:rPr>
          <w:rFonts w:asciiTheme="minorHAnsi" w:hAnsiTheme="minorHAnsi"/>
          <w:szCs w:val="24"/>
        </w:rPr>
        <w:t xml:space="preserve">i zurbanizowane 821 tj. 4,3%, wody 203 ha – 1,1%, a pozostałe tereny i nieużytki 975 ha tj. 5,0 % powierzchni gminy. </w:t>
      </w:r>
    </w:p>
    <w:p w:rsidR="00040C38" w:rsidRDefault="00171128" w:rsidP="00040C38">
      <w:pPr>
        <w:pStyle w:val="Tekstpodstawowy21"/>
        <w:tabs>
          <w:tab w:val="left" w:pos="397"/>
        </w:tabs>
        <w:autoSpaceDE w:val="0"/>
        <w:autoSpaceDN w:val="0"/>
        <w:adjustRightInd w:val="0"/>
        <w:ind w:left="426"/>
        <w:jc w:val="center"/>
        <w:rPr>
          <w:rFonts w:asciiTheme="minorHAnsi" w:hAnsiTheme="minorHAnsi"/>
          <w:szCs w:val="24"/>
        </w:rPr>
      </w:pPr>
      <w:r>
        <w:rPr>
          <w:rFonts w:asciiTheme="minorHAnsi" w:hAnsiTheme="minorHAnsi"/>
          <w:szCs w:val="24"/>
        </w:rPr>
        <w:lastRenderedPageBreak/>
        <w:tab/>
      </w:r>
      <w:r>
        <w:rPr>
          <w:rFonts w:asciiTheme="minorHAnsi" w:hAnsiTheme="minorHAnsi"/>
          <w:szCs w:val="24"/>
        </w:rPr>
        <w:tab/>
      </w:r>
      <w:r w:rsidR="00495B4B">
        <w:rPr>
          <w:rFonts w:asciiTheme="minorHAnsi" w:hAnsiTheme="minorHAnsi"/>
          <w:szCs w:val="24"/>
        </w:rPr>
        <w:t>Rys. 1</w:t>
      </w:r>
      <w:r w:rsidR="00040C38">
        <w:rPr>
          <w:rFonts w:asciiTheme="minorHAnsi" w:hAnsiTheme="minorHAnsi"/>
          <w:szCs w:val="24"/>
        </w:rPr>
        <w:t xml:space="preserve">  Położenie gminy na tle powiatu złotowskiego</w:t>
      </w:r>
    </w:p>
    <w:p w:rsidR="00040C38" w:rsidRDefault="00040C38" w:rsidP="00040C38">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noProof/>
          <w:szCs w:val="24"/>
        </w:rPr>
        <w:drawing>
          <wp:inline distT="0" distB="0" distL="0" distR="0">
            <wp:extent cx="5917819" cy="4925683"/>
            <wp:effectExtent l="19050" t="0" r="6731" b="0"/>
            <wp:docPr id="1" name="Obraz 4" descr="li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ka.jpg"/>
                    <pic:cNvPicPr/>
                  </pic:nvPicPr>
                  <pic:blipFill>
                    <a:blip r:embed="rId10" cstate="print"/>
                    <a:stretch>
                      <a:fillRect/>
                    </a:stretch>
                  </pic:blipFill>
                  <pic:spPr>
                    <a:xfrm>
                      <a:off x="0" y="0"/>
                      <a:ext cx="5915699" cy="4923919"/>
                    </a:xfrm>
                    <a:prstGeom prst="rect">
                      <a:avLst/>
                    </a:prstGeom>
                  </pic:spPr>
                </pic:pic>
              </a:graphicData>
            </a:graphic>
          </wp:inline>
        </w:drawing>
      </w:r>
    </w:p>
    <w:p w:rsidR="00040C38" w:rsidRDefault="003030DA" w:rsidP="00040C38">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p>
    <w:p w:rsidR="00F765B2" w:rsidRDefault="003030DA"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W zagospodarowaniu użytków rolnych dominują grunty orne, któ</w:t>
      </w:r>
      <w:r w:rsidR="00F765B2">
        <w:rPr>
          <w:rFonts w:asciiTheme="minorHAnsi" w:hAnsiTheme="minorHAnsi"/>
          <w:szCs w:val="24"/>
        </w:rPr>
        <w:t xml:space="preserve">re stanowią 83,0% (tj. 9562 ha) </w:t>
      </w:r>
      <w:r w:rsidR="00F765B2" w:rsidRPr="00F765B2">
        <w:rPr>
          <w:rFonts w:asciiTheme="minorHAnsi" w:hAnsiTheme="minorHAnsi"/>
          <w:szCs w:val="24"/>
        </w:rPr>
        <w:t>ogólnej powierzchni użytków rolnych, a następnie łąki i pastwiska –</w:t>
      </w:r>
      <w:r w:rsidR="00F765B2">
        <w:rPr>
          <w:rFonts w:asciiTheme="minorHAnsi" w:hAnsiTheme="minorHAnsi"/>
          <w:szCs w:val="24"/>
        </w:rPr>
        <w:t xml:space="preserve">16% (1837 ha). Znikomy udział w </w:t>
      </w:r>
      <w:r w:rsidR="00F765B2" w:rsidRPr="00F765B2">
        <w:rPr>
          <w:rFonts w:asciiTheme="minorHAnsi" w:hAnsiTheme="minorHAnsi"/>
          <w:szCs w:val="24"/>
        </w:rPr>
        <w:t>zagospodarowaniu gruntów mają sady – 1% (115 ha).</w:t>
      </w:r>
      <w:r w:rsidR="000D68C3">
        <w:rPr>
          <w:rFonts w:asciiTheme="minorHAnsi" w:hAnsiTheme="minorHAnsi"/>
          <w:szCs w:val="24"/>
        </w:rPr>
        <w:t xml:space="preserve"> Ponad 1/3</w:t>
      </w:r>
      <w:r w:rsidR="00F765B2" w:rsidRPr="00F765B2">
        <w:rPr>
          <w:rFonts w:asciiTheme="minorHAnsi" w:hAnsiTheme="minorHAnsi"/>
          <w:szCs w:val="24"/>
        </w:rPr>
        <w:t xml:space="preserve"> gleb jest niskich klas bonitacyjnych</w:t>
      </w:r>
      <w:r w:rsidR="00171128">
        <w:rPr>
          <w:rFonts w:asciiTheme="minorHAnsi" w:hAnsiTheme="minorHAnsi"/>
          <w:szCs w:val="24"/>
        </w:rPr>
        <w:t xml:space="preserve">. </w:t>
      </w:r>
      <w:r w:rsidR="00F765B2" w:rsidRPr="00F765B2">
        <w:rPr>
          <w:rFonts w:asciiTheme="minorHAnsi" w:hAnsiTheme="minorHAnsi"/>
          <w:szCs w:val="24"/>
        </w:rPr>
        <w:t>Większość słabych gleb znajduje się we wschodniej części gminy, gdzie dominują rozproszone siedliska rolnicze jak Batorówko, Czyżkowo czy Białobłocie.</w:t>
      </w:r>
    </w:p>
    <w:p w:rsidR="000D68C3" w:rsidRDefault="000D68C3" w:rsidP="00F765B2">
      <w:pPr>
        <w:pStyle w:val="Tekstpodstawowy21"/>
        <w:tabs>
          <w:tab w:val="left" w:pos="397"/>
        </w:tabs>
        <w:autoSpaceDE w:val="0"/>
        <w:autoSpaceDN w:val="0"/>
        <w:adjustRightInd w:val="0"/>
        <w:ind w:left="426"/>
        <w:rPr>
          <w:rFonts w:asciiTheme="minorHAnsi" w:hAnsiTheme="minorHAnsi"/>
          <w:szCs w:val="24"/>
        </w:rPr>
      </w:pPr>
    </w:p>
    <w:p w:rsidR="00040C38" w:rsidRDefault="00040C38"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t xml:space="preserve">Z południa na północ przez gminę przebiega </w:t>
      </w:r>
      <w:r w:rsidR="00F765B2" w:rsidRPr="00F765B2">
        <w:rPr>
          <w:rFonts w:asciiTheme="minorHAnsi" w:hAnsiTheme="minorHAnsi"/>
          <w:szCs w:val="24"/>
        </w:rPr>
        <w:t>jednotorowa linia kolejowa</w:t>
      </w:r>
      <w:r>
        <w:rPr>
          <w:rFonts w:asciiTheme="minorHAnsi" w:hAnsiTheme="minorHAnsi"/>
          <w:szCs w:val="24"/>
        </w:rPr>
        <w:t xml:space="preserve"> z Piły do Chojnic</w:t>
      </w:r>
      <w:r w:rsidR="00F765B2" w:rsidRPr="00F765B2">
        <w:rPr>
          <w:rFonts w:asciiTheme="minorHAnsi" w:hAnsiTheme="minorHAnsi"/>
          <w:szCs w:val="24"/>
        </w:rPr>
        <w:t xml:space="preserve">. </w:t>
      </w:r>
      <w:r>
        <w:rPr>
          <w:rFonts w:asciiTheme="minorHAnsi" w:hAnsiTheme="minorHAnsi"/>
          <w:szCs w:val="24"/>
        </w:rPr>
        <w:t>Ruch pasażerski pociągów osobowych odbywa się na niej za pomocą szynobusów</w:t>
      </w:r>
      <w:r w:rsidR="00F765B2" w:rsidRPr="00F765B2">
        <w:rPr>
          <w:rFonts w:asciiTheme="minorHAnsi" w:hAnsiTheme="minorHAnsi"/>
          <w:szCs w:val="24"/>
        </w:rPr>
        <w:t>.</w:t>
      </w:r>
    </w:p>
    <w:p w:rsidR="003030DA" w:rsidRDefault="00040C38"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p>
    <w:p w:rsidR="00F765B2" w:rsidRPr="00F765B2" w:rsidRDefault="000D68C3"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lastRenderedPageBreak/>
        <w:tab/>
      </w:r>
      <w:r>
        <w:rPr>
          <w:rFonts w:asciiTheme="minorHAnsi" w:hAnsiTheme="minorHAnsi"/>
          <w:szCs w:val="24"/>
        </w:rPr>
        <w:tab/>
      </w:r>
      <w:r w:rsidR="00F765B2" w:rsidRPr="00F765B2">
        <w:rPr>
          <w:rFonts w:asciiTheme="minorHAnsi" w:hAnsiTheme="minorHAnsi"/>
          <w:szCs w:val="24"/>
        </w:rPr>
        <w:t xml:space="preserve">Układ komunikacyjny drogowy obejmuje drogę </w:t>
      </w:r>
      <w:r w:rsidR="00F765B2">
        <w:rPr>
          <w:rFonts w:asciiTheme="minorHAnsi" w:hAnsiTheme="minorHAnsi"/>
          <w:szCs w:val="24"/>
        </w:rPr>
        <w:t>wojewódzką</w:t>
      </w:r>
      <w:r w:rsidR="00F765B2" w:rsidRPr="00F765B2">
        <w:rPr>
          <w:rFonts w:asciiTheme="minorHAnsi" w:hAnsiTheme="minorHAnsi"/>
          <w:szCs w:val="24"/>
        </w:rPr>
        <w:t xml:space="preserve"> nr 188, łączącą</w:t>
      </w:r>
      <w:r>
        <w:rPr>
          <w:rFonts w:asciiTheme="minorHAnsi" w:hAnsiTheme="minorHAnsi"/>
          <w:szCs w:val="24"/>
        </w:rPr>
        <w:t xml:space="preserve"> Piłę przez Zlotów z Człuchowem oraz </w:t>
      </w:r>
      <w:r w:rsidR="00F765B2" w:rsidRPr="00F765B2">
        <w:rPr>
          <w:rFonts w:asciiTheme="minorHAnsi" w:hAnsiTheme="minorHAnsi"/>
          <w:szCs w:val="24"/>
        </w:rPr>
        <w:t xml:space="preserve">drogi </w:t>
      </w:r>
      <w:r w:rsidR="00F765B2">
        <w:rPr>
          <w:rFonts w:asciiTheme="minorHAnsi" w:hAnsiTheme="minorHAnsi"/>
          <w:szCs w:val="24"/>
        </w:rPr>
        <w:t>powiatowe i gminne</w:t>
      </w:r>
      <w:r w:rsidR="00F765B2" w:rsidRPr="00F765B2">
        <w:rPr>
          <w:rFonts w:asciiTheme="minorHAnsi" w:hAnsiTheme="minorHAnsi"/>
          <w:szCs w:val="24"/>
        </w:rPr>
        <w:t>, układające się promieniście od wsi Lipka we wszystkich kierunkach i łączące wieś gminną z wsiami sołeckimi.</w:t>
      </w:r>
    </w:p>
    <w:p w:rsidR="00F765B2" w:rsidRPr="00F765B2" w:rsidRDefault="00F765B2"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Ważniejsze drogi</w:t>
      </w:r>
      <w:r w:rsidRPr="00F765B2">
        <w:rPr>
          <w:rFonts w:asciiTheme="minorHAnsi" w:hAnsiTheme="minorHAnsi"/>
          <w:szCs w:val="24"/>
        </w:rPr>
        <w:t xml:space="preserve"> to :</w:t>
      </w:r>
    </w:p>
    <w:p w:rsidR="00F765B2" w:rsidRPr="00F765B2" w:rsidRDefault="00F765B2" w:rsidP="00833AE9">
      <w:pPr>
        <w:pStyle w:val="Tekstpodstawowy21"/>
        <w:numPr>
          <w:ilvl w:val="0"/>
          <w:numId w:val="19"/>
        </w:numPr>
        <w:tabs>
          <w:tab w:val="left" w:pos="397"/>
        </w:tabs>
        <w:autoSpaceDE w:val="0"/>
        <w:autoSpaceDN w:val="0"/>
        <w:adjustRightInd w:val="0"/>
        <w:rPr>
          <w:rFonts w:asciiTheme="minorHAnsi" w:hAnsiTheme="minorHAnsi"/>
          <w:szCs w:val="24"/>
        </w:rPr>
      </w:pPr>
      <w:r w:rsidRPr="00F765B2">
        <w:rPr>
          <w:rFonts w:asciiTheme="minorHAnsi" w:hAnsiTheme="minorHAnsi"/>
          <w:szCs w:val="24"/>
        </w:rPr>
        <w:t>Nr 319</w:t>
      </w:r>
      <w:r w:rsidRPr="00F765B2">
        <w:rPr>
          <w:rFonts w:asciiTheme="minorHAnsi" w:hAnsiTheme="minorHAnsi"/>
          <w:szCs w:val="24"/>
        </w:rPr>
        <w:tab/>
        <w:t>łącząca Radawnicę, Łąkie i Debrzno- Wieś</w:t>
      </w:r>
    </w:p>
    <w:p w:rsidR="00F765B2" w:rsidRPr="00F765B2" w:rsidRDefault="00F765B2" w:rsidP="00833AE9">
      <w:pPr>
        <w:pStyle w:val="Tekstpodstawowy21"/>
        <w:numPr>
          <w:ilvl w:val="0"/>
          <w:numId w:val="19"/>
        </w:numPr>
        <w:tabs>
          <w:tab w:val="left" w:pos="397"/>
        </w:tabs>
        <w:autoSpaceDE w:val="0"/>
        <w:autoSpaceDN w:val="0"/>
        <w:adjustRightInd w:val="0"/>
        <w:rPr>
          <w:rFonts w:asciiTheme="minorHAnsi" w:hAnsiTheme="minorHAnsi"/>
          <w:szCs w:val="24"/>
        </w:rPr>
      </w:pPr>
      <w:r w:rsidRPr="00F765B2">
        <w:rPr>
          <w:rFonts w:asciiTheme="minorHAnsi" w:hAnsiTheme="minorHAnsi"/>
          <w:szCs w:val="24"/>
        </w:rPr>
        <w:t>Nr 322</w:t>
      </w:r>
      <w:r w:rsidRPr="00F765B2">
        <w:rPr>
          <w:rFonts w:asciiTheme="minorHAnsi" w:hAnsiTheme="minorHAnsi"/>
          <w:szCs w:val="24"/>
        </w:rPr>
        <w:tab/>
        <w:t>od drogi krajowej nr 22 przez Trudną, Łąkie, Wiśniewkę do Złotowa</w:t>
      </w:r>
    </w:p>
    <w:p w:rsidR="00F765B2" w:rsidRPr="00F765B2" w:rsidRDefault="00F765B2" w:rsidP="00833AE9">
      <w:pPr>
        <w:pStyle w:val="Tekstpodstawowy21"/>
        <w:numPr>
          <w:ilvl w:val="0"/>
          <w:numId w:val="19"/>
        </w:numPr>
        <w:tabs>
          <w:tab w:val="left" w:pos="397"/>
        </w:tabs>
        <w:autoSpaceDE w:val="0"/>
        <w:autoSpaceDN w:val="0"/>
        <w:adjustRightInd w:val="0"/>
        <w:rPr>
          <w:rFonts w:asciiTheme="minorHAnsi" w:hAnsiTheme="minorHAnsi"/>
          <w:szCs w:val="24"/>
        </w:rPr>
      </w:pPr>
      <w:r w:rsidRPr="00F765B2">
        <w:rPr>
          <w:rFonts w:asciiTheme="minorHAnsi" w:hAnsiTheme="minorHAnsi"/>
          <w:szCs w:val="24"/>
        </w:rPr>
        <w:t>Nr 323</w:t>
      </w:r>
      <w:r w:rsidRPr="00F765B2">
        <w:rPr>
          <w:rFonts w:asciiTheme="minorHAnsi" w:hAnsiTheme="minorHAnsi"/>
          <w:szCs w:val="24"/>
        </w:rPr>
        <w:tab/>
        <w:t>łącząca Łąkie z Lipką</w:t>
      </w:r>
    </w:p>
    <w:p w:rsidR="00F765B2" w:rsidRPr="00F765B2" w:rsidRDefault="00F765B2" w:rsidP="00833AE9">
      <w:pPr>
        <w:pStyle w:val="Tekstpodstawowy21"/>
        <w:numPr>
          <w:ilvl w:val="0"/>
          <w:numId w:val="19"/>
        </w:numPr>
        <w:tabs>
          <w:tab w:val="left" w:pos="397"/>
        </w:tabs>
        <w:autoSpaceDE w:val="0"/>
        <w:autoSpaceDN w:val="0"/>
        <w:adjustRightInd w:val="0"/>
        <w:rPr>
          <w:rFonts w:asciiTheme="minorHAnsi" w:hAnsiTheme="minorHAnsi"/>
          <w:szCs w:val="24"/>
        </w:rPr>
      </w:pPr>
      <w:r w:rsidRPr="00F765B2">
        <w:rPr>
          <w:rFonts w:asciiTheme="minorHAnsi" w:hAnsiTheme="minorHAnsi"/>
          <w:szCs w:val="24"/>
        </w:rPr>
        <w:t>Nr 324</w:t>
      </w:r>
      <w:r w:rsidRPr="00F765B2">
        <w:rPr>
          <w:rFonts w:asciiTheme="minorHAnsi" w:hAnsiTheme="minorHAnsi"/>
          <w:szCs w:val="24"/>
        </w:rPr>
        <w:tab/>
        <w:t>łącząca Potulice z Starą Wiśniewką</w:t>
      </w:r>
    </w:p>
    <w:p w:rsidR="00F765B2" w:rsidRPr="00F765B2" w:rsidRDefault="00F765B2" w:rsidP="00833AE9">
      <w:pPr>
        <w:pStyle w:val="Tekstpodstawowy21"/>
        <w:numPr>
          <w:ilvl w:val="0"/>
          <w:numId w:val="19"/>
        </w:numPr>
        <w:tabs>
          <w:tab w:val="left" w:pos="397"/>
        </w:tabs>
        <w:autoSpaceDE w:val="0"/>
        <w:autoSpaceDN w:val="0"/>
        <w:adjustRightInd w:val="0"/>
        <w:rPr>
          <w:rFonts w:asciiTheme="minorHAnsi" w:hAnsiTheme="minorHAnsi"/>
          <w:szCs w:val="24"/>
        </w:rPr>
      </w:pPr>
      <w:r w:rsidRPr="00F765B2">
        <w:rPr>
          <w:rFonts w:asciiTheme="minorHAnsi" w:hAnsiTheme="minorHAnsi"/>
          <w:szCs w:val="24"/>
        </w:rPr>
        <w:t>Nr 327</w:t>
      </w:r>
      <w:r w:rsidRPr="00F765B2">
        <w:rPr>
          <w:rFonts w:asciiTheme="minorHAnsi" w:hAnsiTheme="minorHAnsi"/>
          <w:szCs w:val="24"/>
        </w:rPr>
        <w:tab/>
        <w:t xml:space="preserve">łącząca Lipkę z Głomskiem przez Potulice  </w:t>
      </w:r>
    </w:p>
    <w:p w:rsidR="00F765B2" w:rsidRPr="00F765B2" w:rsidRDefault="00F765B2" w:rsidP="00833AE9">
      <w:pPr>
        <w:pStyle w:val="Tekstpodstawowy21"/>
        <w:numPr>
          <w:ilvl w:val="0"/>
          <w:numId w:val="19"/>
        </w:numPr>
        <w:tabs>
          <w:tab w:val="left" w:pos="397"/>
        </w:tabs>
        <w:autoSpaceDE w:val="0"/>
        <w:autoSpaceDN w:val="0"/>
        <w:adjustRightInd w:val="0"/>
        <w:rPr>
          <w:rFonts w:asciiTheme="minorHAnsi" w:hAnsiTheme="minorHAnsi"/>
          <w:szCs w:val="24"/>
        </w:rPr>
      </w:pPr>
      <w:r>
        <w:rPr>
          <w:rFonts w:asciiTheme="minorHAnsi" w:hAnsiTheme="minorHAnsi"/>
          <w:szCs w:val="24"/>
        </w:rPr>
        <w:t>Nr 328</w:t>
      </w:r>
      <w:r>
        <w:rPr>
          <w:rFonts w:asciiTheme="minorHAnsi" w:hAnsiTheme="minorHAnsi"/>
          <w:szCs w:val="24"/>
        </w:rPr>
        <w:tab/>
        <w:t>łącząca Lipkę z Bługowem</w:t>
      </w:r>
    </w:p>
    <w:p w:rsidR="00F765B2" w:rsidRPr="00F765B2" w:rsidRDefault="00F765B2" w:rsidP="00F765B2">
      <w:pPr>
        <w:pStyle w:val="Tekstpodstawowy21"/>
        <w:tabs>
          <w:tab w:val="left" w:pos="397"/>
        </w:tabs>
        <w:autoSpaceDE w:val="0"/>
        <w:autoSpaceDN w:val="0"/>
        <w:adjustRightInd w:val="0"/>
        <w:ind w:left="426"/>
        <w:rPr>
          <w:rFonts w:asciiTheme="minorHAnsi" w:hAnsiTheme="minorHAnsi"/>
          <w:szCs w:val="24"/>
        </w:rPr>
      </w:pPr>
      <w:r w:rsidRPr="00F765B2">
        <w:rPr>
          <w:rFonts w:asciiTheme="minorHAnsi" w:hAnsiTheme="minorHAnsi"/>
          <w:szCs w:val="24"/>
        </w:rPr>
        <w:t xml:space="preserve"> </w:t>
      </w:r>
    </w:p>
    <w:p w:rsidR="00F765B2" w:rsidRPr="00F765B2" w:rsidRDefault="00F765B2" w:rsidP="00F765B2">
      <w:pPr>
        <w:pStyle w:val="Tekstpodstawowy21"/>
        <w:tabs>
          <w:tab w:val="left" w:pos="397"/>
        </w:tabs>
        <w:autoSpaceDE w:val="0"/>
        <w:autoSpaceDN w:val="0"/>
        <w:adjustRightInd w:val="0"/>
        <w:ind w:left="426"/>
        <w:rPr>
          <w:rFonts w:asciiTheme="minorHAnsi" w:hAnsiTheme="minorHAnsi"/>
          <w:szCs w:val="24"/>
        </w:rPr>
      </w:pPr>
      <w:r w:rsidRPr="00F765B2">
        <w:rPr>
          <w:rFonts w:asciiTheme="minorHAnsi" w:hAnsiTheme="minorHAnsi"/>
          <w:szCs w:val="24"/>
        </w:rPr>
        <w:t>W niewielkiej odległości od granic gminy</w:t>
      </w:r>
      <w:r>
        <w:rPr>
          <w:rFonts w:asciiTheme="minorHAnsi" w:hAnsiTheme="minorHAnsi"/>
          <w:szCs w:val="24"/>
        </w:rPr>
        <w:t xml:space="preserve"> przebiegają</w:t>
      </w:r>
      <w:r w:rsidRPr="00F765B2">
        <w:rPr>
          <w:rFonts w:asciiTheme="minorHAnsi" w:hAnsiTheme="minorHAnsi"/>
          <w:szCs w:val="24"/>
        </w:rPr>
        <w:t xml:space="preserve"> dwie drogi krajowe:</w:t>
      </w:r>
    </w:p>
    <w:p w:rsidR="00F765B2" w:rsidRPr="00F765B2" w:rsidRDefault="00F765B2" w:rsidP="000D68C3">
      <w:pPr>
        <w:pStyle w:val="Tekstpodstawowy21"/>
        <w:tabs>
          <w:tab w:val="left" w:pos="1134"/>
        </w:tabs>
        <w:autoSpaceDE w:val="0"/>
        <w:autoSpaceDN w:val="0"/>
        <w:adjustRightInd w:val="0"/>
        <w:ind w:left="1134"/>
        <w:rPr>
          <w:rFonts w:asciiTheme="minorHAnsi" w:hAnsiTheme="minorHAnsi"/>
          <w:szCs w:val="24"/>
        </w:rPr>
      </w:pPr>
      <w:r w:rsidRPr="00F765B2">
        <w:rPr>
          <w:rFonts w:asciiTheme="minorHAnsi" w:hAnsiTheme="minorHAnsi"/>
          <w:szCs w:val="24"/>
        </w:rPr>
        <w:t>•</w:t>
      </w:r>
      <w:r w:rsidRPr="00F765B2">
        <w:rPr>
          <w:rFonts w:asciiTheme="minorHAnsi" w:hAnsiTheme="minorHAnsi"/>
          <w:szCs w:val="24"/>
        </w:rPr>
        <w:tab/>
        <w:t>nr 11 relacji Bytom – Poznań – Kołobrzeg (Gmina Tarnówka, Gmin</w:t>
      </w:r>
      <w:r>
        <w:rPr>
          <w:rFonts w:asciiTheme="minorHAnsi" w:hAnsiTheme="minorHAnsi"/>
          <w:szCs w:val="24"/>
        </w:rPr>
        <w:t xml:space="preserve">a i Miasto Jastrowie, Miasto i </w:t>
      </w:r>
      <w:r w:rsidRPr="00F765B2">
        <w:rPr>
          <w:rFonts w:asciiTheme="minorHAnsi" w:hAnsiTheme="minorHAnsi"/>
          <w:szCs w:val="24"/>
        </w:rPr>
        <w:t>Gmina Okonek)</w:t>
      </w:r>
    </w:p>
    <w:p w:rsidR="00F765B2" w:rsidRPr="00F765B2" w:rsidRDefault="00F765B2" w:rsidP="000D68C3">
      <w:pPr>
        <w:pStyle w:val="Tekstpodstawowy21"/>
        <w:tabs>
          <w:tab w:val="left" w:pos="1134"/>
        </w:tabs>
        <w:autoSpaceDE w:val="0"/>
        <w:autoSpaceDN w:val="0"/>
        <w:adjustRightInd w:val="0"/>
        <w:ind w:left="1134"/>
        <w:rPr>
          <w:rFonts w:asciiTheme="minorHAnsi" w:hAnsiTheme="minorHAnsi"/>
          <w:szCs w:val="24"/>
        </w:rPr>
      </w:pPr>
      <w:r w:rsidRPr="00F765B2">
        <w:rPr>
          <w:rFonts w:asciiTheme="minorHAnsi" w:hAnsiTheme="minorHAnsi"/>
          <w:szCs w:val="24"/>
        </w:rPr>
        <w:t>•</w:t>
      </w:r>
      <w:r w:rsidRPr="00F765B2">
        <w:rPr>
          <w:rFonts w:asciiTheme="minorHAnsi" w:hAnsiTheme="minorHAnsi"/>
          <w:szCs w:val="24"/>
        </w:rPr>
        <w:tab/>
        <w:t xml:space="preserve">nr  22 relacji  granica państwa z Niemcami - Kostrzyn nad Odrą  – Gorzów Wlkp. – Wałcz – </w:t>
      </w:r>
    </w:p>
    <w:p w:rsidR="00F765B2" w:rsidRDefault="00F765B2" w:rsidP="000D68C3">
      <w:pPr>
        <w:pStyle w:val="Tekstpodstawowy21"/>
        <w:tabs>
          <w:tab w:val="left" w:pos="1134"/>
        </w:tabs>
        <w:autoSpaceDE w:val="0"/>
        <w:autoSpaceDN w:val="0"/>
        <w:adjustRightInd w:val="0"/>
        <w:ind w:left="1134"/>
        <w:rPr>
          <w:rFonts w:asciiTheme="minorHAnsi" w:hAnsiTheme="minorHAnsi"/>
          <w:szCs w:val="24"/>
        </w:rPr>
      </w:pPr>
      <w:r w:rsidRPr="00F765B2">
        <w:rPr>
          <w:rFonts w:asciiTheme="minorHAnsi" w:hAnsiTheme="minorHAnsi"/>
          <w:szCs w:val="24"/>
        </w:rPr>
        <w:t>Elbląg – granica państwa z Rosją; (Gmina i Miasto Jastrowie, Miasto i Gmina Okonek)</w:t>
      </w:r>
    </w:p>
    <w:p w:rsidR="00365DB1" w:rsidRDefault="00365DB1" w:rsidP="00F765B2">
      <w:pPr>
        <w:pStyle w:val="Tekstpodstawowy21"/>
        <w:tabs>
          <w:tab w:val="left" w:pos="397"/>
        </w:tabs>
        <w:autoSpaceDE w:val="0"/>
        <w:autoSpaceDN w:val="0"/>
        <w:adjustRightInd w:val="0"/>
        <w:ind w:left="426"/>
        <w:rPr>
          <w:rFonts w:asciiTheme="minorHAnsi" w:hAnsiTheme="minorHAnsi"/>
          <w:szCs w:val="24"/>
        </w:rPr>
      </w:pPr>
    </w:p>
    <w:p w:rsidR="00365DB1" w:rsidRDefault="00040C38" w:rsidP="00365DB1">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365DB1" w:rsidRPr="00365DB1">
        <w:rPr>
          <w:rFonts w:asciiTheme="minorHAnsi" w:hAnsiTheme="minorHAnsi"/>
          <w:szCs w:val="24"/>
        </w:rPr>
        <w:t xml:space="preserve">Lasy zajmują 29,5 % powierzchni gminy. Pod względem lesistości gmina zajmuje 24 miejsce w województwie. Kilkadziesiąt oddziałów leśnych wzdłuż doliny </w:t>
      </w:r>
      <w:r w:rsidR="00171128">
        <w:rPr>
          <w:rFonts w:asciiTheme="minorHAnsi" w:hAnsiTheme="minorHAnsi"/>
          <w:szCs w:val="24"/>
        </w:rPr>
        <w:t>Debrzyn</w:t>
      </w:r>
      <w:r w:rsidR="00365DB1">
        <w:rPr>
          <w:rFonts w:asciiTheme="minorHAnsi" w:hAnsiTheme="minorHAnsi"/>
          <w:szCs w:val="24"/>
        </w:rPr>
        <w:t xml:space="preserve">ki i jeden oddział na północ </w:t>
      </w:r>
      <w:r w:rsidR="00365DB1" w:rsidRPr="00365DB1">
        <w:rPr>
          <w:rFonts w:asciiTheme="minorHAnsi" w:hAnsiTheme="minorHAnsi"/>
          <w:szCs w:val="24"/>
        </w:rPr>
        <w:t>od jeziora Świdnik, posiadają status lasów glebochronnych (587.2 h</w:t>
      </w:r>
      <w:r w:rsidR="00365DB1">
        <w:rPr>
          <w:rFonts w:asciiTheme="minorHAnsi" w:hAnsiTheme="minorHAnsi"/>
          <w:szCs w:val="24"/>
        </w:rPr>
        <w:t xml:space="preserve">a). Kompleks leśny między Łąkie </w:t>
      </w:r>
      <w:r w:rsidR="00365DB1" w:rsidRPr="00365DB1">
        <w:rPr>
          <w:rFonts w:asciiTheme="minorHAnsi" w:hAnsiTheme="minorHAnsi"/>
          <w:szCs w:val="24"/>
        </w:rPr>
        <w:t>a Lipką w większości składa się z siedlisk wilgotnych o znacznej m</w:t>
      </w:r>
      <w:r w:rsidR="00365DB1">
        <w:rPr>
          <w:rFonts w:asciiTheme="minorHAnsi" w:hAnsiTheme="minorHAnsi"/>
          <w:szCs w:val="24"/>
        </w:rPr>
        <w:t xml:space="preserve">ożliwości rozwoju różnorodnych </w:t>
      </w:r>
      <w:r w:rsidR="00365DB1" w:rsidRPr="00365DB1">
        <w:rPr>
          <w:rFonts w:asciiTheme="minorHAnsi" w:hAnsiTheme="minorHAnsi"/>
          <w:szCs w:val="24"/>
        </w:rPr>
        <w:t>gatunków fauny i flory. 29,78 ha lasów położonych przy rzec</w:t>
      </w:r>
      <w:r w:rsidR="00365DB1">
        <w:rPr>
          <w:rFonts w:asciiTheme="minorHAnsi" w:hAnsiTheme="minorHAnsi"/>
          <w:szCs w:val="24"/>
        </w:rPr>
        <w:t>e Stołunia posiada status lasów</w:t>
      </w:r>
      <w:r>
        <w:rPr>
          <w:rFonts w:asciiTheme="minorHAnsi" w:hAnsiTheme="minorHAnsi"/>
          <w:szCs w:val="24"/>
        </w:rPr>
        <w:t xml:space="preserve"> </w:t>
      </w:r>
      <w:r w:rsidR="00365DB1" w:rsidRPr="00365DB1">
        <w:rPr>
          <w:rFonts w:asciiTheme="minorHAnsi" w:hAnsiTheme="minorHAnsi"/>
          <w:szCs w:val="24"/>
        </w:rPr>
        <w:t>wodochronnych. Chronione są również drzewostany nasienne o powierzchni 3,03 ha.</w:t>
      </w:r>
    </w:p>
    <w:p w:rsidR="008717B5" w:rsidRDefault="008717B5" w:rsidP="00365DB1">
      <w:pPr>
        <w:pStyle w:val="Tekstpodstawowy21"/>
        <w:tabs>
          <w:tab w:val="left" w:pos="397"/>
        </w:tabs>
        <w:autoSpaceDE w:val="0"/>
        <w:autoSpaceDN w:val="0"/>
        <w:adjustRightInd w:val="0"/>
        <w:ind w:left="426"/>
        <w:rPr>
          <w:rFonts w:asciiTheme="minorHAnsi" w:hAnsiTheme="minorHAnsi"/>
          <w:szCs w:val="24"/>
        </w:rPr>
      </w:pPr>
    </w:p>
    <w:p w:rsidR="008717B5" w:rsidRDefault="008717B5" w:rsidP="00365DB1">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Pr="00365DB1">
        <w:rPr>
          <w:rFonts w:asciiTheme="minorHAnsi" w:hAnsiTheme="minorHAnsi"/>
          <w:szCs w:val="24"/>
        </w:rPr>
        <w:t>Na terenie gminy znajduje się</w:t>
      </w:r>
      <w:r w:rsidR="004A11E6">
        <w:rPr>
          <w:rFonts w:asciiTheme="minorHAnsi" w:hAnsiTheme="minorHAnsi"/>
          <w:szCs w:val="24"/>
        </w:rPr>
        <w:t xml:space="preserve"> obszar chronionego krajobrazu „</w:t>
      </w:r>
      <w:r w:rsidRPr="00365DB1">
        <w:rPr>
          <w:rFonts w:asciiTheme="minorHAnsi" w:hAnsiTheme="minorHAnsi"/>
          <w:szCs w:val="24"/>
        </w:rPr>
        <w:t xml:space="preserve">Dolina </w:t>
      </w:r>
      <w:r>
        <w:rPr>
          <w:rFonts w:asciiTheme="minorHAnsi" w:hAnsiTheme="minorHAnsi"/>
          <w:szCs w:val="24"/>
        </w:rPr>
        <w:t>Łobż</w:t>
      </w:r>
      <w:r w:rsidRPr="00365DB1">
        <w:rPr>
          <w:rFonts w:asciiTheme="minorHAnsi" w:hAnsiTheme="minorHAnsi"/>
          <w:szCs w:val="24"/>
        </w:rPr>
        <w:t>onki i Bory Kujańskie” oraz liczne pomniki przyrody.</w:t>
      </w:r>
    </w:p>
    <w:p w:rsidR="000D68C3" w:rsidRDefault="000D68C3" w:rsidP="00365DB1">
      <w:pPr>
        <w:pStyle w:val="Tekstpodstawowy21"/>
        <w:tabs>
          <w:tab w:val="left" w:pos="397"/>
        </w:tabs>
        <w:autoSpaceDE w:val="0"/>
        <w:autoSpaceDN w:val="0"/>
        <w:adjustRightInd w:val="0"/>
        <w:ind w:left="426"/>
        <w:rPr>
          <w:rFonts w:asciiTheme="minorHAnsi" w:hAnsiTheme="minorHAnsi"/>
          <w:szCs w:val="24"/>
        </w:rPr>
      </w:pPr>
    </w:p>
    <w:p w:rsidR="000D68C3" w:rsidRDefault="000D68C3" w:rsidP="00365DB1">
      <w:pPr>
        <w:pStyle w:val="Tekstpodstawowy21"/>
        <w:tabs>
          <w:tab w:val="left" w:pos="397"/>
        </w:tabs>
        <w:autoSpaceDE w:val="0"/>
        <w:autoSpaceDN w:val="0"/>
        <w:adjustRightInd w:val="0"/>
        <w:ind w:left="426"/>
        <w:rPr>
          <w:rFonts w:asciiTheme="minorHAnsi" w:hAnsiTheme="minorHAnsi"/>
          <w:szCs w:val="24"/>
        </w:rPr>
      </w:pPr>
    </w:p>
    <w:p w:rsidR="00040C38" w:rsidRDefault="00495B4B" w:rsidP="00040C38">
      <w:pPr>
        <w:pStyle w:val="Tekstpodstawowy21"/>
        <w:tabs>
          <w:tab w:val="left" w:pos="397"/>
        </w:tabs>
        <w:autoSpaceDE w:val="0"/>
        <w:autoSpaceDN w:val="0"/>
        <w:adjustRightInd w:val="0"/>
        <w:ind w:left="426"/>
        <w:jc w:val="center"/>
        <w:rPr>
          <w:rFonts w:asciiTheme="minorHAnsi" w:hAnsiTheme="minorHAnsi"/>
          <w:szCs w:val="24"/>
        </w:rPr>
      </w:pPr>
      <w:r>
        <w:rPr>
          <w:rFonts w:asciiTheme="minorHAnsi" w:hAnsiTheme="minorHAnsi"/>
          <w:szCs w:val="24"/>
        </w:rPr>
        <w:lastRenderedPageBreak/>
        <w:t>Tabela 2</w:t>
      </w:r>
      <w:r w:rsidR="00040C38">
        <w:rPr>
          <w:rFonts w:asciiTheme="minorHAnsi" w:hAnsiTheme="minorHAnsi"/>
          <w:szCs w:val="24"/>
        </w:rPr>
        <w:t xml:space="preserve">  Porównanie gminy z gminami sąsiednimi</w:t>
      </w:r>
    </w:p>
    <w:p w:rsidR="00040C38" w:rsidRDefault="00040C38" w:rsidP="00040C38">
      <w:pPr>
        <w:pStyle w:val="Tekstpodstawowy21"/>
        <w:tabs>
          <w:tab w:val="left" w:pos="397"/>
        </w:tabs>
        <w:autoSpaceDE w:val="0"/>
        <w:autoSpaceDN w:val="0"/>
        <w:adjustRightInd w:val="0"/>
        <w:ind w:left="426"/>
        <w:rPr>
          <w:rFonts w:asciiTheme="minorHAnsi" w:hAnsiTheme="minorHAnsi"/>
          <w:szCs w:val="24"/>
        </w:rPr>
      </w:pPr>
    </w:p>
    <w:tbl>
      <w:tblPr>
        <w:tblW w:w="8906" w:type="dxa"/>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284"/>
        <w:gridCol w:w="1701"/>
        <w:gridCol w:w="1559"/>
        <w:gridCol w:w="1418"/>
        <w:gridCol w:w="1404"/>
      </w:tblGrid>
      <w:tr w:rsidR="00040C38" w:rsidRPr="009E1D2F" w:rsidTr="008717B5">
        <w:trPr>
          <w:trHeight w:val="435"/>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040C38" w:rsidRPr="008E64E2" w:rsidRDefault="00040C38" w:rsidP="008717B5">
            <w:pPr>
              <w:spacing w:before="60" w:after="60" w:line="360" w:lineRule="auto"/>
              <w:jc w:val="center"/>
              <w:rPr>
                <w:rFonts w:cs="Arial"/>
                <w:bCs/>
                <w:iCs/>
                <w:sz w:val="24"/>
                <w:szCs w:val="24"/>
              </w:rPr>
            </w:pPr>
            <w:r w:rsidRPr="008E64E2">
              <w:rPr>
                <w:rFonts w:cs="Arial"/>
                <w:bCs/>
                <w:iCs/>
                <w:sz w:val="24"/>
                <w:szCs w:val="24"/>
              </w:rPr>
              <w:t>Lp.</w:t>
            </w:r>
          </w:p>
        </w:tc>
        <w:tc>
          <w:tcPr>
            <w:tcW w:w="2284" w:type="dxa"/>
            <w:tcBorders>
              <w:top w:val="single" w:sz="4" w:space="0" w:color="auto"/>
              <w:left w:val="single" w:sz="4" w:space="0" w:color="auto"/>
              <w:bottom w:val="single" w:sz="4" w:space="0" w:color="auto"/>
              <w:right w:val="single" w:sz="4" w:space="0" w:color="auto"/>
            </w:tcBorders>
            <w:shd w:val="pct25" w:color="auto" w:fill="auto"/>
            <w:vAlign w:val="center"/>
          </w:tcPr>
          <w:p w:rsidR="00040C38" w:rsidRPr="008E64E2" w:rsidRDefault="00040C38" w:rsidP="008717B5">
            <w:pPr>
              <w:spacing w:before="60" w:after="60" w:line="360" w:lineRule="auto"/>
              <w:jc w:val="center"/>
              <w:rPr>
                <w:rFonts w:cs="Arial"/>
                <w:bCs/>
                <w:iCs/>
                <w:sz w:val="24"/>
                <w:szCs w:val="24"/>
              </w:rPr>
            </w:pPr>
            <w:r>
              <w:rPr>
                <w:rFonts w:cs="Arial"/>
                <w:bCs/>
                <w:iCs/>
                <w:sz w:val="24"/>
                <w:szCs w:val="24"/>
              </w:rPr>
              <w:t>Gmina</w:t>
            </w:r>
          </w:p>
        </w:tc>
        <w:tc>
          <w:tcPr>
            <w:tcW w:w="1701" w:type="dxa"/>
            <w:tcBorders>
              <w:top w:val="single" w:sz="4" w:space="0" w:color="auto"/>
              <w:left w:val="single" w:sz="4" w:space="0" w:color="auto"/>
              <w:bottom w:val="single" w:sz="4" w:space="0" w:color="auto"/>
              <w:right w:val="single" w:sz="4" w:space="0" w:color="auto"/>
            </w:tcBorders>
            <w:shd w:val="pct25" w:color="auto" w:fill="auto"/>
            <w:vAlign w:val="center"/>
          </w:tcPr>
          <w:p w:rsidR="00040C38" w:rsidRPr="008E64E2" w:rsidRDefault="00040C38" w:rsidP="008717B5">
            <w:pPr>
              <w:spacing w:before="60" w:after="60" w:line="360" w:lineRule="auto"/>
              <w:jc w:val="center"/>
              <w:rPr>
                <w:rFonts w:cs="Arial"/>
                <w:bCs/>
                <w:iCs/>
                <w:sz w:val="24"/>
                <w:szCs w:val="24"/>
              </w:rPr>
            </w:pPr>
            <w:r w:rsidRPr="008E64E2">
              <w:rPr>
                <w:rFonts w:cs="Arial"/>
                <w:bCs/>
                <w:iCs/>
                <w:sz w:val="24"/>
                <w:szCs w:val="24"/>
              </w:rPr>
              <w:t>Powierzchnia</w:t>
            </w:r>
          </w:p>
          <w:p w:rsidR="00040C38" w:rsidRPr="008E64E2" w:rsidRDefault="00040C38" w:rsidP="008717B5">
            <w:pPr>
              <w:spacing w:before="60" w:after="60" w:line="360" w:lineRule="auto"/>
              <w:jc w:val="center"/>
              <w:rPr>
                <w:rFonts w:cs="Arial"/>
                <w:bCs/>
                <w:iCs/>
                <w:sz w:val="24"/>
                <w:szCs w:val="24"/>
              </w:rPr>
            </w:pPr>
            <w:r w:rsidRPr="008E64E2">
              <w:rPr>
                <w:rFonts w:cs="Arial"/>
                <w:bCs/>
                <w:iCs/>
                <w:sz w:val="24"/>
                <w:szCs w:val="24"/>
              </w:rPr>
              <w:t>[km</w:t>
            </w:r>
            <w:r w:rsidRPr="008E64E2">
              <w:rPr>
                <w:rFonts w:cs="Arial"/>
                <w:bCs/>
                <w:iCs/>
                <w:sz w:val="24"/>
                <w:szCs w:val="24"/>
                <w:vertAlign w:val="superscript"/>
              </w:rPr>
              <w:t>2</w:t>
            </w:r>
            <w:r w:rsidRPr="008E64E2">
              <w:rPr>
                <w:rFonts w:cs="Arial"/>
                <w:bCs/>
                <w:iCs/>
                <w:sz w:val="24"/>
                <w:szCs w:val="24"/>
              </w:rPr>
              <w:t>]</w:t>
            </w:r>
          </w:p>
        </w:tc>
        <w:tc>
          <w:tcPr>
            <w:tcW w:w="1559" w:type="dxa"/>
            <w:tcBorders>
              <w:top w:val="single" w:sz="4" w:space="0" w:color="auto"/>
              <w:left w:val="single" w:sz="4" w:space="0" w:color="auto"/>
              <w:bottom w:val="single" w:sz="4" w:space="0" w:color="auto"/>
              <w:right w:val="single" w:sz="4" w:space="0" w:color="auto"/>
            </w:tcBorders>
            <w:shd w:val="pct25" w:color="auto" w:fill="auto"/>
            <w:vAlign w:val="center"/>
          </w:tcPr>
          <w:p w:rsidR="00040C38" w:rsidRPr="008E64E2" w:rsidRDefault="00040C38" w:rsidP="008717B5">
            <w:pPr>
              <w:spacing w:before="60" w:after="60" w:line="360" w:lineRule="auto"/>
              <w:jc w:val="center"/>
              <w:rPr>
                <w:rFonts w:cs="Arial"/>
                <w:bCs/>
                <w:iCs/>
                <w:sz w:val="24"/>
                <w:szCs w:val="24"/>
              </w:rPr>
            </w:pPr>
            <w:r w:rsidRPr="008E64E2">
              <w:rPr>
                <w:rFonts w:cs="Arial"/>
                <w:bCs/>
                <w:iCs/>
                <w:sz w:val="24"/>
                <w:szCs w:val="24"/>
              </w:rPr>
              <w:t>Liczba mieszkańców</w:t>
            </w:r>
            <w:r w:rsidR="000D68C3">
              <w:rPr>
                <w:rFonts w:cs="Arial"/>
                <w:bCs/>
                <w:iCs/>
                <w:sz w:val="24"/>
                <w:szCs w:val="24"/>
              </w:rPr>
              <w:t xml:space="preserve"> w 2016</w:t>
            </w:r>
            <w:r>
              <w:rPr>
                <w:rFonts w:cs="Arial"/>
                <w:bCs/>
                <w:iCs/>
                <w:sz w:val="24"/>
                <w:szCs w:val="24"/>
              </w:rPr>
              <w:t xml:space="preserve"> r.</w:t>
            </w:r>
          </w:p>
        </w:tc>
        <w:tc>
          <w:tcPr>
            <w:tcW w:w="1418" w:type="dxa"/>
            <w:tcBorders>
              <w:top w:val="single" w:sz="4" w:space="0" w:color="auto"/>
              <w:left w:val="single" w:sz="4" w:space="0" w:color="auto"/>
              <w:bottom w:val="single" w:sz="4" w:space="0" w:color="auto"/>
              <w:right w:val="single" w:sz="4" w:space="0" w:color="auto"/>
            </w:tcBorders>
            <w:shd w:val="pct25" w:color="auto" w:fill="auto"/>
            <w:vAlign w:val="center"/>
          </w:tcPr>
          <w:p w:rsidR="00040C38" w:rsidRPr="008E64E2" w:rsidRDefault="00040C38" w:rsidP="008717B5">
            <w:pPr>
              <w:spacing w:before="60" w:after="60" w:line="360" w:lineRule="auto"/>
              <w:jc w:val="center"/>
              <w:rPr>
                <w:rFonts w:cs="Arial"/>
                <w:bCs/>
                <w:iCs/>
                <w:sz w:val="24"/>
                <w:szCs w:val="24"/>
              </w:rPr>
            </w:pPr>
            <w:r w:rsidRPr="008E64E2">
              <w:rPr>
                <w:rFonts w:cs="Arial"/>
                <w:bCs/>
                <w:iCs/>
                <w:sz w:val="24"/>
                <w:szCs w:val="24"/>
              </w:rPr>
              <w:t>Gęstość zaludnienia</w:t>
            </w:r>
          </w:p>
          <w:p w:rsidR="00040C38" w:rsidRPr="008E64E2" w:rsidRDefault="00040C38" w:rsidP="008717B5">
            <w:pPr>
              <w:spacing w:before="60" w:after="60" w:line="360" w:lineRule="auto"/>
              <w:jc w:val="center"/>
              <w:rPr>
                <w:rFonts w:cs="Arial"/>
                <w:bCs/>
                <w:iCs/>
                <w:sz w:val="24"/>
                <w:szCs w:val="24"/>
              </w:rPr>
            </w:pPr>
            <w:r w:rsidRPr="008E64E2">
              <w:rPr>
                <w:rFonts w:cs="Arial"/>
                <w:bCs/>
                <w:iCs/>
                <w:sz w:val="24"/>
                <w:szCs w:val="24"/>
              </w:rPr>
              <w:t>[os./km</w:t>
            </w:r>
            <w:r w:rsidRPr="008E64E2">
              <w:rPr>
                <w:rFonts w:cs="Arial"/>
                <w:bCs/>
                <w:iCs/>
                <w:sz w:val="24"/>
                <w:szCs w:val="24"/>
                <w:vertAlign w:val="superscript"/>
              </w:rPr>
              <w:t>2</w:t>
            </w:r>
            <w:r w:rsidRPr="008E64E2">
              <w:rPr>
                <w:rFonts w:cs="Arial"/>
                <w:bCs/>
                <w:iCs/>
                <w:sz w:val="24"/>
                <w:szCs w:val="24"/>
              </w:rPr>
              <w:t>]</w:t>
            </w:r>
          </w:p>
        </w:tc>
        <w:tc>
          <w:tcPr>
            <w:tcW w:w="1404" w:type="dxa"/>
            <w:tcBorders>
              <w:top w:val="single" w:sz="4" w:space="0" w:color="auto"/>
              <w:bottom w:val="single" w:sz="4" w:space="0" w:color="auto"/>
            </w:tcBorders>
            <w:shd w:val="pct25" w:color="auto" w:fill="auto"/>
          </w:tcPr>
          <w:p w:rsidR="00040C38" w:rsidRDefault="00040C38" w:rsidP="008717B5">
            <w:pPr>
              <w:spacing w:after="0" w:line="360" w:lineRule="auto"/>
              <w:jc w:val="center"/>
              <w:rPr>
                <w:sz w:val="24"/>
                <w:szCs w:val="24"/>
              </w:rPr>
            </w:pPr>
          </w:p>
          <w:p w:rsidR="00040C38" w:rsidRDefault="00040C38" w:rsidP="008717B5">
            <w:pPr>
              <w:spacing w:after="0" w:line="360" w:lineRule="auto"/>
              <w:jc w:val="center"/>
              <w:rPr>
                <w:sz w:val="24"/>
                <w:szCs w:val="24"/>
              </w:rPr>
            </w:pPr>
            <w:r>
              <w:rPr>
                <w:sz w:val="24"/>
                <w:szCs w:val="24"/>
              </w:rPr>
              <w:t>Liczba</w:t>
            </w:r>
          </w:p>
          <w:p w:rsidR="00040C38" w:rsidRPr="009E1D2F" w:rsidRDefault="00040C38" w:rsidP="008717B5">
            <w:pPr>
              <w:spacing w:after="0" w:line="360" w:lineRule="auto"/>
              <w:jc w:val="center"/>
              <w:rPr>
                <w:sz w:val="24"/>
                <w:szCs w:val="24"/>
              </w:rPr>
            </w:pPr>
            <w:r>
              <w:rPr>
                <w:sz w:val="24"/>
                <w:szCs w:val="24"/>
              </w:rPr>
              <w:t>sołectw</w:t>
            </w:r>
          </w:p>
        </w:tc>
      </w:tr>
      <w:tr w:rsidR="00040C38" w:rsidRPr="009E1D2F" w:rsidTr="008717B5">
        <w:tc>
          <w:tcPr>
            <w:tcW w:w="540" w:type="dxa"/>
            <w:tcBorders>
              <w:top w:val="single" w:sz="4" w:space="0" w:color="auto"/>
              <w:left w:val="single" w:sz="4" w:space="0" w:color="auto"/>
              <w:bottom w:val="single" w:sz="4" w:space="0" w:color="auto"/>
              <w:right w:val="single" w:sz="4" w:space="0" w:color="auto"/>
            </w:tcBorders>
            <w:shd w:val="pct10" w:color="auto" w:fill="auto"/>
          </w:tcPr>
          <w:p w:rsidR="00040C38" w:rsidRPr="00621867" w:rsidRDefault="00040C38" w:rsidP="008717B5">
            <w:pPr>
              <w:spacing w:before="60" w:after="60" w:line="360" w:lineRule="auto"/>
              <w:jc w:val="center"/>
              <w:rPr>
                <w:rFonts w:cs="Arial"/>
                <w:sz w:val="24"/>
                <w:szCs w:val="24"/>
              </w:rPr>
            </w:pPr>
            <w:r w:rsidRPr="00621867">
              <w:rPr>
                <w:rFonts w:cs="Arial"/>
                <w:sz w:val="24"/>
                <w:szCs w:val="24"/>
              </w:rPr>
              <w:t>1</w:t>
            </w:r>
          </w:p>
        </w:tc>
        <w:tc>
          <w:tcPr>
            <w:tcW w:w="2284"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sz w:val="24"/>
                <w:szCs w:val="24"/>
              </w:rPr>
            </w:pPr>
            <w:r>
              <w:rPr>
                <w:rFonts w:cs="Arial"/>
                <w:sz w:val="24"/>
                <w:szCs w:val="24"/>
              </w:rPr>
              <w:t>Debrzno</w:t>
            </w:r>
          </w:p>
        </w:tc>
        <w:tc>
          <w:tcPr>
            <w:tcW w:w="1701"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pStyle w:val="Tekstprzypisudolnego"/>
              <w:spacing w:before="60" w:after="60" w:line="360" w:lineRule="auto"/>
              <w:jc w:val="center"/>
              <w:rPr>
                <w:rFonts w:ascii="Calibri" w:hAnsi="Calibri" w:cs="Arial"/>
                <w:sz w:val="24"/>
                <w:szCs w:val="24"/>
              </w:rPr>
            </w:pPr>
            <w:r>
              <w:rPr>
                <w:rFonts w:ascii="Calibri" w:hAnsi="Calibri" w:cs="Arial"/>
                <w:sz w:val="24"/>
                <w:szCs w:val="24"/>
              </w:rPr>
              <w:t>224,</w:t>
            </w:r>
            <w:r w:rsidR="000D68C3">
              <w:rPr>
                <w:rFonts w:ascii="Calibri" w:hAnsi="Calibri" w:cs="Arial"/>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sz w:val="24"/>
                <w:szCs w:val="24"/>
              </w:rPr>
            </w:pPr>
            <w:r>
              <w:rPr>
                <w:sz w:val="24"/>
                <w:szCs w:val="24"/>
              </w:rPr>
              <w:t xml:space="preserve">9 </w:t>
            </w:r>
            <w:r w:rsidR="000D68C3">
              <w:rPr>
                <w:sz w:val="24"/>
                <w:szCs w:val="24"/>
              </w:rPr>
              <w:t>208</w:t>
            </w:r>
          </w:p>
        </w:tc>
        <w:tc>
          <w:tcPr>
            <w:tcW w:w="1418"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eastAsia="Arial Unicode MS" w:cs="Arial"/>
                <w:sz w:val="24"/>
                <w:szCs w:val="24"/>
              </w:rPr>
            </w:pPr>
            <w:r>
              <w:rPr>
                <w:rFonts w:cs="Arial"/>
                <w:sz w:val="24"/>
                <w:szCs w:val="24"/>
              </w:rPr>
              <w:t>41</w:t>
            </w:r>
          </w:p>
        </w:tc>
        <w:tc>
          <w:tcPr>
            <w:tcW w:w="1404" w:type="dxa"/>
            <w:tcBorders>
              <w:top w:val="single" w:sz="4" w:space="0" w:color="auto"/>
              <w:bottom w:val="single" w:sz="4" w:space="0" w:color="auto"/>
            </w:tcBorders>
            <w:shd w:val="clear" w:color="auto" w:fill="auto"/>
            <w:vAlign w:val="center"/>
          </w:tcPr>
          <w:p w:rsidR="00040C38" w:rsidRPr="00621867" w:rsidRDefault="00040C38" w:rsidP="008717B5">
            <w:pPr>
              <w:spacing w:after="0" w:line="360" w:lineRule="auto"/>
              <w:jc w:val="center"/>
              <w:rPr>
                <w:sz w:val="24"/>
                <w:szCs w:val="24"/>
              </w:rPr>
            </w:pPr>
            <w:r>
              <w:rPr>
                <w:sz w:val="24"/>
                <w:szCs w:val="24"/>
              </w:rPr>
              <w:t>14</w:t>
            </w:r>
          </w:p>
        </w:tc>
      </w:tr>
      <w:tr w:rsidR="00040C38" w:rsidRPr="009E1D2F" w:rsidTr="008717B5">
        <w:tc>
          <w:tcPr>
            <w:tcW w:w="540" w:type="dxa"/>
            <w:tcBorders>
              <w:top w:val="single" w:sz="4" w:space="0" w:color="auto"/>
              <w:left w:val="single" w:sz="4" w:space="0" w:color="auto"/>
              <w:bottom w:val="single" w:sz="4" w:space="0" w:color="auto"/>
              <w:right w:val="single" w:sz="4" w:space="0" w:color="auto"/>
            </w:tcBorders>
            <w:shd w:val="pct10" w:color="auto" w:fill="auto"/>
          </w:tcPr>
          <w:p w:rsidR="00040C38" w:rsidRPr="00621867" w:rsidRDefault="00040C38" w:rsidP="008717B5">
            <w:pPr>
              <w:spacing w:before="60" w:after="60" w:line="360" w:lineRule="auto"/>
              <w:jc w:val="center"/>
              <w:rPr>
                <w:rFonts w:cs="Arial"/>
                <w:sz w:val="24"/>
                <w:szCs w:val="24"/>
              </w:rPr>
            </w:pPr>
            <w:r w:rsidRPr="00621867">
              <w:rPr>
                <w:rFonts w:cs="Arial"/>
                <w:sz w:val="24"/>
                <w:szCs w:val="24"/>
              </w:rPr>
              <w:t>2</w:t>
            </w:r>
          </w:p>
        </w:tc>
        <w:tc>
          <w:tcPr>
            <w:tcW w:w="2284"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sz w:val="24"/>
                <w:szCs w:val="24"/>
              </w:rPr>
            </w:pPr>
            <w:r>
              <w:rPr>
                <w:rFonts w:cs="Arial"/>
                <w:sz w:val="24"/>
                <w:szCs w:val="24"/>
              </w:rPr>
              <w:t>Okonek</w:t>
            </w:r>
          </w:p>
        </w:tc>
        <w:tc>
          <w:tcPr>
            <w:tcW w:w="1701"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pStyle w:val="Tekstprzypisudolnego"/>
              <w:spacing w:before="60" w:after="60" w:line="360" w:lineRule="auto"/>
              <w:jc w:val="center"/>
              <w:rPr>
                <w:rFonts w:ascii="Calibri" w:hAnsi="Calibri" w:cs="Arial"/>
                <w:sz w:val="24"/>
                <w:szCs w:val="24"/>
              </w:rPr>
            </w:pPr>
            <w:r>
              <w:rPr>
                <w:rFonts w:ascii="Calibri" w:hAnsi="Calibri" w:cs="Arial"/>
                <w:sz w:val="24"/>
                <w:szCs w:val="24"/>
              </w:rPr>
              <w:t>325,</w:t>
            </w:r>
            <w:r w:rsidR="000D68C3">
              <w:rPr>
                <w:rFonts w:ascii="Calibri" w:hAnsi="Calibri" w:cs="Arial"/>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sz w:val="24"/>
                <w:szCs w:val="24"/>
              </w:rPr>
            </w:pPr>
            <w:r>
              <w:rPr>
                <w:rFonts w:cs="Arial"/>
                <w:sz w:val="24"/>
                <w:szCs w:val="24"/>
              </w:rPr>
              <w:t xml:space="preserve">8 </w:t>
            </w:r>
            <w:r w:rsidR="000D68C3">
              <w:rPr>
                <w:rFonts w:cs="Arial"/>
                <w:sz w:val="24"/>
                <w:szCs w:val="24"/>
              </w:rPr>
              <w:t>793</w:t>
            </w:r>
          </w:p>
        </w:tc>
        <w:tc>
          <w:tcPr>
            <w:tcW w:w="1418"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sz w:val="24"/>
                <w:szCs w:val="24"/>
              </w:rPr>
            </w:pPr>
            <w:r>
              <w:rPr>
                <w:rFonts w:cs="Arial"/>
                <w:sz w:val="24"/>
                <w:szCs w:val="24"/>
              </w:rPr>
              <w:t>27</w:t>
            </w:r>
          </w:p>
        </w:tc>
        <w:tc>
          <w:tcPr>
            <w:tcW w:w="1404" w:type="dxa"/>
            <w:tcBorders>
              <w:top w:val="single" w:sz="4" w:space="0" w:color="auto"/>
              <w:bottom w:val="single" w:sz="4" w:space="0" w:color="auto"/>
            </w:tcBorders>
            <w:shd w:val="clear" w:color="auto" w:fill="auto"/>
            <w:vAlign w:val="center"/>
          </w:tcPr>
          <w:p w:rsidR="00040C38" w:rsidRPr="00621867" w:rsidRDefault="00040C38" w:rsidP="008717B5">
            <w:pPr>
              <w:spacing w:after="0" w:line="360" w:lineRule="auto"/>
              <w:jc w:val="center"/>
              <w:rPr>
                <w:sz w:val="24"/>
                <w:szCs w:val="24"/>
              </w:rPr>
            </w:pPr>
            <w:r>
              <w:rPr>
                <w:sz w:val="24"/>
                <w:szCs w:val="24"/>
              </w:rPr>
              <w:t>15</w:t>
            </w:r>
          </w:p>
        </w:tc>
      </w:tr>
      <w:tr w:rsidR="00040C38" w:rsidRPr="009E1D2F" w:rsidTr="008717B5">
        <w:tc>
          <w:tcPr>
            <w:tcW w:w="540" w:type="dxa"/>
            <w:tcBorders>
              <w:top w:val="single" w:sz="4" w:space="0" w:color="auto"/>
              <w:left w:val="single" w:sz="4" w:space="0" w:color="auto"/>
              <w:bottom w:val="single" w:sz="4" w:space="0" w:color="auto"/>
              <w:right w:val="single" w:sz="4" w:space="0" w:color="auto"/>
            </w:tcBorders>
            <w:shd w:val="pct10" w:color="auto" w:fill="auto"/>
          </w:tcPr>
          <w:p w:rsidR="00040C38" w:rsidRPr="0033383C" w:rsidRDefault="00040C38" w:rsidP="008717B5">
            <w:pPr>
              <w:spacing w:before="60" w:after="60" w:line="360" w:lineRule="auto"/>
              <w:jc w:val="center"/>
              <w:rPr>
                <w:rFonts w:cs="Arial"/>
                <w:sz w:val="24"/>
                <w:szCs w:val="24"/>
              </w:rPr>
            </w:pPr>
            <w:r>
              <w:rPr>
                <w:rFonts w:cs="Arial"/>
                <w:sz w:val="24"/>
                <w:szCs w:val="24"/>
              </w:rPr>
              <w:t>3</w:t>
            </w:r>
          </w:p>
        </w:tc>
        <w:tc>
          <w:tcPr>
            <w:tcW w:w="2284"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Sępólno Krajeńskie</w:t>
            </w:r>
          </w:p>
        </w:tc>
        <w:tc>
          <w:tcPr>
            <w:tcW w:w="1701"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229,1</w:t>
            </w:r>
            <w:r w:rsidR="000D68C3">
              <w:rPr>
                <w:rFonts w:cs="Arial"/>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1</w:t>
            </w:r>
            <w:r w:rsidR="000D68C3">
              <w:rPr>
                <w:rFonts w:cs="Arial"/>
                <w:sz w:val="24"/>
                <w:szCs w:val="24"/>
              </w:rPr>
              <w:t>6 053</w:t>
            </w:r>
          </w:p>
        </w:tc>
        <w:tc>
          <w:tcPr>
            <w:tcW w:w="1418" w:type="dxa"/>
            <w:tcBorders>
              <w:top w:val="single" w:sz="4" w:space="0" w:color="auto"/>
              <w:left w:val="single" w:sz="4" w:space="0" w:color="auto"/>
              <w:bottom w:val="single" w:sz="4" w:space="0" w:color="auto"/>
              <w:right w:val="single" w:sz="4" w:space="0" w:color="auto"/>
            </w:tcBorders>
            <w:vAlign w:val="center"/>
          </w:tcPr>
          <w:p w:rsidR="00040C38" w:rsidRPr="0033383C" w:rsidRDefault="000D68C3" w:rsidP="008717B5">
            <w:pPr>
              <w:spacing w:before="60" w:after="60" w:line="360" w:lineRule="auto"/>
              <w:jc w:val="center"/>
              <w:rPr>
                <w:rFonts w:eastAsia="Arial Unicode MS" w:cs="Arial"/>
                <w:sz w:val="24"/>
                <w:szCs w:val="24"/>
              </w:rPr>
            </w:pPr>
            <w:r>
              <w:rPr>
                <w:rFonts w:eastAsia="Arial Unicode MS" w:cs="Arial"/>
                <w:sz w:val="24"/>
                <w:szCs w:val="24"/>
              </w:rPr>
              <w:t>70</w:t>
            </w:r>
          </w:p>
        </w:tc>
        <w:tc>
          <w:tcPr>
            <w:tcW w:w="1404" w:type="dxa"/>
            <w:tcBorders>
              <w:top w:val="single" w:sz="4" w:space="0" w:color="auto"/>
              <w:bottom w:val="single" w:sz="4" w:space="0" w:color="auto"/>
            </w:tcBorders>
            <w:shd w:val="clear" w:color="auto" w:fill="auto"/>
            <w:vAlign w:val="center"/>
          </w:tcPr>
          <w:p w:rsidR="00040C38" w:rsidRPr="0033383C" w:rsidRDefault="00040C38" w:rsidP="008717B5">
            <w:pPr>
              <w:spacing w:after="0" w:line="360" w:lineRule="auto"/>
              <w:jc w:val="center"/>
              <w:rPr>
                <w:sz w:val="24"/>
                <w:szCs w:val="24"/>
              </w:rPr>
            </w:pPr>
            <w:r>
              <w:rPr>
                <w:sz w:val="24"/>
                <w:szCs w:val="24"/>
              </w:rPr>
              <w:t>22</w:t>
            </w:r>
          </w:p>
        </w:tc>
      </w:tr>
      <w:tr w:rsidR="00040C38" w:rsidRPr="009E1D2F" w:rsidTr="008717B5">
        <w:tc>
          <w:tcPr>
            <w:tcW w:w="540" w:type="dxa"/>
            <w:tcBorders>
              <w:top w:val="single" w:sz="4" w:space="0" w:color="auto"/>
              <w:left w:val="single" w:sz="4" w:space="0" w:color="auto"/>
              <w:bottom w:val="single" w:sz="4" w:space="0" w:color="auto"/>
              <w:right w:val="single" w:sz="4" w:space="0" w:color="auto"/>
            </w:tcBorders>
            <w:shd w:val="pct10" w:color="auto" w:fill="auto"/>
          </w:tcPr>
          <w:p w:rsidR="00040C38" w:rsidRPr="0033383C" w:rsidRDefault="00040C38" w:rsidP="008717B5">
            <w:pPr>
              <w:spacing w:before="60" w:after="60" w:line="360" w:lineRule="auto"/>
              <w:jc w:val="center"/>
              <w:rPr>
                <w:rFonts w:cs="Arial"/>
                <w:sz w:val="24"/>
                <w:szCs w:val="24"/>
              </w:rPr>
            </w:pPr>
            <w:r>
              <w:rPr>
                <w:rFonts w:cs="Arial"/>
                <w:sz w:val="24"/>
                <w:szCs w:val="24"/>
              </w:rPr>
              <w:t>4</w:t>
            </w:r>
          </w:p>
        </w:tc>
        <w:tc>
          <w:tcPr>
            <w:tcW w:w="2284"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Więcbork</w:t>
            </w:r>
          </w:p>
        </w:tc>
        <w:tc>
          <w:tcPr>
            <w:tcW w:w="1701" w:type="dxa"/>
            <w:tcBorders>
              <w:top w:val="single" w:sz="4" w:space="0" w:color="auto"/>
              <w:left w:val="single" w:sz="4" w:space="0" w:color="auto"/>
              <w:bottom w:val="single" w:sz="4" w:space="0" w:color="auto"/>
              <w:right w:val="single" w:sz="4" w:space="0" w:color="auto"/>
            </w:tcBorders>
            <w:vAlign w:val="center"/>
          </w:tcPr>
          <w:p w:rsidR="00040C38" w:rsidRPr="0033383C" w:rsidRDefault="000D68C3" w:rsidP="008717B5">
            <w:pPr>
              <w:spacing w:before="60" w:after="60" w:line="360" w:lineRule="auto"/>
              <w:jc w:val="center"/>
              <w:rPr>
                <w:rFonts w:cs="Arial"/>
                <w:sz w:val="24"/>
                <w:szCs w:val="24"/>
              </w:rPr>
            </w:pPr>
            <w:r>
              <w:rPr>
                <w:rFonts w:cs="Arial"/>
                <w:sz w:val="24"/>
                <w:szCs w:val="24"/>
              </w:rPr>
              <w:t>236</w:t>
            </w:r>
            <w:r w:rsidR="00040C38">
              <w:rPr>
                <w:rFonts w:cs="Arial"/>
                <w:sz w:val="24"/>
                <w:szCs w:val="24"/>
              </w:rPr>
              <w:t>,</w:t>
            </w:r>
            <w:r>
              <w:rPr>
                <w:rFonts w:cs="Arial"/>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 xml:space="preserve">13 </w:t>
            </w:r>
            <w:r w:rsidR="000D68C3">
              <w:rPr>
                <w:rFonts w:cs="Arial"/>
                <w:sz w:val="24"/>
                <w:szCs w:val="24"/>
              </w:rPr>
              <w:t>357</w:t>
            </w:r>
          </w:p>
        </w:tc>
        <w:tc>
          <w:tcPr>
            <w:tcW w:w="1418"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5</w:t>
            </w:r>
            <w:r w:rsidR="000D68C3">
              <w:rPr>
                <w:rFonts w:cs="Arial"/>
                <w:sz w:val="24"/>
                <w:szCs w:val="24"/>
              </w:rPr>
              <w:t>7</w:t>
            </w:r>
          </w:p>
        </w:tc>
        <w:tc>
          <w:tcPr>
            <w:tcW w:w="1404" w:type="dxa"/>
            <w:tcBorders>
              <w:top w:val="single" w:sz="4" w:space="0" w:color="auto"/>
              <w:bottom w:val="single" w:sz="4" w:space="0" w:color="auto"/>
            </w:tcBorders>
            <w:shd w:val="clear" w:color="auto" w:fill="auto"/>
            <w:vAlign w:val="center"/>
          </w:tcPr>
          <w:p w:rsidR="00040C38" w:rsidRPr="0033383C" w:rsidRDefault="00040C38" w:rsidP="008717B5">
            <w:pPr>
              <w:spacing w:after="0" w:line="360" w:lineRule="auto"/>
              <w:jc w:val="center"/>
              <w:rPr>
                <w:sz w:val="24"/>
                <w:szCs w:val="24"/>
              </w:rPr>
            </w:pPr>
            <w:r>
              <w:rPr>
                <w:sz w:val="24"/>
                <w:szCs w:val="24"/>
              </w:rPr>
              <w:t>21</w:t>
            </w:r>
          </w:p>
        </w:tc>
      </w:tr>
      <w:tr w:rsidR="00040C38" w:rsidRPr="009E1D2F" w:rsidTr="008717B5">
        <w:tc>
          <w:tcPr>
            <w:tcW w:w="540" w:type="dxa"/>
            <w:tcBorders>
              <w:top w:val="single" w:sz="4" w:space="0" w:color="auto"/>
              <w:left w:val="single" w:sz="4" w:space="0" w:color="auto"/>
              <w:bottom w:val="single" w:sz="4" w:space="0" w:color="auto"/>
              <w:right w:val="single" w:sz="4" w:space="0" w:color="auto"/>
            </w:tcBorders>
            <w:shd w:val="pct10" w:color="auto" w:fill="auto"/>
          </w:tcPr>
          <w:p w:rsidR="00040C38" w:rsidRPr="0033383C" w:rsidRDefault="00040C38" w:rsidP="008717B5">
            <w:pPr>
              <w:spacing w:before="60" w:after="60" w:line="360" w:lineRule="auto"/>
              <w:jc w:val="center"/>
              <w:rPr>
                <w:rFonts w:cs="Arial"/>
                <w:sz w:val="24"/>
                <w:szCs w:val="24"/>
              </w:rPr>
            </w:pPr>
            <w:r>
              <w:rPr>
                <w:rFonts w:cs="Arial"/>
                <w:sz w:val="24"/>
                <w:szCs w:val="24"/>
              </w:rPr>
              <w:t>5</w:t>
            </w:r>
          </w:p>
        </w:tc>
        <w:tc>
          <w:tcPr>
            <w:tcW w:w="2284"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Zakrzewo</w:t>
            </w:r>
          </w:p>
        </w:tc>
        <w:tc>
          <w:tcPr>
            <w:tcW w:w="1701"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162,</w:t>
            </w:r>
            <w:r w:rsidR="000D68C3">
              <w:rPr>
                <w:rFonts w:cs="Arial"/>
                <w:sz w:val="24"/>
                <w:szCs w:val="24"/>
              </w:rPr>
              <w:t>39</w:t>
            </w:r>
          </w:p>
        </w:tc>
        <w:tc>
          <w:tcPr>
            <w:tcW w:w="1559" w:type="dxa"/>
            <w:tcBorders>
              <w:top w:val="single" w:sz="4" w:space="0" w:color="auto"/>
              <w:left w:val="single" w:sz="4" w:space="0" w:color="auto"/>
              <w:bottom w:val="single" w:sz="4" w:space="0" w:color="auto"/>
              <w:right w:val="single" w:sz="4" w:space="0" w:color="auto"/>
            </w:tcBorders>
            <w:vAlign w:val="center"/>
          </w:tcPr>
          <w:p w:rsidR="00040C38" w:rsidRPr="0033383C" w:rsidRDefault="00040C38" w:rsidP="008717B5">
            <w:pPr>
              <w:spacing w:before="60" w:after="60" w:line="360" w:lineRule="auto"/>
              <w:jc w:val="center"/>
              <w:rPr>
                <w:rFonts w:cs="Arial"/>
                <w:sz w:val="24"/>
                <w:szCs w:val="24"/>
              </w:rPr>
            </w:pPr>
            <w:r>
              <w:rPr>
                <w:rFonts w:cs="Arial"/>
                <w:sz w:val="24"/>
                <w:szCs w:val="24"/>
              </w:rPr>
              <w:t xml:space="preserve">4 </w:t>
            </w:r>
            <w:r w:rsidR="000D68C3">
              <w:rPr>
                <w:rFonts w:cs="Arial"/>
                <w:sz w:val="24"/>
                <w:szCs w:val="24"/>
              </w:rPr>
              <w:t>928</w:t>
            </w:r>
          </w:p>
        </w:tc>
        <w:tc>
          <w:tcPr>
            <w:tcW w:w="1418" w:type="dxa"/>
            <w:tcBorders>
              <w:top w:val="single" w:sz="4" w:space="0" w:color="auto"/>
              <w:left w:val="single" w:sz="4" w:space="0" w:color="auto"/>
              <w:bottom w:val="single" w:sz="4" w:space="0" w:color="auto"/>
              <w:right w:val="single" w:sz="4" w:space="0" w:color="auto"/>
            </w:tcBorders>
            <w:vAlign w:val="center"/>
          </w:tcPr>
          <w:p w:rsidR="00040C38" w:rsidRPr="0033383C" w:rsidRDefault="000D68C3" w:rsidP="008717B5">
            <w:pPr>
              <w:spacing w:before="60" w:after="60" w:line="360" w:lineRule="auto"/>
              <w:jc w:val="center"/>
              <w:rPr>
                <w:rFonts w:cs="Arial"/>
                <w:sz w:val="24"/>
                <w:szCs w:val="24"/>
              </w:rPr>
            </w:pPr>
            <w:r>
              <w:rPr>
                <w:rFonts w:cs="Arial"/>
                <w:sz w:val="24"/>
                <w:szCs w:val="24"/>
              </w:rPr>
              <w:t>30</w:t>
            </w:r>
          </w:p>
        </w:tc>
        <w:tc>
          <w:tcPr>
            <w:tcW w:w="1404" w:type="dxa"/>
            <w:tcBorders>
              <w:top w:val="single" w:sz="4" w:space="0" w:color="auto"/>
              <w:bottom w:val="single" w:sz="4" w:space="0" w:color="auto"/>
            </w:tcBorders>
            <w:shd w:val="clear" w:color="auto" w:fill="auto"/>
            <w:vAlign w:val="center"/>
          </w:tcPr>
          <w:p w:rsidR="00040C38" w:rsidRPr="0033383C" w:rsidRDefault="00040C38" w:rsidP="008717B5">
            <w:pPr>
              <w:spacing w:after="0" w:line="360" w:lineRule="auto"/>
              <w:jc w:val="center"/>
              <w:rPr>
                <w:sz w:val="24"/>
                <w:szCs w:val="24"/>
              </w:rPr>
            </w:pPr>
            <w:r>
              <w:rPr>
                <w:sz w:val="24"/>
                <w:szCs w:val="24"/>
              </w:rPr>
              <w:t>14</w:t>
            </w:r>
          </w:p>
        </w:tc>
      </w:tr>
      <w:tr w:rsidR="00040C38" w:rsidRPr="009E1D2F" w:rsidTr="008717B5">
        <w:tc>
          <w:tcPr>
            <w:tcW w:w="540" w:type="dxa"/>
            <w:tcBorders>
              <w:top w:val="single" w:sz="4" w:space="0" w:color="auto"/>
              <w:left w:val="single" w:sz="4" w:space="0" w:color="auto"/>
              <w:bottom w:val="single" w:sz="4" w:space="0" w:color="auto"/>
              <w:right w:val="single" w:sz="4" w:space="0" w:color="auto"/>
            </w:tcBorders>
            <w:shd w:val="pct10" w:color="auto" w:fill="auto"/>
          </w:tcPr>
          <w:p w:rsidR="00040C38" w:rsidRPr="00621867" w:rsidRDefault="00040C38" w:rsidP="008717B5">
            <w:pPr>
              <w:spacing w:before="60" w:after="60" w:line="360" w:lineRule="auto"/>
              <w:jc w:val="center"/>
              <w:rPr>
                <w:rFonts w:cs="Arial"/>
                <w:b/>
                <w:sz w:val="24"/>
                <w:szCs w:val="24"/>
              </w:rPr>
            </w:pPr>
            <w:r>
              <w:rPr>
                <w:rFonts w:cs="Arial"/>
                <w:b/>
                <w:sz w:val="24"/>
                <w:szCs w:val="24"/>
              </w:rPr>
              <w:t>6</w:t>
            </w:r>
          </w:p>
        </w:tc>
        <w:tc>
          <w:tcPr>
            <w:tcW w:w="2284"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b/>
                <w:sz w:val="24"/>
                <w:szCs w:val="24"/>
              </w:rPr>
            </w:pPr>
            <w:r>
              <w:rPr>
                <w:rFonts w:cs="Arial"/>
                <w:b/>
                <w:sz w:val="24"/>
                <w:szCs w:val="24"/>
              </w:rPr>
              <w:t>Lipka</w:t>
            </w:r>
          </w:p>
        </w:tc>
        <w:tc>
          <w:tcPr>
            <w:tcW w:w="1701"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b/>
                <w:sz w:val="24"/>
                <w:szCs w:val="24"/>
              </w:rPr>
            </w:pPr>
            <w:r>
              <w:rPr>
                <w:rFonts w:cs="Arial"/>
                <w:b/>
                <w:sz w:val="24"/>
                <w:szCs w:val="24"/>
              </w:rPr>
              <w:t>191,</w:t>
            </w:r>
            <w:r w:rsidR="000D68C3">
              <w:rPr>
                <w:rFonts w:cs="Arial"/>
                <w:b/>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cs="Arial"/>
                <w:b/>
                <w:sz w:val="24"/>
                <w:szCs w:val="24"/>
              </w:rPr>
            </w:pPr>
            <w:r>
              <w:rPr>
                <w:rFonts w:cs="Arial"/>
                <w:b/>
                <w:sz w:val="24"/>
                <w:szCs w:val="24"/>
              </w:rPr>
              <w:t>5 6</w:t>
            </w:r>
            <w:r w:rsidR="000D68C3">
              <w:rPr>
                <w:rFonts w:cs="Arial"/>
                <w:b/>
                <w:sz w:val="24"/>
                <w:szCs w:val="24"/>
              </w:rPr>
              <w:t>17</w:t>
            </w:r>
          </w:p>
        </w:tc>
        <w:tc>
          <w:tcPr>
            <w:tcW w:w="1418" w:type="dxa"/>
            <w:tcBorders>
              <w:top w:val="single" w:sz="4" w:space="0" w:color="auto"/>
              <w:left w:val="single" w:sz="4" w:space="0" w:color="auto"/>
              <w:bottom w:val="single" w:sz="4" w:space="0" w:color="auto"/>
              <w:right w:val="single" w:sz="4" w:space="0" w:color="auto"/>
            </w:tcBorders>
            <w:vAlign w:val="center"/>
          </w:tcPr>
          <w:p w:rsidR="00040C38" w:rsidRPr="00621867" w:rsidRDefault="00040C38" w:rsidP="008717B5">
            <w:pPr>
              <w:spacing w:before="60" w:after="60" w:line="360" w:lineRule="auto"/>
              <w:jc w:val="center"/>
              <w:rPr>
                <w:rFonts w:eastAsia="Arial Unicode MS" w:cs="Arial"/>
                <w:b/>
                <w:sz w:val="24"/>
                <w:szCs w:val="24"/>
              </w:rPr>
            </w:pPr>
            <w:r>
              <w:rPr>
                <w:rFonts w:cs="Arial"/>
                <w:b/>
                <w:sz w:val="24"/>
                <w:szCs w:val="24"/>
              </w:rPr>
              <w:t>29</w:t>
            </w:r>
          </w:p>
        </w:tc>
        <w:tc>
          <w:tcPr>
            <w:tcW w:w="1404" w:type="dxa"/>
            <w:tcBorders>
              <w:top w:val="single" w:sz="4" w:space="0" w:color="auto"/>
              <w:bottom w:val="single" w:sz="4" w:space="0" w:color="auto"/>
            </w:tcBorders>
            <w:shd w:val="clear" w:color="auto" w:fill="auto"/>
            <w:vAlign w:val="center"/>
          </w:tcPr>
          <w:p w:rsidR="00040C38" w:rsidRPr="00621867" w:rsidRDefault="00040C38" w:rsidP="008717B5">
            <w:pPr>
              <w:spacing w:after="0" w:line="360" w:lineRule="auto"/>
              <w:jc w:val="center"/>
              <w:rPr>
                <w:sz w:val="24"/>
                <w:szCs w:val="24"/>
              </w:rPr>
            </w:pPr>
            <w:r>
              <w:rPr>
                <w:sz w:val="24"/>
                <w:szCs w:val="24"/>
              </w:rPr>
              <w:t>18</w:t>
            </w:r>
          </w:p>
        </w:tc>
      </w:tr>
    </w:tbl>
    <w:p w:rsidR="00365DB1" w:rsidRDefault="00365DB1" w:rsidP="00365DB1">
      <w:pPr>
        <w:pStyle w:val="Tekstpodstawowy21"/>
        <w:tabs>
          <w:tab w:val="left" w:pos="397"/>
        </w:tabs>
        <w:autoSpaceDE w:val="0"/>
        <w:autoSpaceDN w:val="0"/>
        <w:adjustRightInd w:val="0"/>
        <w:ind w:left="426"/>
        <w:rPr>
          <w:rFonts w:asciiTheme="minorHAnsi" w:hAnsiTheme="minorHAnsi"/>
          <w:szCs w:val="24"/>
        </w:rPr>
      </w:pPr>
    </w:p>
    <w:p w:rsidR="00365DB1" w:rsidRDefault="00365DB1" w:rsidP="00365DB1">
      <w:pPr>
        <w:pStyle w:val="Tekstpodstawowy21"/>
        <w:tabs>
          <w:tab w:val="left" w:pos="397"/>
        </w:tabs>
        <w:autoSpaceDE w:val="0"/>
        <w:autoSpaceDN w:val="0"/>
        <w:adjustRightInd w:val="0"/>
        <w:ind w:left="426"/>
        <w:rPr>
          <w:rFonts w:asciiTheme="minorHAnsi" w:hAnsiTheme="minorHAnsi"/>
          <w:szCs w:val="24"/>
        </w:rPr>
      </w:pPr>
    </w:p>
    <w:p w:rsidR="00365DB1" w:rsidRPr="00365DB1" w:rsidRDefault="003030DA" w:rsidP="00365DB1">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sidR="00365DB1" w:rsidRPr="00365DB1">
        <w:rPr>
          <w:rFonts w:asciiTheme="minorHAnsi" w:hAnsiTheme="minorHAnsi"/>
          <w:szCs w:val="24"/>
        </w:rPr>
        <w:t>Gmina Lipka nie jest zbyt zasobna w wody powierzchniowe. Główne jeziora to :</w:t>
      </w:r>
    </w:p>
    <w:p w:rsidR="00365DB1" w:rsidRPr="00365DB1" w:rsidRDefault="00365DB1" w:rsidP="003030DA">
      <w:pPr>
        <w:pStyle w:val="Tekstpodstawowy21"/>
        <w:tabs>
          <w:tab w:val="left" w:pos="851"/>
        </w:tabs>
        <w:autoSpaceDE w:val="0"/>
        <w:autoSpaceDN w:val="0"/>
        <w:adjustRightInd w:val="0"/>
        <w:ind w:left="851"/>
        <w:rPr>
          <w:rFonts w:asciiTheme="minorHAnsi" w:hAnsiTheme="minorHAnsi"/>
          <w:szCs w:val="24"/>
        </w:rPr>
      </w:pPr>
      <w:r w:rsidRPr="00365DB1">
        <w:rPr>
          <w:rFonts w:asciiTheme="minorHAnsi" w:hAnsiTheme="minorHAnsi"/>
          <w:szCs w:val="24"/>
        </w:rPr>
        <w:t>•</w:t>
      </w:r>
      <w:r w:rsidRPr="00365DB1">
        <w:rPr>
          <w:rFonts w:asciiTheme="minorHAnsi" w:hAnsiTheme="minorHAnsi"/>
          <w:szCs w:val="24"/>
        </w:rPr>
        <w:tab/>
        <w:t>Łąkie o powierzchni 35.6 ha, położone na 136.7 m npm</w:t>
      </w:r>
    </w:p>
    <w:p w:rsidR="00365DB1" w:rsidRPr="00365DB1" w:rsidRDefault="00365DB1" w:rsidP="003030DA">
      <w:pPr>
        <w:pStyle w:val="Tekstpodstawowy21"/>
        <w:tabs>
          <w:tab w:val="left" w:pos="851"/>
        </w:tabs>
        <w:autoSpaceDE w:val="0"/>
        <w:autoSpaceDN w:val="0"/>
        <w:adjustRightInd w:val="0"/>
        <w:ind w:left="851"/>
        <w:rPr>
          <w:rFonts w:asciiTheme="minorHAnsi" w:hAnsiTheme="minorHAnsi"/>
          <w:szCs w:val="24"/>
        </w:rPr>
      </w:pPr>
      <w:r w:rsidRPr="00365DB1">
        <w:rPr>
          <w:rFonts w:asciiTheme="minorHAnsi" w:hAnsiTheme="minorHAnsi"/>
          <w:szCs w:val="24"/>
        </w:rPr>
        <w:t>•</w:t>
      </w:r>
      <w:r w:rsidRPr="00365DB1">
        <w:rPr>
          <w:rFonts w:asciiTheme="minorHAnsi" w:hAnsiTheme="minorHAnsi"/>
          <w:szCs w:val="24"/>
        </w:rPr>
        <w:tab/>
        <w:t>Świdnik o powierzchni 13.2 ha, położone na 138.2 m npm</w:t>
      </w:r>
    </w:p>
    <w:p w:rsidR="00365DB1" w:rsidRPr="00365DB1" w:rsidRDefault="00365DB1" w:rsidP="003030DA">
      <w:pPr>
        <w:pStyle w:val="Tekstpodstawowy21"/>
        <w:tabs>
          <w:tab w:val="left" w:pos="851"/>
        </w:tabs>
        <w:autoSpaceDE w:val="0"/>
        <w:autoSpaceDN w:val="0"/>
        <w:adjustRightInd w:val="0"/>
        <w:ind w:left="851"/>
        <w:rPr>
          <w:rFonts w:asciiTheme="minorHAnsi" w:hAnsiTheme="minorHAnsi"/>
          <w:szCs w:val="24"/>
        </w:rPr>
      </w:pPr>
      <w:r w:rsidRPr="00365DB1">
        <w:rPr>
          <w:rFonts w:asciiTheme="minorHAnsi" w:hAnsiTheme="minorHAnsi"/>
          <w:szCs w:val="24"/>
        </w:rPr>
        <w:t>•</w:t>
      </w:r>
      <w:r w:rsidRPr="00365DB1">
        <w:rPr>
          <w:rFonts w:asciiTheme="minorHAnsi" w:hAnsiTheme="minorHAnsi"/>
          <w:szCs w:val="24"/>
        </w:rPr>
        <w:tab/>
        <w:t xml:space="preserve">Kiełpin o powierzchni 25.2 ha i głębokości 15 m, położone na 149.2 m npm               </w:t>
      </w:r>
    </w:p>
    <w:p w:rsidR="00365DB1" w:rsidRDefault="00365DB1" w:rsidP="003030DA">
      <w:pPr>
        <w:pStyle w:val="Tekstpodstawowy21"/>
        <w:tabs>
          <w:tab w:val="left" w:pos="851"/>
        </w:tabs>
        <w:autoSpaceDE w:val="0"/>
        <w:autoSpaceDN w:val="0"/>
        <w:adjustRightInd w:val="0"/>
        <w:ind w:left="851"/>
        <w:rPr>
          <w:rFonts w:asciiTheme="minorHAnsi" w:hAnsiTheme="minorHAnsi"/>
          <w:szCs w:val="24"/>
        </w:rPr>
      </w:pPr>
      <w:r w:rsidRPr="00365DB1">
        <w:rPr>
          <w:rFonts w:asciiTheme="minorHAnsi" w:hAnsiTheme="minorHAnsi"/>
          <w:szCs w:val="24"/>
        </w:rPr>
        <w:t>•</w:t>
      </w:r>
      <w:r w:rsidRPr="00365DB1">
        <w:rPr>
          <w:rFonts w:asciiTheme="minorHAnsi" w:hAnsiTheme="minorHAnsi"/>
          <w:szCs w:val="24"/>
        </w:rPr>
        <w:tab/>
        <w:t xml:space="preserve">Gogolin o powierzchni 21.6 ha i głębokości 25 m, położone na 144.5 m npm </w:t>
      </w:r>
    </w:p>
    <w:p w:rsidR="003030DA" w:rsidRPr="00365DB1" w:rsidRDefault="003030DA" w:rsidP="003030DA">
      <w:pPr>
        <w:pStyle w:val="Tekstpodstawowy21"/>
        <w:tabs>
          <w:tab w:val="left" w:pos="851"/>
        </w:tabs>
        <w:autoSpaceDE w:val="0"/>
        <w:autoSpaceDN w:val="0"/>
        <w:adjustRightInd w:val="0"/>
        <w:ind w:left="851"/>
        <w:rPr>
          <w:rFonts w:asciiTheme="minorHAnsi" w:hAnsiTheme="minorHAnsi"/>
          <w:szCs w:val="24"/>
        </w:rPr>
      </w:pPr>
    </w:p>
    <w:p w:rsidR="00365DB1" w:rsidRDefault="003030DA" w:rsidP="00365DB1">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365DB1" w:rsidRPr="00365DB1">
        <w:rPr>
          <w:rFonts w:asciiTheme="minorHAnsi" w:hAnsiTheme="minorHAnsi"/>
          <w:szCs w:val="24"/>
        </w:rPr>
        <w:t>Jezioro Gogolin należy do najgłębszych jezior Krajny Złotowskiej. Czystość wód w jeziorach nie była badana. Niewątpliwie w ostatnich latach, ze względu na ograniczenia w stosowaniu nawozów sztucznych przy nawożeniu gleb, oraz zmniejszenie zakresu hodowli fermowych bezściołowych jakość wód jeziornych ulega poprawie (Gogolin).</w:t>
      </w:r>
    </w:p>
    <w:p w:rsidR="003030DA" w:rsidRPr="00365DB1" w:rsidRDefault="003030DA" w:rsidP="00365DB1">
      <w:pPr>
        <w:pStyle w:val="Tekstpodstawowy21"/>
        <w:tabs>
          <w:tab w:val="left" w:pos="397"/>
        </w:tabs>
        <w:autoSpaceDE w:val="0"/>
        <w:autoSpaceDN w:val="0"/>
        <w:adjustRightInd w:val="0"/>
        <w:ind w:left="426"/>
        <w:rPr>
          <w:rFonts w:asciiTheme="minorHAnsi" w:hAnsiTheme="minorHAnsi"/>
          <w:szCs w:val="24"/>
        </w:rPr>
      </w:pPr>
    </w:p>
    <w:p w:rsidR="00365DB1" w:rsidRPr="00365DB1" w:rsidRDefault="003030DA" w:rsidP="00365DB1">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365DB1" w:rsidRPr="00365DB1">
        <w:rPr>
          <w:rFonts w:asciiTheme="minorHAnsi" w:hAnsiTheme="minorHAnsi"/>
          <w:szCs w:val="24"/>
        </w:rPr>
        <w:t>Rzeki przepływające przez teren gminy to :</w:t>
      </w:r>
    </w:p>
    <w:p w:rsidR="00365DB1" w:rsidRPr="00365DB1" w:rsidRDefault="00365DB1" w:rsidP="00C453EA">
      <w:pPr>
        <w:pStyle w:val="Tekstpodstawowy21"/>
        <w:tabs>
          <w:tab w:val="left" w:pos="1134"/>
        </w:tabs>
        <w:autoSpaceDE w:val="0"/>
        <w:autoSpaceDN w:val="0"/>
        <w:adjustRightInd w:val="0"/>
        <w:ind w:left="1134"/>
        <w:rPr>
          <w:rFonts w:asciiTheme="minorHAnsi" w:hAnsiTheme="minorHAnsi"/>
          <w:szCs w:val="24"/>
        </w:rPr>
      </w:pPr>
      <w:r>
        <w:rPr>
          <w:rFonts w:asciiTheme="minorHAnsi" w:hAnsiTheme="minorHAnsi"/>
          <w:szCs w:val="24"/>
        </w:rPr>
        <w:t>•</w:t>
      </w:r>
      <w:r>
        <w:rPr>
          <w:rFonts w:asciiTheme="minorHAnsi" w:hAnsiTheme="minorHAnsi"/>
          <w:szCs w:val="24"/>
        </w:rPr>
        <w:tab/>
      </w:r>
      <w:r w:rsidR="00171128">
        <w:rPr>
          <w:rFonts w:asciiTheme="minorHAnsi" w:hAnsiTheme="minorHAnsi"/>
          <w:szCs w:val="24"/>
        </w:rPr>
        <w:t>Łobż</w:t>
      </w:r>
      <w:r w:rsidRPr="00365DB1">
        <w:rPr>
          <w:rFonts w:asciiTheme="minorHAnsi" w:hAnsiTheme="minorHAnsi"/>
          <w:szCs w:val="24"/>
        </w:rPr>
        <w:t>onka wzdłuż granicy wschodniej, III kl. czystości (1994 r.)</w:t>
      </w:r>
    </w:p>
    <w:p w:rsidR="00365DB1" w:rsidRPr="00365DB1" w:rsidRDefault="00365DB1" w:rsidP="00C453EA">
      <w:pPr>
        <w:pStyle w:val="Tekstpodstawowy21"/>
        <w:tabs>
          <w:tab w:val="left" w:pos="1134"/>
        </w:tabs>
        <w:autoSpaceDE w:val="0"/>
        <w:autoSpaceDN w:val="0"/>
        <w:adjustRightInd w:val="0"/>
        <w:ind w:left="1134"/>
        <w:rPr>
          <w:rFonts w:asciiTheme="minorHAnsi" w:hAnsiTheme="minorHAnsi"/>
          <w:szCs w:val="24"/>
        </w:rPr>
      </w:pPr>
      <w:r w:rsidRPr="00365DB1">
        <w:rPr>
          <w:rFonts w:asciiTheme="minorHAnsi" w:hAnsiTheme="minorHAnsi"/>
          <w:szCs w:val="24"/>
        </w:rPr>
        <w:t>•</w:t>
      </w:r>
      <w:r w:rsidRPr="00365DB1">
        <w:rPr>
          <w:rFonts w:asciiTheme="minorHAnsi" w:hAnsiTheme="minorHAnsi"/>
          <w:szCs w:val="24"/>
        </w:rPr>
        <w:tab/>
        <w:t>Debrzynka wzdłuż granicy północnej, III kl. czystości (1994 r.)</w:t>
      </w:r>
    </w:p>
    <w:p w:rsidR="00365DB1" w:rsidRPr="00365DB1" w:rsidRDefault="00365DB1" w:rsidP="00C453EA">
      <w:pPr>
        <w:pStyle w:val="Tekstpodstawowy21"/>
        <w:tabs>
          <w:tab w:val="left" w:pos="1134"/>
        </w:tabs>
        <w:autoSpaceDE w:val="0"/>
        <w:autoSpaceDN w:val="0"/>
        <w:adjustRightInd w:val="0"/>
        <w:ind w:left="1134"/>
        <w:rPr>
          <w:rFonts w:asciiTheme="minorHAnsi" w:hAnsiTheme="minorHAnsi"/>
          <w:szCs w:val="24"/>
        </w:rPr>
      </w:pPr>
      <w:r w:rsidRPr="00365DB1">
        <w:rPr>
          <w:rFonts w:asciiTheme="minorHAnsi" w:hAnsiTheme="minorHAnsi"/>
          <w:szCs w:val="24"/>
        </w:rPr>
        <w:t>•</w:t>
      </w:r>
      <w:r w:rsidRPr="00365DB1">
        <w:rPr>
          <w:rFonts w:asciiTheme="minorHAnsi" w:hAnsiTheme="minorHAnsi"/>
          <w:szCs w:val="24"/>
        </w:rPr>
        <w:tab/>
        <w:t>Stołunia będąca dopływem Łobżonki</w:t>
      </w:r>
    </w:p>
    <w:p w:rsidR="00365DB1" w:rsidRPr="00365DB1" w:rsidRDefault="003030DA" w:rsidP="00365DB1">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lastRenderedPageBreak/>
        <w:tab/>
      </w:r>
      <w:r>
        <w:rPr>
          <w:rFonts w:asciiTheme="minorHAnsi" w:hAnsiTheme="minorHAnsi"/>
          <w:szCs w:val="24"/>
        </w:rPr>
        <w:tab/>
      </w:r>
      <w:r w:rsidR="00365DB1" w:rsidRPr="00365DB1">
        <w:rPr>
          <w:rFonts w:asciiTheme="minorHAnsi" w:hAnsiTheme="minorHAnsi"/>
          <w:szCs w:val="24"/>
        </w:rPr>
        <w:t>Niewielkie zbiorniki retencyjne znajdują się na rzece Stołuni w Stołyniu, w okolicy Osowa i w Czyżkowym Młynie n</w:t>
      </w:r>
      <w:r w:rsidR="00171128">
        <w:rPr>
          <w:rFonts w:asciiTheme="minorHAnsi" w:hAnsiTheme="minorHAnsi"/>
          <w:szCs w:val="24"/>
        </w:rPr>
        <w:t>a rzece Łobżonce. Nie wyczerpuj</w:t>
      </w:r>
      <w:r w:rsidR="00365DB1" w:rsidRPr="00365DB1">
        <w:rPr>
          <w:rFonts w:asciiTheme="minorHAnsi" w:hAnsiTheme="minorHAnsi"/>
          <w:szCs w:val="24"/>
        </w:rPr>
        <w:t>ą one możliwości działania w zakresie retencji.</w:t>
      </w:r>
    </w:p>
    <w:p w:rsidR="00365DB1" w:rsidRPr="00365DB1" w:rsidRDefault="00365DB1" w:rsidP="00365DB1">
      <w:pPr>
        <w:pStyle w:val="Tekstpodstawowy21"/>
        <w:tabs>
          <w:tab w:val="left" w:pos="397"/>
        </w:tabs>
        <w:autoSpaceDE w:val="0"/>
        <w:autoSpaceDN w:val="0"/>
        <w:adjustRightInd w:val="0"/>
        <w:ind w:left="426"/>
        <w:rPr>
          <w:rFonts w:asciiTheme="minorHAnsi" w:hAnsiTheme="minorHAnsi"/>
          <w:szCs w:val="24"/>
        </w:rPr>
      </w:pPr>
    </w:p>
    <w:p w:rsidR="00365DB1" w:rsidRDefault="003030DA" w:rsidP="00365DB1">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365DB1" w:rsidRPr="00365DB1">
        <w:rPr>
          <w:rFonts w:asciiTheme="minorHAnsi" w:hAnsiTheme="minorHAnsi"/>
          <w:szCs w:val="24"/>
        </w:rPr>
        <w:t>Najatrakcyjniejszym terenem dla penetracji turystycznej jest dolina Debrzynki rozciągająca się wzdłuż całej północnej granicy gminy Lipka od Debrzna - Wsi po okolice Kiełpina i dalej w stronę Lędyczka.</w:t>
      </w:r>
      <w:r>
        <w:rPr>
          <w:rFonts w:asciiTheme="minorHAnsi" w:hAnsiTheme="minorHAnsi"/>
          <w:szCs w:val="24"/>
        </w:rPr>
        <w:t xml:space="preserve"> </w:t>
      </w:r>
      <w:r w:rsidR="00365DB1" w:rsidRPr="00365DB1">
        <w:rPr>
          <w:rFonts w:asciiTheme="minorHAnsi" w:hAnsiTheme="minorHAnsi"/>
          <w:szCs w:val="24"/>
        </w:rPr>
        <w:t>Szczególne walory krajobrazowe posiadają fragmenty znajdujące się na północ od Kiełpina obejmujące tzw. Małą i Dużą Górę Zamkową oraz jary nad Debrzynką w okolicach jeziora Dolnego.</w:t>
      </w:r>
    </w:p>
    <w:p w:rsidR="00F765B2" w:rsidRDefault="00F765B2" w:rsidP="00F765B2">
      <w:pPr>
        <w:pStyle w:val="Tekstpodstawowy21"/>
        <w:tabs>
          <w:tab w:val="left" w:pos="397"/>
        </w:tabs>
        <w:autoSpaceDE w:val="0"/>
        <w:autoSpaceDN w:val="0"/>
        <w:adjustRightInd w:val="0"/>
        <w:ind w:left="426"/>
        <w:rPr>
          <w:rFonts w:asciiTheme="minorHAnsi" w:hAnsiTheme="minorHAnsi"/>
          <w:szCs w:val="24"/>
        </w:rPr>
      </w:pPr>
    </w:p>
    <w:p w:rsidR="00F765B2" w:rsidRPr="00F765B2" w:rsidRDefault="003030DA"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Gmina Lipka posiada charakter rolniczo-leśno-turystyczny i charakteryzuje się niskim stopniem</w:t>
      </w:r>
      <w:r w:rsidR="00BA6E78">
        <w:rPr>
          <w:rFonts w:asciiTheme="minorHAnsi" w:hAnsiTheme="minorHAnsi"/>
          <w:szCs w:val="24"/>
        </w:rPr>
        <w:t xml:space="preserve"> </w:t>
      </w:r>
      <w:r w:rsidR="00F765B2" w:rsidRPr="00F765B2">
        <w:rPr>
          <w:rFonts w:asciiTheme="minorHAnsi" w:hAnsiTheme="minorHAnsi"/>
          <w:szCs w:val="24"/>
        </w:rPr>
        <w:t>uprzemysłowienia. Wśród zakładów przemysłowych niewielki je</w:t>
      </w:r>
      <w:r w:rsidR="00F765B2">
        <w:rPr>
          <w:rFonts w:asciiTheme="minorHAnsi" w:hAnsiTheme="minorHAnsi"/>
          <w:szCs w:val="24"/>
        </w:rPr>
        <w:t xml:space="preserve">st udział nowoczesnych sektorów </w:t>
      </w:r>
      <w:r w:rsidR="00F765B2" w:rsidRPr="00F765B2">
        <w:rPr>
          <w:rFonts w:asciiTheme="minorHAnsi" w:hAnsiTheme="minorHAnsi"/>
          <w:szCs w:val="24"/>
        </w:rPr>
        <w:t xml:space="preserve">przemysłu (przemysłu zaawansowanych technologii).  Lipka to gmina, gdzie dominuje przemysł rolno-spożywczy. Na tle gmin powiatu, Gmina Lipka posiada niewielki odsetek osób zatrudnionych w przemyśle. </w:t>
      </w:r>
    </w:p>
    <w:p w:rsidR="00F765B2" w:rsidRDefault="00F765B2" w:rsidP="00F765B2">
      <w:pPr>
        <w:pStyle w:val="Tekstpodstawowy21"/>
        <w:tabs>
          <w:tab w:val="left" w:pos="397"/>
        </w:tabs>
        <w:autoSpaceDE w:val="0"/>
        <w:autoSpaceDN w:val="0"/>
        <w:adjustRightInd w:val="0"/>
        <w:ind w:left="426"/>
        <w:rPr>
          <w:rFonts w:asciiTheme="minorHAnsi" w:hAnsiTheme="minorHAnsi"/>
          <w:szCs w:val="24"/>
        </w:rPr>
      </w:pPr>
    </w:p>
    <w:p w:rsidR="00F765B2" w:rsidRDefault="003030DA" w:rsidP="00F765B2">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Z racji centralnego położenia i wielkości obsługiwanego terenu oraz ilości mieszkańców, ukształtowały się dwa ośrodki grupujące usługi ponadpodstawowe : wsie Lipka i Łąkie.</w:t>
      </w:r>
      <w:r>
        <w:rPr>
          <w:rFonts w:asciiTheme="minorHAnsi" w:hAnsiTheme="minorHAnsi"/>
          <w:szCs w:val="24"/>
        </w:rPr>
        <w:t xml:space="preserve"> </w:t>
      </w:r>
      <w:r w:rsidR="00F765B2" w:rsidRPr="00F765B2">
        <w:rPr>
          <w:rFonts w:asciiTheme="minorHAnsi" w:hAnsiTheme="minorHAnsi"/>
          <w:szCs w:val="24"/>
        </w:rPr>
        <w:t>Zakres tych usług jest dość skromny i są to szkoła podstawowa, ośrodek zdrowia, ośrodek kultury. Pozostałe wsie posiadają najczęściej sklepy spożywcze połączone z kawiarnią, punkt sprzedaży gazu butlowego, punkt skupu mleka czy runa leśnego.</w:t>
      </w:r>
    </w:p>
    <w:p w:rsidR="00F765B2" w:rsidRDefault="00F765B2" w:rsidP="00F765B2">
      <w:pPr>
        <w:pStyle w:val="Tekstpodstawowy21"/>
        <w:tabs>
          <w:tab w:val="left" w:pos="397"/>
        </w:tabs>
        <w:autoSpaceDE w:val="0"/>
        <w:autoSpaceDN w:val="0"/>
        <w:adjustRightInd w:val="0"/>
        <w:ind w:left="426"/>
        <w:rPr>
          <w:rFonts w:asciiTheme="minorHAnsi" w:hAnsiTheme="minorHAnsi"/>
          <w:szCs w:val="24"/>
        </w:rPr>
      </w:pPr>
    </w:p>
    <w:p w:rsidR="006C3E35" w:rsidRDefault="003030DA" w:rsidP="00171128">
      <w:pPr>
        <w:pStyle w:val="Tekstpodstawowy21"/>
        <w:tabs>
          <w:tab w:val="left" w:pos="397"/>
        </w:tabs>
        <w:autoSpaceDE w:val="0"/>
        <w:autoSpaceDN w:val="0"/>
        <w:adjustRightInd w:val="0"/>
        <w:ind w:left="426"/>
        <w:rPr>
          <w:rFonts w:asciiTheme="minorHAnsi" w:hAnsiTheme="minorHAnsi"/>
          <w:szCs w:val="24"/>
        </w:rPr>
      </w:pPr>
      <w:r>
        <w:rPr>
          <w:rFonts w:asciiTheme="minorHAnsi" w:hAnsiTheme="minorHAnsi"/>
          <w:szCs w:val="24"/>
        </w:rPr>
        <w:tab/>
      </w:r>
      <w:r>
        <w:rPr>
          <w:rFonts w:asciiTheme="minorHAnsi" w:hAnsiTheme="minorHAnsi"/>
          <w:szCs w:val="24"/>
        </w:rPr>
        <w:tab/>
      </w:r>
      <w:r w:rsidR="00F765B2" w:rsidRPr="00F765B2">
        <w:rPr>
          <w:rFonts w:asciiTheme="minorHAnsi" w:hAnsiTheme="minorHAnsi"/>
          <w:szCs w:val="24"/>
        </w:rPr>
        <w:t>Na terenie Gminy Lipka eksploatowane było złoże piasków kwarcowych Czyżkowo. Obecnie</w:t>
      </w:r>
      <w:r>
        <w:rPr>
          <w:rFonts w:asciiTheme="minorHAnsi" w:hAnsiTheme="minorHAnsi"/>
          <w:szCs w:val="24"/>
        </w:rPr>
        <w:t xml:space="preserve"> </w:t>
      </w:r>
      <w:r w:rsidR="00F765B2" w:rsidRPr="00F765B2">
        <w:rPr>
          <w:rFonts w:asciiTheme="minorHAnsi" w:hAnsiTheme="minorHAnsi"/>
          <w:szCs w:val="24"/>
        </w:rPr>
        <w:t>zaprzestano wydobycia piasków, również brak jest innych miejs</w:t>
      </w:r>
      <w:r w:rsidR="00F765B2">
        <w:rPr>
          <w:rFonts w:asciiTheme="minorHAnsi" w:hAnsiTheme="minorHAnsi"/>
          <w:szCs w:val="24"/>
        </w:rPr>
        <w:t xml:space="preserve">c, gdzie można wydobywać żwir i </w:t>
      </w:r>
      <w:r w:rsidR="00F765B2" w:rsidRPr="00F765B2">
        <w:rPr>
          <w:rFonts w:asciiTheme="minorHAnsi" w:hAnsiTheme="minorHAnsi"/>
          <w:szCs w:val="24"/>
        </w:rPr>
        <w:t>piasek.</w:t>
      </w:r>
    </w:p>
    <w:p w:rsidR="002E3845" w:rsidRDefault="002E3845" w:rsidP="00171128">
      <w:pPr>
        <w:pStyle w:val="Tekstpodstawowy21"/>
        <w:tabs>
          <w:tab w:val="left" w:pos="397"/>
        </w:tabs>
        <w:autoSpaceDE w:val="0"/>
        <w:autoSpaceDN w:val="0"/>
        <w:adjustRightInd w:val="0"/>
        <w:ind w:left="426"/>
        <w:rPr>
          <w:rFonts w:asciiTheme="minorHAnsi" w:hAnsiTheme="minorHAnsi"/>
          <w:szCs w:val="24"/>
        </w:rPr>
      </w:pPr>
    </w:p>
    <w:p w:rsidR="002E3845" w:rsidRDefault="002E3845" w:rsidP="00171128">
      <w:pPr>
        <w:pStyle w:val="Tekstpodstawowy21"/>
        <w:tabs>
          <w:tab w:val="left" w:pos="397"/>
        </w:tabs>
        <w:autoSpaceDE w:val="0"/>
        <w:autoSpaceDN w:val="0"/>
        <w:adjustRightInd w:val="0"/>
        <w:ind w:left="426"/>
        <w:rPr>
          <w:rFonts w:asciiTheme="minorHAnsi" w:hAnsiTheme="minorHAnsi"/>
          <w:szCs w:val="24"/>
        </w:rPr>
      </w:pPr>
    </w:p>
    <w:p w:rsidR="00BA6E78" w:rsidRDefault="00BA6E78" w:rsidP="00171128">
      <w:pPr>
        <w:pStyle w:val="Tekstpodstawowy21"/>
        <w:tabs>
          <w:tab w:val="left" w:pos="397"/>
        </w:tabs>
        <w:autoSpaceDE w:val="0"/>
        <w:autoSpaceDN w:val="0"/>
        <w:adjustRightInd w:val="0"/>
        <w:ind w:left="426"/>
        <w:rPr>
          <w:rFonts w:asciiTheme="minorHAnsi" w:hAnsiTheme="minorHAnsi"/>
          <w:szCs w:val="24"/>
        </w:rPr>
      </w:pPr>
    </w:p>
    <w:p w:rsidR="00BA6E78" w:rsidRDefault="00BA6E78" w:rsidP="00171128">
      <w:pPr>
        <w:pStyle w:val="Tekstpodstawowy21"/>
        <w:tabs>
          <w:tab w:val="left" w:pos="397"/>
        </w:tabs>
        <w:autoSpaceDE w:val="0"/>
        <w:autoSpaceDN w:val="0"/>
        <w:adjustRightInd w:val="0"/>
        <w:ind w:left="426"/>
        <w:rPr>
          <w:rFonts w:asciiTheme="minorHAnsi" w:hAnsiTheme="minorHAnsi"/>
          <w:szCs w:val="24"/>
        </w:rPr>
      </w:pPr>
    </w:p>
    <w:p w:rsidR="00BA6E78" w:rsidRDefault="00BA6E78" w:rsidP="00171128">
      <w:pPr>
        <w:pStyle w:val="Tekstpodstawowy21"/>
        <w:tabs>
          <w:tab w:val="left" w:pos="397"/>
        </w:tabs>
        <w:autoSpaceDE w:val="0"/>
        <w:autoSpaceDN w:val="0"/>
        <w:adjustRightInd w:val="0"/>
        <w:ind w:left="426"/>
        <w:rPr>
          <w:rFonts w:asciiTheme="minorHAnsi" w:hAnsiTheme="minorHAnsi"/>
          <w:szCs w:val="24"/>
        </w:rPr>
      </w:pPr>
    </w:p>
    <w:p w:rsidR="000D68C3" w:rsidRPr="00587C8F" w:rsidRDefault="000D68C3" w:rsidP="000D68C3">
      <w:pPr>
        <w:autoSpaceDE w:val="0"/>
        <w:autoSpaceDN w:val="0"/>
        <w:adjustRightInd w:val="0"/>
        <w:spacing w:line="360" w:lineRule="auto"/>
        <w:ind w:left="709"/>
        <w:jc w:val="both"/>
        <w:rPr>
          <w:sz w:val="24"/>
          <w:szCs w:val="24"/>
        </w:rPr>
      </w:pPr>
      <w:r w:rsidRPr="002B63C2">
        <w:rPr>
          <w:rFonts w:cs="Arial"/>
          <w:sz w:val="32"/>
          <w:szCs w:val="32"/>
        </w:rPr>
        <w:lastRenderedPageBreak/>
        <w:t>3. CEL I ZADANIA PROGRAMU USUWANIA AZBESTU</w:t>
      </w:r>
    </w:p>
    <w:p w:rsidR="000D68C3" w:rsidRPr="00A528B3" w:rsidRDefault="000D68C3" w:rsidP="000D68C3">
      <w:pPr>
        <w:spacing w:line="360" w:lineRule="auto"/>
        <w:ind w:left="709"/>
        <w:jc w:val="both"/>
        <w:rPr>
          <w:rFonts w:cs="Arial"/>
        </w:rPr>
      </w:pPr>
    </w:p>
    <w:p w:rsidR="000D68C3" w:rsidRPr="00F02AB6" w:rsidRDefault="000D68C3" w:rsidP="000D68C3">
      <w:pPr>
        <w:spacing w:line="360" w:lineRule="auto"/>
        <w:ind w:left="709"/>
        <w:jc w:val="both"/>
        <w:rPr>
          <w:rFonts w:cs="Arial"/>
          <w:sz w:val="24"/>
          <w:szCs w:val="24"/>
        </w:rPr>
      </w:pPr>
      <w:r>
        <w:rPr>
          <w:rFonts w:cs="Arial"/>
          <w:sz w:val="24"/>
          <w:szCs w:val="24"/>
        </w:rPr>
        <w:tab/>
      </w:r>
      <w:r w:rsidRPr="00F02AB6">
        <w:rPr>
          <w:rFonts w:cs="Arial"/>
          <w:sz w:val="24"/>
          <w:szCs w:val="24"/>
        </w:rPr>
        <w:t>Celem Programu jest bezpieczne usunięcie azbestu</w:t>
      </w:r>
      <w:r>
        <w:rPr>
          <w:rFonts w:cs="Arial"/>
          <w:sz w:val="24"/>
          <w:szCs w:val="24"/>
        </w:rPr>
        <w:t xml:space="preserve"> i </w:t>
      </w:r>
      <w:r w:rsidRPr="00F02AB6">
        <w:rPr>
          <w:rFonts w:cs="Arial"/>
          <w:sz w:val="24"/>
          <w:szCs w:val="24"/>
        </w:rPr>
        <w:t>wyrobów zawierających azbest</w:t>
      </w:r>
      <w:r>
        <w:rPr>
          <w:rFonts w:cs="Arial"/>
          <w:sz w:val="24"/>
          <w:szCs w:val="24"/>
        </w:rPr>
        <w:t xml:space="preserve"> z </w:t>
      </w:r>
      <w:r w:rsidRPr="00F02AB6">
        <w:rPr>
          <w:rFonts w:cs="Arial"/>
          <w:sz w:val="24"/>
          <w:szCs w:val="24"/>
        </w:rPr>
        <w:t xml:space="preserve">obszaru </w:t>
      </w:r>
      <w:r>
        <w:rPr>
          <w:rFonts w:cs="Arial"/>
          <w:sz w:val="24"/>
          <w:szCs w:val="24"/>
        </w:rPr>
        <w:t xml:space="preserve">gminy Lipka. </w:t>
      </w:r>
      <w:r w:rsidRPr="00F02AB6">
        <w:rPr>
          <w:rFonts w:cs="Arial"/>
          <w:sz w:val="24"/>
          <w:szCs w:val="24"/>
        </w:rPr>
        <w:t>Cel ten zostanie osiągnięty poprzez realizację niżej wymienionych zadań określonych</w:t>
      </w:r>
      <w:r>
        <w:rPr>
          <w:rFonts w:cs="Arial"/>
          <w:sz w:val="24"/>
          <w:szCs w:val="24"/>
        </w:rPr>
        <w:t xml:space="preserve"> w </w:t>
      </w:r>
      <w:r w:rsidRPr="00F02AB6">
        <w:rPr>
          <w:rFonts w:cs="Arial"/>
          <w:sz w:val="24"/>
          <w:szCs w:val="24"/>
        </w:rPr>
        <w:t>Programie:</w:t>
      </w:r>
    </w:p>
    <w:p w:rsidR="000D68C3" w:rsidRPr="00F02AB6" w:rsidRDefault="000D68C3" w:rsidP="000D68C3">
      <w:pPr>
        <w:numPr>
          <w:ilvl w:val="0"/>
          <w:numId w:val="4"/>
        </w:numPr>
        <w:spacing w:after="0" w:line="360" w:lineRule="auto"/>
        <w:ind w:left="1134" w:firstLine="0"/>
        <w:jc w:val="both"/>
        <w:rPr>
          <w:rFonts w:cs="Arial"/>
          <w:sz w:val="24"/>
          <w:szCs w:val="24"/>
        </w:rPr>
      </w:pPr>
      <w:r w:rsidRPr="00F02AB6">
        <w:rPr>
          <w:rFonts w:cs="Arial"/>
          <w:sz w:val="24"/>
          <w:szCs w:val="24"/>
        </w:rPr>
        <w:t xml:space="preserve">zwiększenie zakresu wiedzy mieszkańców na temat azbestu, jego bezpiecznego </w:t>
      </w:r>
      <w:r>
        <w:rPr>
          <w:rFonts w:cs="Arial"/>
          <w:sz w:val="24"/>
          <w:szCs w:val="24"/>
        </w:rPr>
        <w:tab/>
      </w:r>
      <w:r w:rsidRPr="00F02AB6">
        <w:rPr>
          <w:rFonts w:cs="Arial"/>
          <w:sz w:val="24"/>
          <w:szCs w:val="24"/>
        </w:rPr>
        <w:t>użytkowania</w:t>
      </w:r>
      <w:r>
        <w:rPr>
          <w:rFonts w:cs="Arial"/>
          <w:sz w:val="24"/>
          <w:szCs w:val="24"/>
        </w:rPr>
        <w:t xml:space="preserve"> i </w:t>
      </w:r>
      <w:r w:rsidRPr="00F02AB6">
        <w:rPr>
          <w:rFonts w:cs="Arial"/>
          <w:sz w:val="24"/>
          <w:szCs w:val="24"/>
        </w:rPr>
        <w:t xml:space="preserve">usuwania (likwidacja przyzwolenia społecznego na nielegalne </w:t>
      </w:r>
      <w:r>
        <w:rPr>
          <w:rFonts w:cs="Arial"/>
          <w:sz w:val="24"/>
          <w:szCs w:val="24"/>
        </w:rPr>
        <w:tab/>
      </w:r>
      <w:r w:rsidRPr="00F02AB6">
        <w:rPr>
          <w:rFonts w:cs="Arial"/>
          <w:sz w:val="24"/>
          <w:szCs w:val="24"/>
        </w:rPr>
        <w:t>zachowania związane</w:t>
      </w:r>
      <w:r>
        <w:rPr>
          <w:rFonts w:cs="Arial"/>
          <w:sz w:val="24"/>
          <w:szCs w:val="24"/>
        </w:rPr>
        <w:t xml:space="preserve"> z </w:t>
      </w:r>
      <w:r w:rsidRPr="00F02AB6">
        <w:rPr>
          <w:rFonts w:cs="Arial"/>
          <w:sz w:val="24"/>
          <w:szCs w:val="24"/>
        </w:rPr>
        <w:t>azbestem -</w:t>
      </w:r>
      <w:r>
        <w:rPr>
          <w:rFonts w:cs="Arial"/>
          <w:sz w:val="24"/>
          <w:szCs w:val="24"/>
        </w:rPr>
        <w:t xml:space="preserve"> </w:t>
      </w:r>
      <w:r w:rsidRPr="00F02AB6">
        <w:rPr>
          <w:rFonts w:cs="Arial"/>
          <w:sz w:val="24"/>
          <w:szCs w:val="24"/>
        </w:rPr>
        <w:t>nieuprawniony d</w:t>
      </w:r>
      <w:r>
        <w:rPr>
          <w:rFonts w:cs="Arial"/>
          <w:sz w:val="24"/>
          <w:szCs w:val="24"/>
        </w:rPr>
        <w:t xml:space="preserve">emontaż i wyrzucanie odpadów </w:t>
      </w:r>
      <w:r>
        <w:rPr>
          <w:rFonts w:cs="Arial"/>
          <w:sz w:val="24"/>
          <w:szCs w:val="24"/>
        </w:rPr>
        <w:tab/>
      </w:r>
      <w:r w:rsidRPr="00F02AB6">
        <w:rPr>
          <w:rFonts w:cs="Arial"/>
          <w:sz w:val="24"/>
          <w:szCs w:val="24"/>
        </w:rPr>
        <w:t>m.in.</w:t>
      </w:r>
      <w:r>
        <w:rPr>
          <w:rFonts w:cs="Arial"/>
          <w:sz w:val="24"/>
          <w:szCs w:val="24"/>
        </w:rPr>
        <w:t xml:space="preserve"> do lasów),</w:t>
      </w:r>
    </w:p>
    <w:p w:rsidR="000D68C3" w:rsidRPr="00F02AB6" w:rsidRDefault="000D68C3" w:rsidP="000D68C3">
      <w:pPr>
        <w:numPr>
          <w:ilvl w:val="0"/>
          <w:numId w:val="4"/>
        </w:numPr>
        <w:spacing w:after="0" w:line="360" w:lineRule="auto"/>
        <w:ind w:left="1134" w:firstLine="0"/>
        <w:jc w:val="both"/>
        <w:rPr>
          <w:rFonts w:cs="Arial"/>
          <w:sz w:val="24"/>
          <w:szCs w:val="24"/>
        </w:rPr>
      </w:pPr>
      <w:r w:rsidRPr="00F02AB6">
        <w:rPr>
          <w:rFonts w:cs="Arial"/>
          <w:sz w:val="24"/>
          <w:szCs w:val="24"/>
        </w:rPr>
        <w:t xml:space="preserve">stworzenie właściwych warunków do wdrożenia obowiązujących przepisów </w:t>
      </w:r>
      <w:r>
        <w:rPr>
          <w:rFonts w:cs="Arial"/>
          <w:sz w:val="24"/>
          <w:szCs w:val="24"/>
        </w:rPr>
        <w:tab/>
      </w:r>
      <w:r w:rsidRPr="00F02AB6">
        <w:rPr>
          <w:rFonts w:cs="Arial"/>
          <w:sz w:val="24"/>
          <w:szCs w:val="24"/>
        </w:rPr>
        <w:t>prawnych oraz dobrych praktyk związanych</w:t>
      </w:r>
      <w:r>
        <w:rPr>
          <w:rFonts w:cs="Arial"/>
          <w:sz w:val="24"/>
          <w:szCs w:val="24"/>
        </w:rPr>
        <w:t xml:space="preserve"> z wyrobami azbestowymi,</w:t>
      </w:r>
    </w:p>
    <w:p w:rsidR="000D68C3" w:rsidRPr="00F02AB6" w:rsidRDefault="000D68C3" w:rsidP="000D68C3">
      <w:pPr>
        <w:numPr>
          <w:ilvl w:val="0"/>
          <w:numId w:val="4"/>
        </w:numPr>
        <w:spacing w:after="0" w:line="360" w:lineRule="auto"/>
        <w:ind w:left="1134" w:firstLine="0"/>
        <w:jc w:val="both"/>
        <w:rPr>
          <w:rFonts w:cs="Arial"/>
          <w:sz w:val="24"/>
          <w:szCs w:val="24"/>
        </w:rPr>
      </w:pPr>
      <w:r w:rsidRPr="00F02AB6">
        <w:rPr>
          <w:rFonts w:cs="Arial"/>
          <w:sz w:val="24"/>
          <w:szCs w:val="24"/>
        </w:rPr>
        <w:t>zachęcenie mieszkańców do udziału</w:t>
      </w:r>
      <w:r>
        <w:rPr>
          <w:rFonts w:cs="Arial"/>
          <w:sz w:val="24"/>
          <w:szCs w:val="24"/>
        </w:rPr>
        <w:t xml:space="preserve"> w </w:t>
      </w:r>
      <w:r w:rsidRPr="00F02AB6">
        <w:rPr>
          <w:rFonts w:cs="Arial"/>
          <w:sz w:val="24"/>
          <w:szCs w:val="24"/>
        </w:rPr>
        <w:t xml:space="preserve">Programie poprzez wykorzystanie </w:t>
      </w:r>
      <w:r>
        <w:rPr>
          <w:rFonts w:cs="Arial"/>
          <w:sz w:val="24"/>
          <w:szCs w:val="24"/>
        </w:rPr>
        <w:tab/>
      </w:r>
      <w:r w:rsidRPr="00F02AB6">
        <w:rPr>
          <w:rFonts w:cs="Arial"/>
          <w:sz w:val="24"/>
          <w:szCs w:val="24"/>
        </w:rPr>
        <w:t>potencjalnej możliwości uzyskania wsparcia finansowego ze środków pomocow</w:t>
      </w:r>
      <w:r>
        <w:rPr>
          <w:rFonts w:cs="Arial"/>
          <w:sz w:val="24"/>
          <w:szCs w:val="24"/>
        </w:rPr>
        <w:t xml:space="preserve">ych </w:t>
      </w:r>
      <w:r>
        <w:rPr>
          <w:rFonts w:cs="Arial"/>
          <w:sz w:val="24"/>
          <w:szCs w:val="24"/>
        </w:rPr>
        <w:tab/>
        <w:t>UE dzięki zapisom w RPO na lata 2014 – 2020,</w:t>
      </w:r>
    </w:p>
    <w:p w:rsidR="000D68C3" w:rsidRPr="00F02AB6" w:rsidRDefault="000D68C3" w:rsidP="000D68C3">
      <w:pPr>
        <w:numPr>
          <w:ilvl w:val="0"/>
          <w:numId w:val="4"/>
        </w:numPr>
        <w:spacing w:after="0" w:line="360" w:lineRule="auto"/>
        <w:ind w:left="1134" w:firstLine="0"/>
        <w:jc w:val="both"/>
        <w:rPr>
          <w:rFonts w:cs="Arial"/>
          <w:sz w:val="24"/>
          <w:szCs w:val="24"/>
        </w:rPr>
      </w:pPr>
      <w:r w:rsidRPr="00F02AB6">
        <w:rPr>
          <w:rFonts w:cs="Arial"/>
          <w:sz w:val="24"/>
          <w:szCs w:val="24"/>
        </w:rPr>
        <w:t xml:space="preserve">stworzenie sprzyjających warunków usuwania wyrobów azbestowych </w:t>
      </w:r>
      <w:r w:rsidRPr="00F02AB6">
        <w:rPr>
          <w:rFonts w:cs="Arial"/>
          <w:sz w:val="24"/>
          <w:szCs w:val="24"/>
        </w:rPr>
        <w:br/>
      </w:r>
      <w:r>
        <w:rPr>
          <w:rFonts w:cs="Arial"/>
          <w:sz w:val="24"/>
          <w:szCs w:val="24"/>
        </w:rPr>
        <w:tab/>
      </w:r>
      <w:r w:rsidRPr="00F02AB6">
        <w:rPr>
          <w:rFonts w:cs="Arial"/>
          <w:sz w:val="24"/>
          <w:szCs w:val="24"/>
        </w:rPr>
        <w:t>w całym okresie działania Programu</w:t>
      </w:r>
      <w:r>
        <w:rPr>
          <w:rFonts w:cs="Arial"/>
          <w:sz w:val="24"/>
          <w:szCs w:val="24"/>
        </w:rPr>
        <w:t>,</w:t>
      </w:r>
    </w:p>
    <w:p w:rsidR="000D68C3" w:rsidRDefault="000D68C3" w:rsidP="000D68C3">
      <w:pPr>
        <w:numPr>
          <w:ilvl w:val="0"/>
          <w:numId w:val="4"/>
        </w:numPr>
        <w:spacing w:after="0" w:line="360" w:lineRule="auto"/>
        <w:ind w:left="1134" w:firstLine="0"/>
        <w:jc w:val="both"/>
        <w:rPr>
          <w:rFonts w:cs="Arial"/>
          <w:sz w:val="24"/>
          <w:szCs w:val="24"/>
        </w:rPr>
      </w:pPr>
      <w:r w:rsidRPr="00F02AB6">
        <w:rPr>
          <w:rFonts w:cs="Arial"/>
          <w:sz w:val="24"/>
          <w:szCs w:val="24"/>
        </w:rPr>
        <w:t>kompleksowe zorganizowanie usuwania azbestu</w:t>
      </w:r>
      <w:r>
        <w:rPr>
          <w:rFonts w:cs="Arial"/>
          <w:sz w:val="24"/>
          <w:szCs w:val="24"/>
        </w:rPr>
        <w:t xml:space="preserve"> i </w:t>
      </w:r>
      <w:r w:rsidRPr="00F02AB6">
        <w:rPr>
          <w:rFonts w:cs="Arial"/>
          <w:sz w:val="24"/>
          <w:szCs w:val="24"/>
        </w:rPr>
        <w:t xml:space="preserve">koordynacja robót budowlanych </w:t>
      </w:r>
      <w:r>
        <w:rPr>
          <w:rFonts w:cs="Arial"/>
          <w:sz w:val="24"/>
          <w:szCs w:val="24"/>
        </w:rPr>
        <w:tab/>
      </w:r>
      <w:r w:rsidRPr="00F02AB6">
        <w:rPr>
          <w:rFonts w:cs="Arial"/>
          <w:sz w:val="24"/>
          <w:szCs w:val="24"/>
        </w:rPr>
        <w:t>koniecznych do zakończenia procesu wymiany pokryć  na bezazbestowe.</w:t>
      </w:r>
    </w:p>
    <w:p w:rsidR="000D68C3" w:rsidRDefault="000D68C3" w:rsidP="000D68C3">
      <w:pPr>
        <w:spacing w:after="0" w:line="360" w:lineRule="auto"/>
        <w:ind w:left="709"/>
        <w:jc w:val="both"/>
        <w:rPr>
          <w:rFonts w:cs="Arial"/>
          <w:sz w:val="24"/>
          <w:szCs w:val="24"/>
        </w:rPr>
      </w:pPr>
    </w:p>
    <w:p w:rsidR="000D68C3" w:rsidRPr="003440F5" w:rsidRDefault="000D68C3" w:rsidP="000D68C3">
      <w:pPr>
        <w:spacing w:after="0" w:line="360" w:lineRule="auto"/>
        <w:jc w:val="both"/>
        <w:rPr>
          <w:rFonts w:cs="Arial"/>
          <w:sz w:val="24"/>
          <w:szCs w:val="24"/>
        </w:rPr>
      </w:pPr>
    </w:p>
    <w:p w:rsidR="000D68C3" w:rsidRPr="00F02AB6" w:rsidRDefault="000D68C3" w:rsidP="000D68C3">
      <w:pPr>
        <w:spacing w:after="0" w:line="360" w:lineRule="auto"/>
        <w:ind w:left="720"/>
        <w:jc w:val="both"/>
        <w:rPr>
          <w:rFonts w:cs="Arial"/>
          <w:caps/>
          <w:sz w:val="32"/>
          <w:szCs w:val="32"/>
        </w:rPr>
      </w:pPr>
      <w:r>
        <w:rPr>
          <w:rFonts w:cs="Arial"/>
          <w:caps/>
          <w:sz w:val="32"/>
          <w:szCs w:val="32"/>
        </w:rPr>
        <w:t xml:space="preserve">4. </w:t>
      </w:r>
      <w:r w:rsidRPr="00F02AB6">
        <w:rPr>
          <w:rFonts w:cs="Arial"/>
          <w:caps/>
          <w:sz w:val="32"/>
          <w:szCs w:val="32"/>
        </w:rPr>
        <w:t>Azbest, jego charakteryst</w:t>
      </w:r>
      <w:r>
        <w:rPr>
          <w:rFonts w:cs="Arial"/>
          <w:caps/>
          <w:sz w:val="32"/>
          <w:szCs w:val="32"/>
        </w:rPr>
        <w:t>yka I zastosowania w przemyśle i </w:t>
      </w:r>
      <w:r w:rsidRPr="00F02AB6">
        <w:rPr>
          <w:rFonts w:cs="Arial"/>
          <w:caps/>
          <w:sz w:val="32"/>
          <w:szCs w:val="32"/>
        </w:rPr>
        <w:t>budownictwie</w:t>
      </w:r>
    </w:p>
    <w:p w:rsidR="000D68C3" w:rsidRPr="00A528B3" w:rsidRDefault="000D68C3" w:rsidP="000D68C3">
      <w:pPr>
        <w:spacing w:line="360" w:lineRule="auto"/>
        <w:jc w:val="both"/>
        <w:rPr>
          <w:rFonts w:cs="Arial"/>
          <w:caps/>
        </w:rPr>
      </w:pPr>
    </w:p>
    <w:p w:rsidR="000D68C3" w:rsidRPr="00F02AB6" w:rsidRDefault="000D68C3" w:rsidP="000D68C3">
      <w:pPr>
        <w:pStyle w:val="Tekstpodstawowy"/>
        <w:spacing w:line="360" w:lineRule="auto"/>
        <w:ind w:left="709"/>
        <w:rPr>
          <w:rFonts w:ascii="Calibri" w:hAnsi="Calibri" w:cs="Arial"/>
          <w:b/>
          <w:i w:val="0"/>
        </w:rPr>
      </w:pPr>
      <w:r>
        <w:rPr>
          <w:rFonts w:ascii="Calibri" w:hAnsi="Calibri" w:cs="Arial"/>
          <w:b/>
          <w:i w:val="0"/>
        </w:rPr>
        <w:t xml:space="preserve">4.1  </w:t>
      </w:r>
      <w:r w:rsidRPr="00F02AB6">
        <w:rPr>
          <w:rFonts w:ascii="Calibri" w:hAnsi="Calibri" w:cs="Arial"/>
          <w:b/>
          <w:i w:val="0"/>
        </w:rPr>
        <w:t>Azbest - podstawowe dane</w:t>
      </w:r>
    </w:p>
    <w:p w:rsidR="000D68C3" w:rsidRPr="00A528B3" w:rsidRDefault="000D68C3" w:rsidP="000D68C3">
      <w:pPr>
        <w:pStyle w:val="Tekstpodstawowy"/>
        <w:spacing w:line="360" w:lineRule="auto"/>
        <w:ind w:left="709"/>
        <w:rPr>
          <w:rFonts w:ascii="Calibri" w:hAnsi="Calibri" w:cs="Arial"/>
          <w:i w:val="0"/>
        </w:rPr>
      </w:pPr>
    </w:p>
    <w:p w:rsidR="000D68C3" w:rsidRPr="00A528B3" w:rsidRDefault="000D68C3" w:rsidP="000D68C3">
      <w:pPr>
        <w:pStyle w:val="Tekstpodstawowy"/>
        <w:spacing w:line="360" w:lineRule="auto"/>
        <w:ind w:left="709"/>
        <w:rPr>
          <w:rFonts w:ascii="Calibri" w:hAnsi="Calibri" w:cs="Arial"/>
          <w:i w:val="0"/>
        </w:rPr>
      </w:pPr>
      <w:r>
        <w:rPr>
          <w:rFonts w:ascii="Calibri" w:hAnsi="Calibri" w:cs="Arial"/>
          <w:i w:val="0"/>
        </w:rPr>
        <w:tab/>
      </w:r>
      <w:r w:rsidRPr="00A528B3">
        <w:rPr>
          <w:rFonts w:ascii="Calibri" w:hAnsi="Calibri" w:cs="Arial"/>
          <w:i w:val="0"/>
        </w:rPr>
        <w:t>Azbesty, niezależnie od różnic</w:t>
      </w:r>
      <w:r>
        <w:rPr>
          <w:rFonts w:ascii="Calibri" w:hAnsi="Calibri" w:cs="Arial"/>
          <w:i w:val="0"/>
        </w:rPr>
        <w:t xml:space="preserve"> w </w:t>
      </w:r>
      <w:r w:rsidRPr="00A528B3">
        <w:rPr>
          <w:rFonts w:ascii="Calibri" w:hAnsi="Calibri" w:cs="Arial"/>
          <w:i w:val="0"/>
        </w:rPr>
        <w:t>składzie chemicznym</w:t>
      </w:r>
      <w:r>
        <w:rPr>
          <w:rFonts w:ascii="Calibri" w:hAnsi="Calibri" w:cs="Arial"/>
          <w:i w:val="0"/>
        </w:rPr>
        <w:t xml:space="preserve"> i </w:t>
      </w:r>
      <w:r w:rsidRPr="00A528B3">
        <w:rPr>
          <w:rFonts w:ascii="Calibri" w:hAnsi="Calibri" w:cs="Arial"/>
          <w:i w:val="0"/>
        </w:rPr>
        <w:t xml:space="preserve">różnic wynikających </w:t>
      </w:r>
      <w:r w:rsidRPr="00A528B3">
        <w:rPr>
          <w:rFonts w:ascii="Calibri" w:hAnsi="Calibri" w:cs="Arial"/>
          <w:i w:val="0"/>
        </w:rPr>
        <w:br/>
        <w:t>z budowy krystalicznej są minerałami naturalnie występującymi</w:t>
      </w:r>
      <w:r>
        <w:rPr>
          <w:rFonts w:ascii="Calibri" w:hAnsi="Calibri" w:cs="Arial"/>
          <w:i w:val="0"/>
        </w:rPr>
        <w:t xml:space="preserve"> w </w:t>
      </w:r>
      <w:r w:rsidRPr="00A528B3">
        <w:rPr>
          <w:rFonts w:ascii="Calibri" w:hAnsi="Calibri" w:cs="Arial"/>
          <w:i w:val="0"/>
        </w:rPr>
        <w:t xml:space="preserve">przyrodzie. </w:t>
      </w:r>
      <w:r w:rsidRPr="00A528B3">
        <w:rPr>
          <w:rFonts w:ascii="Calibri" w:hAnsi="Calibri" w:cs="Arial"/>
          <w:i w:val="0"/>
        </w:rPr>
        <w:br/>
      </w:r>
      <w:r w:rsidRPr="00A528B3">
        <w:rPr>
          <w:rFonts w:ascii="Calibri" w:hAnsi="Calibri" w:cs="Arial"/>
          <w:i w:val="0"/>
        </w:rPr>
        <w:lastRenderedPageBreak/>
        <w:t>Ich występowanie jest dość powszechne, ale tylko</w:t>
      </w:r>
      <w:r>
        <w:rPr>
          <w:rFonts w:ascii="Calibri" w:hAnsi="Calibri" w:cs="Arial"/>
          <w:i w:val="0"/>
        </w:rPr>
        <w:t xml:space="preserve"> w </w:t>
      </w:r>
      <w:r w:rsidRPr="00A528B3">
        <w:rPr>
          <w:rFonts w:ascii="Calibri" w:hAnsi="Calibri" w:cs="Arial"/>
          <w:i w:val="0"/>
        </w:rPr>
        <w:t>niewielu miejscach</w:t>
      </w:r>
      <w:r>
        <w:rPr>
          <w:rFonts w:ascii="Calibri" w:hAnsi="Calibri" w:cs="Arial"/>
          <w:i w:val="0"/>
        </w:rPr>
        <w:t xml:space="preserve"> na kuli ziemskiej azbest był (</w:t>
      </w:r>
      <w:r w:rsidRPr="00A528B3">
        <w:rPr>
          <w:rFonts w:ascii="Calibri" w:hAnsi="Calibri" w:cs="Arial"/>
          <w:i w:val="0"/>
        </w:rPr>
        <w:t>a niekiedy jeszcze jest) wydobywany na skalę przemysłową.</w:t>
      </w:r>
    </w:p>
    <w:p w:rsidR="000D68C3" w:rsidRPr="00A528B3" w:rsidRDefault="000D68C3" w:rsidP="000D68C3">
      <w:pPr>
        <w:pStyle w:val="Tekstpodstawowy"/>
        <w:spacing w:line="360" w:lineRule="auto"/>
        <w:ind w:left="709"/>
        <w:rPr>
          <w:rFonts w:ascii="Calibri" w:hAnsi="Calibri" w:cs="Arial"/>
          <w:i w:val="0"/>
        </w:rPr>
      </w:pPr>
      <w:r>
        <w:rPr>
          <w:rFonts w:ascii="Calibri" w:hAnsi="Calibri" w:cs="Arial"/>
          <w:i w:val="0"/>
          <w:snapToGrid w:val="0"/>
        </w:rPr>
        <w:tab/>
      </w:r>
      <w:r w:rsidRPr="00A528B3">
        <w:rPr>
          <w:rFonts w:ascii="Calibri" w:hAnsi="Calibri" w:cs="Arial"/>
          <w:i w:val="0"/>
          <w:snapToGrid w:val="0"/>
        </w:rPr>
        <w:t>Pod względem mineralogicznym rozróżnia się dwie grupy azbestów: grupę serpentynów (chryzotyli)</w:t>
      </w:r>
      <w:r>
        <w:rPr>
          <w:rFonts w:ascii="Calibri" w:hAnsi="Calibri" w:cs="Arial"/>
          <w:i w:val="0"/>
          <w:snapToGrid w:val="0"/>
        </w:rPr>
        <w:t xml:space="preserve"> i </w:t>
      </w:r>
      <w:r w:rsidRPr="00A528B3">
        <w:rPr>
          <w:rFonts w:ascii="Calibri" w:hAnsi="Calibri" w:cs="Arial"/>
          <w:i w:val="0"/>
          <w:snapToGrid w:val="0"/>
        </w:rPr>
        <w:t>grupę azbestów amfibolowych</w:t>
      </w:r>
      <w:r w:rsidRPr="00A528B3">
        <w:rPr>
          <w:rFonts w:ascii="Calibri" w:hAnsi="Calibri" w:cs="Arial"/>
          <w:i w:val="0"/>
        </w:rPr>
        <w:t>. Do grupy serpentynów należy tylko jedna odmiana azbestu, azbest chryzotylowy, wydobywany</w:t>
      </w:r>
      <w:r>
        <w:rPr>
          <w:rFonts w:ascii="Calibri" w:hAnsi="Calibri" w:cs="Arial"/>
          <w:i w:val="0"/>
        </w:rPr>
        <w:t xml:space="preserve"> i </w:t>
      </w:r>
      <w:r w:rsidRPr="00A528B3">
        <w:rPr>
          <w:rFonts w:ascii="Calibri" w:hAnsi="Calibri" w:cs="Arial"/>
          <w:i w:val="0"/>
        </w:rPr>
        <w:t>stosowany</w:t>
      </w:r>
      <w:r>
        <w:rPr>
          <w:rFonts w:ascii="Calibri" w:hAnsi="Calibri" w:cs="Arial"/>
          <w:i w:val="0"/>
        </w:rPr>
        <w:t xml:space="preserve"> w </w:t>
      </w:r>
      <w:r w:rsidRPr="00A528B3">
        <w:rPr>
          <w:rFonts w:ascii="Calibri" w:hAnsi="Calibri" w:cs="Arial"/>
          <w:i w:val="0"/>
        </w:rPr>
        <w:t>największych ilościach.</w:t>
      </w:r>
    </w:p>
    <w:p w:rsidR="000D68C3" w:rsidRPr="00C560C7" w:rsidRDefault="000D68C3" w:rsidP="000D68C3">
      <w:pPr>
        <w:pStyle w:val="Tekstpodstawowy"/>
        <w:spacing w:line="360" w:lineRule="auto"/>
        <w:ind w:left="709"/>
        <w:rPr>
          <w:rFonts w:ascii="Calibri" w:hAnsi="Calibri" w:cs="Arial"/>
          <w:i w:val="0"/>
        </w:rPr>
      </w:pPr>
      <w:r>
        <w:rPr>
          <w:rFonts w:ascii="Calibri" w:hAnsi="Calibri" w:cs="Arial"/>
          <w:i w:val="0"/>
          <w:snapToGrid w:val="0"/>
        </w:rPr>
        <w:tab/>
      </w:r>
      <w:r w:rsidRPr="00A528B3">
        <w:rPr>
          <w:rFonts w:ascii="Calibri" w:hAnsi="Calibri" w:cs="Arial"/>
          <w:i w:val="0"/>
          <w:snapToGrid w:val="0"/>
        </w:rPr>
        <w:t>W grupie azbestów amfibolowych praktyczne znaczenie mają dwie odmiany: azbest amozytowy</w:t>
      </w:r>
      <w:r>
        <w:rPr>
          <w:rFonts w:ascii="Calibri" w:hAnsi="Calibri" w:cs="Arial"/>
          <w:i w:val="0"/>
          <w:snapToGrid w:val="0"/>
        </w:rPr>
        <w:t xml:space="preserve"> i </w:t>
      </w:r>
      <w:r w:rsidRPr="00A528B3">
        <w:rPr>
          <w:rFonts w:ascii="Calibri" w:hAnsi="Calibri" w:cs="Arial"/>
          <w:i w:val="0"/>
          <w:snapToGrid w:val="0"/>
        </w:rPr>
        <w:t>krokidolitowy.  W niewielkich ilościach stosowany był antofilit (należący również do grupy amfiboli) do produkcji filtrów</w:t>
      </w:r>
      <w:r>
        <w:rPr>
          <w:rFonts w:ascii="Calibri" w:hAnsi="Calibri" w:cs="Arial"/>
          <w:i w:val="0"/>
          <w:snapToGrid w:val="0"/>
        </w:rPr>
        <w:t xml:space="preserve"> z </w:t>
      </w:r>
      <w:r w:rsidRPr="00A528B3">
        <w:rPr>
          <w:rFonts w:ascii="Calibri" w:hAnsi="Calibri" w:cs="Arial"/>
          <w:i w:val="0"/>
          <w:snapToGrid w:val="0"/>
        </w:rPr>
        <w:t>uwagi na wyjątkowo dużą odporność chemiczną.</w:t>
      </w:r>
      <w:r>
        <w:rPr>
          <w:rFonts w:ascii="Calibri" w:hAnsi="Calibri" w:cs="Arial"/>
          <w:i w:val="0"/>
          <w:snapToGrid w:val="0"/>
        </w:rPr>
        <w:t xml:space="preserve"> </w:t>
      </w:r>
      <w:r w:rsidRPr="00A528B3">
        <w:rPr>
          <w:rFonts w:ascii="Calibri" w:hAnsi="Calibri" w:cs="Arial"/>
          <w:i w:val="0"/>
        </w:rPr>
        <w:t>Wszystkie odmiany mineralne azbestu krystalizowały</w:t>
      </w:r>
      <w:r>
        <w:rPr>
          <w:rFonts w:ascii="Calibri" w:hAnsi="Calibri" w:cs="Arial"/>
          <w:i w:val="0"/>
        </w:rPr>
        <w:t xml:space="preserve"> w </w:t>
      </w:r>
      <w:r w:rsidRPr="00A528B3">
        <w:rPr>
          <w:rFonts w:ascii="Calibri" w:hAnsi="Calibri" w:cs="Arial"/>
          <w:i w:val="0"/>
        </w:rPr>
        <w:t>czasie mierzonym okresami geologicznymi</w:t>
      </w:r>
      <w:r>
        <w:rPr>
          <w:rFonts w:ascii="Calibri" w:hAnsi="Calibri" w:cs="Arial"/>
          <w:i w:val="0"/>
        </w:rPr>
        <w:t xml:space="preserve"> w </w:t>
      </w:r>
      <w:r w:rsidRPr="00A528B3">
        <w:rPr>
          <w:rFonts w:ascii="Calibri" w:hAnsi="Calibri" w:cs="Arial"/>
          <w:i w:val="0"/>
        </w:rPr>
        <w:t>szczelinach</w:t>
      </w:r>
      <w:r>
        <w:rPr>
          <w:rFonts w:ascii="Calibri" w:hAnsi="Calibri" w:cs="Arial"/>
          <w:i w:val="0"/>
        </w:rPr>
        <w:t xml:space="preserve"> w </w:t>
      </w:r>
      <w:r w:rsidRPr="00A528B3">
        <w:rPr>
          <w:rFonts w:ascii="Calibri" w:hAnsi="Calibri" w:cs="Arial"/>
          <w:i w:val="0"/>
        </w:rPr>
        <w:t>ultra zasadowych skałach</w:t>
      </w:r>
      <w:r>
        <w:rPr>
          <w:rFonts w:ascii="Calibri" w:hAnsi="Calibri" w:cs="Arial"/>
          <w:i w:val="0"/>
        </w:rPr>
        <w:t xml:space="preserve"> w </w:t>
      </w:r>
      <w:r w:rsidRPr="00A528B3">
        <w:rPr>
          <w:rFonts w:ascii="Calibri" w:hAnsi="Calibri" w:cs="Arial"/>
          <w:i w:val="0"/>
        </w:rPr>
        <w:t>wyniku oddziaływań hydrotermalnych. Co więcej krystalizowały</w:t>
      </w:r>
      <w:r>
        <w:rPr>
          <w:rFonts w:ascii="Calibri" w:hAnsi="Calibri" w:cs="Arial"/>
          <w:i w:val="0"/>
        </w:rPr>
        <w:t xml:space="preserve"> w </w:t>
      </w:r>
      <w:r w:rsidRPr="00A528B3">
        <w:rPr>
          <w:rFonts w:ascii="Calibri" w:hAnsi="Calibri" w:cs="Arial"/>
          <w:i w:val="0"/>
        </w:rPr>
        <w:t>postaci bardzo cienkich, wydłużonych monokryształów, któ</w:t>
      </w:r>
      <w:r>
        <w:rPr>
          <w:rFonts w:ascii="Calibri" w:hAnsi="Calibri" w:cs="Arial"/>
          <w:i w:val="0"/>
        </w:rPr>
        <w:t xml:space="preserve">rych długość dochodzi niekiedy </w:t>
      </w:r>
      <w:r w:rsidRPr="00A528B3">
        <w:rPr>
          <w:rFonts w:ascii="Calibri" w:hAnsi="Calibri" w:cs="Arial"/>
          <w:i w:val="0"/>
        </w:rPr>
        <w:t>do kilkudziesięciu centymetrów.</w:t>
      </w:r>
    </w:p>
    <w:p w:rsidR="000D68C3" w:rsidRPr="00A528B3" w:rsidRDefault="000D68C3" w:rsidP="000D68C3">
      <w:pPr>
        <w:pStyle w:val="Tekstpodstawowy"/>
        <w:spacing w:line="360" w:lineRule="auto"/>
        <w:ind w:left="709"/>
        <w:rPr>
          <w:rFonts w:ascii="Calibri" w:hAnsi="Calibri" w:cs="Arial"/>
          <w:i w:val="0"/>
        </w:rPr>
      </w:pPr>
      <w:r>
        <w:rPr>
          <w:rFonts w:ascii="Calibri" w:hAnsi="Calibri" w:cs="Arial"/>
          <w:i w:val="0"/>
        </w:rPr>
        <w:tab/>
      </w:r>
      <w:r w:rsidRPr="00A528B3">
        <w:rPr>
          <w:rFonts w:ascii="Calibri" w:hAnsi="Calibri" w:cs="Arial"/>
          <w:i w:val="0"/>
        </w:rPr>
        <w:t>Chemicznie azbesty są uwodnionymi krzemianami magnezu zawierającymi różne pierwiastki albo jako podstawienia magnezu albo jako roztwory stałe. Warto, jako ciekawostkę</w:t>
      </w:r>
      <w:r>
        <w:rPr>
          <w:rFonts w:ascii="Calibri" w:hAnsi="Calibri" w:cs="Arial"/>
          <w:i w:val="0"/>
        </w:rPr>
        <w:t>,</w:t>
      </w:r>
      <w:r w:rsidRPr="00A528B3">
        <w:rPr>
          <w:rFonts w:ascii="Calibri" w:hAnsi="Calibri" w:cs="Arial"/>
          <w:i w:val="0"/>
        </w:rPr>
        <w:t xml:space="preserve"> dodać, że azbest chryzotylowy krystalizuje</w:t>
      </w:r>
      <w:r>
        <w:rPr>
          <w:rFonts w:ascii="Calibri" w:hAnsi="Calibri" w:cs="Arial"/>
          <w:i w:val="0"/>
        </w:rPr>
        <w:t xml:space="preserve"> w </w:t>
      </w:r>
      <w:r w:rsidRPr="00A528B3">
        <w:rPr>
          <w:rFonts w:ascii="Calibri" w:hAnsi="Calibri" w:cs="Arial"/>
          <w:i w:val="0"/>
        </w:rPr>
        <w:t>postaci rurek, natomiast  azbesty amfibolowe to nieco grubsze pręcikowate kryształy.</w:t>
      </w:r>
    </w:p>
    <w:p w:rsidR="000D68C3" w:rsidRPr="00A528B3" w:rsidRDefault="000D68C3" w:rsidP="000D68C3">
      <w:pPr>
        <w:pStyle w:val="Tekstpodstawowy"/>
        <w:spacing w:line="360" w:lineRule="auto"/>
        <w:ind w:left="709"/>
        <w:rPr>
          <w:rFonts w:ascii="Calibri" w:hAnsi="Calibri" w:cs="Arial"/>
          <w:i w:val="0"/>
        </w:rPr>
      </w:pPr>
    </w:p>
    <w:p w:rsidR="000D68C3" w:rsidRPr="00F02AB6" w:rsidRDefault="000D68C3" w:rsidP="000D68C3">
      <w:pPr>
        <w:pStyle w:val="Tekstpodstawowy"/>
        <w:spacing w:line="360" w:lineRule="auto"/>
        <w:ind w:left="709"/>
        <w:rPr>
          <w:rFonts w:ascii="Calibri" w:hAnsi="Calibri" w:cs="Arial"/>
          <w:b/>
          <w:i w:val="0"/>
        </w:rPr>
      </w:pPr>
      <w:r>
        <w:rPr>
          <w:rFonts w:ascii="Calibri" w:hAnsi="Calibri" w:cs="Arial"/>
          <w:b/>
          <w:i w:val="0"/>
        </w:rPr>
        <w:t xml:space="preserve">4.2  </w:t>
      </w:r>
      <w:r w:rsidRPr="00F02AB6">
        <w:rPr>
          <w:rFonts w:ascii="Calibri" w:hAnsi="Calibri" w:cs="Arial"/>
          <w:b/>
          <w:i w:val="0"/>
        </w:rPr>
        <w:t>Zastosowanie azbestu</w:t>
      </w:r>
      <w:r>
        <w:rPr>
          <w:rFonts w:ascii="Calibri" w:hAnsi="Calibri" w:cs="Arial"/>
          <w:b/>
          <w:i w:val="0"/>
        </w:rPr>
        <w:t xml:space="preserve"> w </w:t>
      </w:r>
      <w:r w:rsidRPr="00F02AB6">
        <w:rPr>
          <w:rFonts w:ascii="Calibri" w:hAnsi="Calibri" w:cs="Arial"/>
          <w:b/>
          <w:i w:val="0"/>
        </w:rPr>
        <w:t>przemyśle</w:t>
      </w:r>
      <w:r>
        <w:rPr>
          <w:rFonts w:ascii="Calibri" w:hAnsi="Calibri" w:cs="Arial"/>
          <w:b/>
          <w:i w:val="0"/>
        </w:rPr>
        <w:t xml:space="preserve"> i </w:t>
      </w:r>
      <w:r w:rsidRPr="00F02AB6">
        <w:rPr>
          <w:rFonts w:ascii="Calibri" w:hAnsi="Calibri" w:cs="Arial"/>
          <w:b/>
          <w:i w:val="0"/>
        </w:rPr>
        <w:t>budownictwie</w:t>
      </w:r>
    </w:p>
    <w:p w:rsidR="000D68C3" w:rsidRPr="00A528B3" w:rsidRDefault="000D68C3" w:rsidP="000D68C3">
      <w:pPr>
        <w:pStyle w:val="Tekstpodstawowy"/>
        <w:tabs>
          <w:tab w:val="num" w:pos="567"/>
          <w:tab w:val="num" w:pos="1080"/>
        </w:tabs>
        <w:spacing w:line="360" w:lineRule="auto"/>
        <w:ind w:left="709"/>
        <w:rPr>
          <w:rFonts w:ascii="Calibri" w:hAnsi="Calibri" w:cs="Arial"/>
          <w:i w:val="0"/>
        </w:rPr>
      </w:pPr>
    </w:p>
    <w:p w:rsidR="000D68C3" w:rsidRPr="00A528B3" w:rsidRDefault="000D68C3" w:rsidP="000D68C3">
      <w:pPr>
        <w:pStyle w:val="Tekstpodstawowy"/>
        <w:tabs>
          <w:tab w:val="num" w:pos="567"/>
          <w:tab w:val="num" w:pos="1080"/>
        </w:tabs>
        <w:spacing w:line="360" w:lineRule="auto"/>
        <w:ind w:left="709"/>
        <w:rPr>
          <w:rFonts w:ascii="Calibri" w:hAnsi="Calibri" w:cs="Arial"/>
          <w:i w:val="0"/>
        </w:rPr>
      </w:pPr>
      <w:r>
        <w:rPr>
          <w:rFonts w:ascii="Calibri" w:hAnsi="Calibri" w:cs="Arial"/>
          <w:i w:val="0"/>
        </w:rPr>
        <w:tab/>
      </w:r>
      <w:r>
        <w:rPr>
          <w:rFonts w:ascii="Calibri" w:hAnsi="Calibri" w:cs="Arial"/>
          <w:i w:val="0"/>
        </w:rPr>
        <w:tab/>
      </w:r>
      <w:r w:rsidRPr="00A528B3">
        <w:rPr>
          <w:rFonts w:ascii="Calibri" w:hAnsi="Calibri" w:cs="Arial"/>
          <w:i w:val="0"/>
        </w:rPr>
        <w:t>Z uwagi na liczne, cenne własności użytkowe azbestu</w:t>
      </w:r>
      <w:r>
        <w:rPr>
          <w:rFonts w:ascii="Calibri" w:hAnsi="Calibri" w:cs="Arial"/>
          <w:i w:val="0"/>
        </w:rPr>
        <w:t xml:space="preserve"> i </w:t>
      </w:r>
      <w:r w:rsidRPr="00A528B3">
        <w:rPr>
          <w:rFonts w:ascii="Calibri" w:hAnsi="Calibri" w:cs="Arial"/>
          <w:i w:val="0"/>
        </w:rPr>
        <w:t>relatywnie niską cenę, jego szerokie zastosowanie</w:t>
      </w:r>
      <w:r>
        <w:rPr>
          <w:rFonts w:ascii="Calibri" w:hAnsi="Calibri" w:cs="Arial"/>
          <w:i w:val="0"/>
        </w:rPr>
        <w:t xml:space="preserve"> w </w:t>
      </w:r>
      <w:r w:rsidRPr="00A528B3">
        <w:rPr>
          <w:rFonts w:ascii="Calibri" w:hAnsi="Calibri" w:cs="Arial"/>
          <w:i w:val="0"/>
        </w:rPr>
        <w:t>stosunkowo</w:t>
      </w:r>
      <w:r>
        <w:rPr>
          <w:rFonts w:ascii="Calibri" w:hAnsi="Calibri" w:cs="Arial"/>
          <w:i w:val="0"/>
        </w:rPr>
        <w:t xml:space="preserve"> dużych ilościach miało miejsce</w:t>
      </w:r>
      <w:r w:rsidRPr="00A528B3">
        <w:rPr>
          <w:rFonts w:ascii="Calibri" w:hAnsi="Calibri" w:cs="Arial"/>
          <w:i w:val="0"/>
        </w:rPr>
        <w:t xml:space="preserve"> niemal na całym świecie</w:t>
      </w:r>
      <w:r>
        <w:rPr>
          <w:rFonts w:ascii="Calibri" w:hAnsi="Calibri" w:cs="Arial"/>
          <w:i w:val="0"/>
        </w:rPr>
        <w:t xml:space="preserve"> w </w:t>
      </w:r>
      <w:r w:rsidRPr="00A528B3">
        <w:rPr>
          <w:rFonts w:ascii="Calibri" w:hAnsi="Calibri" w:cs="Arial"/>
          <w:i w:val="0"/>
        </w:rPr>
        <w:t>okres</w:t>
      </w:r>
      <w:r>
        <w:rPr>
          <w:rFonts w:ascii="Calibri" w:hAnsi="Calibri" w:cs="Arial"/>
          <w:i w:val="0"/>
        </w:rPr>
        <w:t>ie ostatnich 100 lat.  Również n</w:t>
      </w:r>
      <w:r w:rsidRPr="00A528B3">
        <w:rPr>
          <w:rFonts w:ascii="Calibri" w:hAnsi="Calibri" w:cs="Arial"/>
          <w:i w:val="0"/>
        </w:rPr>
        <w:t>a terenie Polski azbest stosowany był</w:t>
      </w:r>
      <w:r>
        <w:rPr>
          <w:rFonts w:ascii="Calibri" w:hAnsi="Calibri" w:cs="Arial"/>
          <w:i w:val="0"/>
        </w:rPr>
        <w:t xml:space="preserve"> w </w:t>
      </w:r>
      <w:r w:rsidRPr="00A528B3">
        <w:rPr>
          <w:rFonts w:ascii="Calibri" w:hAnsi="Calibri" w:cs="Arial"/>
          <w:i w:val="0"/>
        </w:rPr>
        <w:t>produkcji wielu wyrobów przem</w:t>
      </w:r>
      <w:r>
        <w:rPr>
          <w:rFonts w:ascii="Calibri" w:hAnsi="Calibri" w:cs="Arial"/>
          <w:i w:val="0"/>
        </w:rPr>
        <w:t>ysłowych, lecz przede wszystkim</w:t>
      </w:r>
      <w:r w:rsidRPr="00A528B3">
        <w:rPr>
          <w:rFonts w:ascii="Calibri" w:hAnsi="Calibri" w:cs="Arial"/>
          <w:i w:val="0"/>
        </w:rPr>
        <w:t xml:space="preserve"> (co najmniej</w:t>
      </w:r>
      <w:r>
        <w:rPr>
          <w:rFonts w:ascii="Calibri" w:hAnsi="Calibri" w:cs="Arial"/>
          <w:i w:val="0"/>
        </w:rPr>
        <w:t xml:space="preserve"> w </w:t>
      </w:r>
      <w:r w:rsidRPr="00A528B3">
        <w:rPr>
          <w:rFonts w:ascii="Calibri" w:hAnsi="Calibri" w:cs="Arial"/>
          <w:i w:val="0"/>
        </w:rPr>
        <w:t>około 80%) do produkcji materiałów budowlanych.  Zatem azbest towarzyszy nam od dawna</w:t>
      </w:r>
      <w:r>
        <w:rPr>
          <w:rFonts w:ascii="Calibri" w:hAnsi="Calibri" w:cs="Arial"/>
          <w:i w:val="0"/>
        </w:rPr>
        <w:t xml:space="preserve"> i </w:t>
      </w:r>
      <w:r w:rsidRPr="00A528B3">
        <w:rPr>
          <w:rFonts w:ascii="Calibri" w:hAnsi="Calibri" w:cs="Arial"/>
          <w:i w:val="0"/>
        </w:rPr>
        <w:t xml:space="preserve">wyprodukowano znaczne ilości rozmaitych wyrobów </w:t>
      </w:r>
      <w:r>
        <w:rPr>
          <w:rFonts w:ascii="Calibri" w:hAnsi="Calibri" w:cs="Arial"/>
          <w:i w:val="0"/>
        </w:rPr>
        <w:t xml:space="preserve"> z </w:t>
      </w:r>
      <w:r w:rsidRPr="00A528B3">
        <w:rPr>
          <w:rFonts w:ascii="Calibri" w:hAnsi="Calibri" w:cs="Arial"/>
          <w:i w:val="0"/>
        </w:rPr>
        <w:t>jego udziałem. Instytucje zajmujące się azbestem, takie jak np.</w:t>
      </w:r>
      <w:r w:rsidRPr="00A528B3">
        <w:rPr>
          <w:rFonts w:ascii="Calibri" w:hAnsi="Calibri" w:cs="Arial"/>
        </w:rPr>
        <w:t xml:space="preserve"> </w:t>
      </w:r>
      <w:r w:rsidRPr="00A528B3">
        <w:rPr>
          <w:rFonts w:ascii="Calibri" w:hAnsi="Calibri" w:cs="Arial"/>
          <w:i w:val="0"/>
        </w:rPr>
        <w:t>American Lang Association zwraca</w:t>
      </w:r>
      <w:r>
        <w:rPr>
          <w:rFonts w:ascii="Calibri" w:hAnsi="Calibri" w:cs="Arial"/>
          <w:i w:val="0"/>
        </w:rPr>
        <w:t>ją</w:t>
      </w:r>
      <w:r w:rsidRPr="00A528B3">
        <w:rPr>
          <w:rFonts w:ascii="Calibri" w:hAnsi="Calibri" w:cs="Arial"/>
          <w:i w:val="0"/>
        </w:rPr>
        <w:t xml:space="preserve"> uwagę, że przeszło 3000 produktów wciąż będących</w:t>
      </w:r>
      <w:r>
        <w:rPr>
          <w:rFonts w:ascii="Calibri" w:hAnsi="Calibri" w:cs="Arial"/>
          <w:i w:val="0"/>
        </w:rPr>
        <w:t xml:space="preserve"> w </w:t>
      </w:r>
      <w:r w:rsidRPr="00A528B3">
        <w:rPr>
          <w:rFonts w:ascii="Calibri" w:hAnsi="Calibri" w:cs="Arial"/>
          <w:i w:val="0"/>
        </w:rPr>
        <w:t>użytku</w:t>
      </w:r>
      <w:r>
        <w:rPr>
          <w:rFonts w:ascii="Calibri" w:hAnsi="Calibri" w:cs="Arial"/>
          <w:i w:val="0"/>
        </w:rPr>
        <w:t xml:space="preserve"> w </w:t>
      </w:r>
      <w:r w:rsidRPr="00A528B3">
        <w:rPr>
          <w:rFonts w:ascii="Calibri" w:hAnsi="Calibri" w:cs="Arial"/>
          <w:i w:val="0"/>
        </w:rPr>
        <w:t xml:space="preserve">USA zawiera azbest. </w:t>
      </w:r>
    </w:p>
    <w:p w:rsidR="000D68C3" w:rsidRPr="00C560C7" w:rsidRDefault="000D68C3" w:rsidP="000D68C3">
      <w:pPr>
        <w:pStyle w:val="Tekstpodstawowy"/>
        <w:tabs>
          <w:tab w:val="num" w:pos="567"/>
          <w:tab w:val="num" w:pos="1080"/>
        </w:tabs>
        <w:spacing w:line="360" w:lineRule="auto"/>
        <w:ind w:left="709"/>
        <w:rPr>
          <w:rFonts w:ascii="Calibri" w:hAnsi="Calibri"/>
          <w:i w:val="0"/>
          <w:szCs w:val="24"/>
        </w:rPr>
      </w:pPr>
      <w:r>
        <w:rPr>
          <w:rFonts w:ascii="Calibri" w:hAnsi="Calibri" w:cs="Arial"/>
          <w:i w:val="0"/>
        </w:rPr>
        <w:tab/>
      </w:r>
      <w:r>
        <w:rPr>
          <w:rFonts w:ascii="Calibri" w:hAnsi="Calibri" w:cs="Arial"/>
          <w:i w:val="0"/>
        </w:rPr>
        <w:tab/>
        <w:t>W naszym kraju</w:t>
      </w:r>
      <w:r w:rsidRPr="00A528B3">
        <w:rPr>
          <w:rFonts w:ascii="Calibri" w:hAnsi="Calibri" w:cs="Arial"/>
          <w:i w:val="0"/>
        </w:rPr>
        <w:t xml:space="preserve"> jest podobnie, choć głównym ilościowo produktem zawierającym azbest są wyroby azbestowo-cementowe</w:t>
      </w:r>
      <w:r>
        <w:rPr>
          <w:rFonts w:ascii="Calibri" w:hAnsi="Calibri" w:cs="Arial"/>
          <w:i w:val="0"/>
        </w:rPr>
        <w:t xml:space="preserve"> a w </w:t>
      </w:r>
      <w:r w:rsidRPr="00A528B3">
        <w:rPr>
          <w:rFonts w:ascii="Calibri" w:hAnsi="Calibri" w:cs="Arial"/>
          <w:i w:val="0"/>
        </w:rPr>
        <w:t>tej liczbie płaskie</w:t>
      </w:r>
      <w:r>
        <w:rPr>
          <w:rFonts w:ascii="Calibri" w:hAnsi="Calibri" w:cs="Arial"/>
          <w:i w:val="0"/>
        </w:rPr>
        <w:t xml:space="preserve"> i </w:t>
      </w:r>
      <w:r w:rsidRPr="00A528B3">
        <w:rPr>
          <w:rFonts w:ascii="Calibri" w:hAnsi="Calibri" w:cs="Arial"/>
          <w:i w:val="0"/>
        </w:rPr>
        <w:t>faliste płyty dachowe</w:t>
      </w:r>
      <w:r>
        <w:rPr>
          <w:rFonts w:ascii="Calibri" w:hAnsi="Calibri" w:cs="Arial"/>
          <w:i w:val="0"/>
        </w:rPr>
        <w:t xml:space="preserve"> </w:t>
      </w:r>
      <w:r>
        <w:rPr>
          <w:rFonts w:ascii="Calibri" w:hAnsi="Calibri" w:cs="Arial"/>
          <w:i w:val="0"/>
        </w:rPr>
        <w:lastRenderedPageBreak/>
        <w:t>i </w:t>
      </w:r>
      <w:r w:rsidRPr="00C560C7">
        <w:rPr>
          <w:rFonts w:ascii="Calibri" w:hAnsi="Calibri" w:cs="Arial"/>
          <w:i w:val="0"/>
          <w:szCs w:val="24"/>
        </w:rPr>
        <w:t>elewacyjne. Szacuje się, że na samych tylko dachach</w:t>
      </w:r>
      <w:r>
        <w:rPr>
          <w:rFonts w:ascii="Calibri" w:hAnsi="Calibri" w:cs="Arial"/>
          <w:i w:val="0"/>
          <w:szCs w:val="24"/>
        </w:rPr>
        <w:t xml:space="preserve"> i </w:t>
      </w:r>
      <w:r w:rsidRPr="00C560C7">
        <w:rPr>
          <w:rFonts w:ascii="Calibri" w:hAnsi="Calibri" w:cs="Arial"/>
          <w:i w:val="0"/>
          <w:szCs w:val="24"/>
        </w:rPr>
        <w:t>elewacjach wciąż znajduje się przeszło miliard dwieście milionów m</w:t>
      </w:r>
      <w:r w:rsidRPr="00C560C7">
        <w:rPr>
          <w:rFonts w:ascii="Calibri" w:hAnsi="Calibri" w:cs="Arial"/>
          <w:i w:val="0"/>
          <w:szCs w:val="24"/>
          <w:vertAlign w:val="superscript"/>
        </w:rPr>
        <w:t>2</w:t>
      </w:r>
      <w:r w:rsidRPr="00C560C7">
        <w:rPr>
          <w:rFonts w:ascii="Calibri" w:hAnsi="Calibri" w:cs="Arial"/>
          <w:i w:val="0"/>
          <w:szCs w:val="24"/>
        </w:rPr>
        <w:t xml:space="preserve"> tych płyt, co stanowi około 14,0 milionów ton.</w:t>
      </w:r>
    </w:p>
    <w:p w:rsidR="000D68C3" w:rsidRPr="00C560C7" w:rsidRDefault="000D68C3" w:rsidP="000D68C3">
      <w:pPr>
        <w:pStyle w:val="Tekstpodstawowy2"/>
        <w:tabs>
          <w:tab w:val="num" w:pos="567"/>
        </w:tabs>
        <w:spacing w:line="360" w:lineRule="auto"/>
        <w:ind w:left="709"/>
        <w:jc w:val="both"/>
        <w:rPr>
          <w:rFonts w:ascii="Calibri" w:hAnsi="Calibri" w:cs="Arial"/>
        </w:rPr>
      </w:pPr>
      <w:r w:rsidRPr="00C560C7">
        <w:rPr>
          <w:rFonts w:ascii="Calibri" w:hAnsi="Calibri" w:cs="Arial"/>
        </w:rPr>
        <w:t>W Polsce azbest stosowano</w:t>
      </w:r>
      <w:r>
        <w:rPr>
          <w:rFonts w:ascii="Calibri" w:hAnsi="Calibri" w:cs="Arial"/>
        </w:rPr>
        <w:t xml:space="preserve"> w </w:t>
      </w:r>
      <w:r w:rsidRPr="00C560C7">
        <w:rPr>
          <w:rFonts w:ascii="Calibri" w:hAnsi="Calibri" w:cs="Arial"/>
        </w:rPr>
        <w:t>produkcji następujących grup wyrobów:</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wyroby azbestowo-cementowe [AC] - pokrycia dachowe, rury ciśnieniowe, rury</w:t>
      </w:r>
      <w:r>
        <w:rPr>
          <w:rFonts w:ascii="Calibri" w:hAnsi="Calibri" w:cs="Arial"/>
          <w:sz w:val="24"/>
          <w:szCs w:val="24"/>
        </w:rPr>
        <w:t xml:space="preserve"> i </w:t>
      </w:r>
      <w:r w:rsidRPr="00C560C7">
        <w:rPr>
          <w:rFonts w:ascii="Calibri" w:hAnsi="Calibri" w:cs="Arial"/>
          <w:sz w:val="24"/>
          <w:szCs w:val="24"/>
        </w:rPr>
        <w:tab/>
        <w:t>prostokątne profile stosowane</w:t>
      </w:r>
      <w:r>
        <w:rPr>
          <w:rFonts w:ascii="Calibri" w:hAnsi="Calibri" w:cs="Arial"/>
          <w:sz w:val="24"/>
          <w:szCs w:val="24"/>
        </w:rPr>
        <w:t xml:space="preserve"> w </w:t>
      </w:r>
      <w:r w:rsidRPr="00C560C7">
        <w:rPr>
          <w:rFonts w:ascii="Calibri" w:hAnsi="Calibri" w:cs="Arial"/>
          <w:sz w:val="24"/>
          <w:szCs w:val="24"/>
        </w:rPr>
        <w:t>kanałach wentylacyjnych, płyty</w:t>
      </w:r>
      <w:r>
        <w:rPr>
          <w:rFonts w:ascii="Calibri" w:hAnsi="Calibri" w:cs="Arial"/>
          <w:sz w:val="24"/>
          <w:szCs w:val="24"/>
        </w:rPr>
        <w:t xml:space="preserve"> i </w:t>
      </w:r>
      <w:r w:rsidRPr="00C560C7">
        <w:rPr>
          <w:rFonts w:ascii="Calibri" w:hAnsi="Calibri" w:cs="Arial"/>
          <w:sz w:val="24"/>
          <w:szCs w:val="24"/>
        </w:rPr>
        <w:t>kształtki AC</w:t>
      </w:r>
      <w:r>
        <w:rPr>
          <w:rFonts w:ascii="Calibri" w:hAnsi="Calibri" w:cs="Arial"/>
          <w:sz w:val="24"/>
          <w:szCs w:val="24"/>
        </w:rPr>
        <w:t xml:space="preserve"> w </w:t>
      </w:r>
      <w:r w:rsidRPr="00C560C7">
        <w:rPr>
          <w:rFonts w:ascii="Calibri" w:hAnsi="Calibri" w:cs="Arial"/>
          <w:sz w:val="24"/>
          <w:szCs w:val="24"/>
        </w:rPr>
        <w:tab/>
        <w:t>wymiennikach cieplnych, płyty elewacyjne AC</w:t>
      </w:r>
      <w:r>
        <w:rPr>
          <w:rFonts w:ascii="Calibri" w:hAnsi="Calibri" w:cs="Arial"/>
          <w:sz w:val="24"/>
          <w:szCs w:val="24"/>
        </w:rPr>
        <w:t xml:space="preserve"> i w </w:t>
      </w:r>
      <w:r w:rsidRPr="00C560C7">
        <w:rPr>
          <w:rFonts w:ascii="Calibri" w:hAnsi="Calibri" w:cs="Arial"/>
          <w:sz w:val="24"/>
          <w:szCs w:val="24"/>
        </w:rPr>
        <w:t xml:space="preserve">niewielkie ilościowo, lecz dawniej </w:t>
      </w:r>
      <w:r w:rsidRPr="00C560C7">
        <w:rPr>
          <w:rFonts w:ascii="Calibri" w:hAnsi="Calibri" w:cs="Arial"/>
          <w:sz w:val="24"/>
          <w:szCs w:val="24"/>
        </w:rPr>
        <w:tab/>
        <w:t xml:space="preserve">powszechnie stosowane kształtki elektrotechniczne (silniki elektryczne, wyłączniki, </w:t>
      </w:r>
      <w:r w:rsidRPr="00C560C7">
        <w:rPr>
          <w:rFonts w:ascii="Calibri" w:hAnsi="Calibri" w:cs="Arial"/>
          <w:sz w:val="24"/>
          <w:szCs w:val="24"/>
        </w:rPr>
        <w:tab/>
        <w:t>instalacje przemysłowe)</w:t>
      </w:r>
      <w:r>
        <w:rPr>
          <w:rFonts w:ascii="Calibri" w:hAnsi="Calibri" w:cs="Arial"/>
          <w:sz w:val="24"/>
          <w:szCs w:val="24"/>
        </w:rPr>
        <w:t>,</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masy torkretowe</w:t>
      </w:r>
      <w:r>
        <w:rPr>
          <w:rFonts w:ascii="Calibri" w:hAnsi="Calibri" w:cs="Arial"/>
          <w:sz w:val="24"/>
          <w:szCs w:val="24"/>
        </w:rPr>
        <w:t xml:space="preserve"> i </w:t>
      </w:r>
      <w:r w:rsidRPr="00C560C7">
        <w:rPr>
          <w:rFonts w:ascii="Calibri" w:hAnsi="Calibri" w:cs="Arial"/>
          <w:sz w:val="24"/>
          <w:szCs w:val="24"/>
        </w:rPr>
        <w:t>tzw.</w:t>
      </w:r>
      <w:r>
        <w:rPr>
          <w:rFonts w:ascii="Calibri" w:hAnsi="Calibri" w:cs="Arial"/>
          <w:sz w:val="24"/>
          <w:szCs w:val="24"/>
        </w:rPr>
        <w:t xml:space="preserve"> miękkie izolacje ognioochronne,</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wyroby tekstylne</w:t>
      </w:r>
      <w:r>
        <w:rPr>
          <w:rFonts w:ascii="Calibri" w:hAnsi="Calibri" w:cs="Arial"/>
          <w:sz w:val="24"/>
          <w:szCs w:val="24"/>
        </w:rPr>
        <w:t xml:space="preserve"> z azbestu – sznury, maty i koce,</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specjalne, wysokowytrzymałe uszczelki przemysłowe, wyłożenia antywibracyjne</w:t>
      </w:r>
      <w:r>
        <w:rPr>
          <w:rFonts w:ascii="Calibri" w:hAnsi="Calibri" w:cs="Arial"/>
          <w:sz w:val="24"/>
          <w:szCs w:val="24"/>
        </w:rPr>
        <w:t>,</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materiały</w:t>
      </w:r>
      <w:r>
        <w:rPr>
          <w:rFonts w:ascii="Calibri" w:hAnsi="Calibri" w:cs="Arial"/>
          <w:sz w:val="24"/>
          <w:szCs w:val="24"/>
        </w:rPr>
        <w:t xml:space="preserve"> i </w:t>
      </w:r>
      <w:r w:rsidRPr="00C560C7">
        <w:rPr>
          <w:rFonts w:ascii="Calibri" w:hAnsi="Calibri" w:cs="Arial"/>
          <w:sz w:val="24"/>
          <w:szCs w:val="24"/>
        </w:rPr>
        <w:t>okładziny cierne - sprzęgła</w:t>
      </w:r>
      <w:r>
        <w:rPr>
          <w:rFonts w:ascii="Calibri" w:hAnsi="Calibri" w:cs="Arial"/>
          <w:sz w:val="24"/>
          <w:szCs w:val="24"/>
        </w:rPr>
        <w:t xml:space="preserve"> i </w:t>
      </w:r>
      <w:r w:rsidRPr="00C560C7">
        <w:rPr>
          <w:rFonts w:ascii="Calibri" w:hAnsi="Calibri" w:cs="Arial"/>
          <w:sz w:val="24"/>
          <w:szCs w:val="24"/>
        </w:rPr>
        <w:t xml:space="preserve">hamulce (obecnie wstępujące </w:t>
      </w:r>
      <w:r w:rsidRPr="00C560C7">
        <w:rPr>
          <w:rFonts w:ascii="Calibri" w:hAnsi="Calibri" w:cs="Arial"/>
          <w:sz w:val="24"/>
          <w:szCs w:val="24"/>
        </w:rPr>
        <w:br/>
      </w:r>
      <w:r w:rsidRPr="00C560C7">
        <w:rPr>
          <w:rFonts w:ascii="Calibri" w:hAnsi="Calibri" w:cs="Arial"/>
          <w:sz w:val="24"/>
          <w:szCs w:val="24"/>
        </w:rPr>
        <w:tab/>
        <w:t>w starszych dźwigach</w:t>
      </w:r>
      <w:r>
        <w:rPr>
          <w:rFonts w:ascii="Calibri" w:hAnsi="Calibri" w:cs="Arial"/>
          <w:sz w:val="24"/>
          <w:szCs w:val="24"/>
        </w:rPr>
        <w:t xml:space="preserve"> i </w:t>
      </w:r>
      <w:r w:rsidRPr="00C560C7">
        <w:rPr>
          <w:rFonts w:ascii="Calibri" w:hAnsi="Calibri" w:cs="Arial"/>
          <w:sz w:val="24"/>
          <w:szCs w:val="24"/>
        </w:rPr>
        <w:t>windach, niekiedy</w:t>
      </w:r>
      <w:r>
        <w:rPr>
          <w:rFonts w:ascii="Calibri" w:hAnsi="Calibri" w:cs="Arial"/>
          <w:sz w:val="24"/>
          <w:szCs w:val="24"/>
        </w:rPr>
        <w:t xml:space="preserve"> w </w:t>
      </w:r>
      <w:r w:rsidRPr="00C560C7">
        <w:rPr>
          <w:rFonts w:ascii="Calibri" w:hAnsi="Calibri" w:cs="Arial"/>
          <w:sz w:val="24"/>
          <w:szCs w:val="24"/>
        </w:rPr>
        <w:t xml:space="preserve">sprzęgłach napędów przemysłowych, do </w:t>
      </w:r>
      <w:r w:rsidRPr="00C560C7">
        <w:rPr>
          <w:rFonts w:ascii="Calibri" w:hAnsi="Calibri" w:cs="Arial"/>
          <w:sz w:val="24"/>
          <w:szCs w:val="24"/>
        </w:rPr>
        <w:tab/>
        <w:t>niedawna również</w:t>
      </w:r>
      <w:r>
        <w:rPr>
          <w:rFonts w:ascii="Calibri" w:hAnsi="Calibri" w:cs="Arial"/>
          <w:sz w:val="24"/>
          <w:szCs w:val="24"/>
        </w:rPr>
        <w:t xml:space="preserve"> w </w:t>
      </w:r>
      <w:r w:rsidRPr="00C560C7">
        <w:rPr>
          <w:rFonts w:ascii="Calibri" w:hAnsi="Calibri" w:cs="Arial"/>
          <w:sz w:val="24"/>
          <w:szCs w:val="24"/>
        </w:rPr>
        <w:t>samochodach – klocki hamulcowe)</w:t>
      </w:r>
      <w:r>
        <w:rPr>
          <w:rFonts w:ascii="Calibri" w:hAnsi="Calibri" w:cs="Arial"/>
          <w:sz w:val="24"/>
          <w:szCs w:val="24"/>
        </w:rPr>
        <w:t>,</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masy ogniotrwałe, masy formierskie</w:t>
      </w:r>
      <w:r>
        <w:rPr>
          <w:rFonts w:ascii="Calibri" w:hAnsi="Calibri" w:cs="Arial"/>
          <w:sz w:val="24"/>
          <w:szCs w:val="24"/>
        </w:rPr>
        <w:t>,</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filtry przemysłowe</w:t>
      </w:r>
      <w:r>
        <w:rPr>
          <w:rFonts w:ascii="Calibri" w:hAnsi="Calibri" w:cs="Arial"/>
          <w:sz w:val="24"/>
          <w:szCs w:val="24"/>
        </w:rPr>
        <w:t xml:space="preserve"> i </w:t>
      </w:r>
      <w:r w:rsidRPr="00C560C7">
        <w:rPr>
          <w:rFonts w:ascii="Calibri" w:hAnsi="Calibri" w:cs="Arial"/>
          <w:sz w:val="24"/>
          <w:szCs w:val="24"/>
        </w:rPr>
        <w:t>diafragmy do produkcji chloru</w:t>
      </w:r>
      <w:r>
        <w:rPr>
          <w:rFonts w:ascii="Calibri" w:hAnsi="Calibri" w:cs="Arial"/>
          <w:sz w:val="24"/>
          <w:szCs w:val="24"/>
        </w:rPr>
        <w:t>,</w:t>
      </w:r>
    </w:p>
    <w:p w:rsidR="000D68C3" w:rsidRPr="00C560C7" w:rsidRDefault="000D68C3" w:rsidP="000D68C3">
      <w:pPr>
        <w:pStyle w:val="Listapunktowana"/>
        <w:numPr>
          <w:ilvl w:val="0"/>
          <w:numId w:val="5"/>
        </w:numPr>
        <w:tabs>
          <w:tab w:val="num" w:pos="567"/>
        </w:tabs>
        <w:spacing w:line="360" w:lineRule="auto"/>
        <w:ind w:left="1134" w:firstLine="0"/>
        <w:jc w:val="both"/>
        <w:rPr>
          <w:rFonts w:ascii="Calibri" w:hAnsi="Calibri" w:cs="Arial"/>
          <w:sz w:val="24"/>
          <w:szCs w:val="24"/>
        </w:rPr>
      </w:pPr>
      <w:r w:rsidRPr="00C560C7">
        <w:rPr>
          <w:rFonts w:ascii="Calibri" w:hAnsi="Calibri" w:cs="Arial"/>
          <w:sz w:val="24"/>
          <w:szCs w:val="24"/>
        </w:rPr>
        <w:t>izolacje cieplne.</w:t>
      </w:r>
    </w:p>
    <w:p w:rsidR="000D68C3" w:rsidRPr="00C560C7" w:rsidRDefault="000D68C3" w:rsidP="000D68C3">
      <w:pPr>
        <w:tabs>
          <w:tab w:val="num" w:pos="567"/>
        </w:tabs>
        <w:spacing w:line="360" w:lineRule="auto"/>
        <w:ind w:left="709"/>
        <w:jc w:val="both"/>
        <w:rPr>
          <w:rFonts w:cs="Arial"/>
          <w:sz w:val="24"/>
          <w:szCs w:val="24"/>
        </w:rPr>
      </w:pPr>
      <w:r w:rsidRPr="00C560C7">
        <w:rPr>
          <w:rFonts w:cs="Arial"/>
          <w:sz w:val="24"/>
          <w:szCs w:val="24"/>
        </w:rPr>
        <w:tab/>
        <w:t>Poniższy wykaz podaje dominujące ilościowo rodzaje wyrobów azbestowo-cementowych [AC] produkowanych</w:t>
      </w:r>
      <w:r>
        <w:rPr>
          <w:rFonts w:cs="Arial"/>
          <w:sz w:val="24"/>
          <w:szCs w:val="24"/>
        </w:rPr>
        <w:t xml:space="preserve"> w </w:t>
      </w:r>
      <w:r w:rsidRPr="00C560C7">
        <w:rPr>
          <w:rFonts w:cs="Arial"/>
          <w:sz w:val="24"/>
          <w:szCs w:val="24"/>
        </w:rPr>
        <w:t>Polsce:</w:t>
      </w:r>
    </w:p>
    <w:p w:rsidR="000D68C3" w:rsidRPr="00C560C7" w:rsidRDefault="000D68C3" w:rsidP="000D68C3">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60C7">
        <w:rPr>
          <w:rFonts w:cs="Arial"/>
          <w:sz w:val="24"/>
          <w:szCs w:val="24"/>
        </w:rPr>
        <w:t>płyty płaskie prasowane tzw. szablony lu</w:t>
      </w:r>
      <w:r>
        <w:rPr>
          <w:rFonts w:cs="Arial"/>
          <w:sz w:val="24"/>
          <w:szCs w:val="24"/>
        </w:rPr>
        <w:t>b płyty „Karo" (PN-66/B -14040),</w:t>
      </w:r>
    </w:p>
    <w:p w:rsidR="000D68C3" w:rsidRPr="00C560C7" w:rsidRDefault="000D68C3" w:rsidP="000D68C3">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60C7">
        <w:rPr>
          <w:rFonts w:cs="Arial"/>
          <w:sz w:val="24"/>
          <w:szCs w:val="24"/>
        </w:rPr>
        <w:t>płyty faliste</w:t>
      </w:r>
      <w:r>
        <w:rPr>
          <w:rFonts w:cs="Arial"/>
          <w:sz w:val="24"/>
          <w:szCs w:val="24"/>
        </w:rPr>
        <w:t xml:space="preserve"> i </w:t>
      </w:r>
      <w:r w:rsidRPr="00C560C7">
        <w:rPr>
          <w:rFonts w:cs="Arial"/>
          <w:sz w:val="24"/>
          <w:szCs w:val="24"/>
        </w:rPr>
        <w:t>gąsiory nie prasowane  (PN-68/B-14041), nisko</w:t>
      </w:r>
      <w:r>
        <w:rPr>
          <w:rFonts w:cs="Arial"/>
          <w:sz w:val="24"/>
          <w:szCs w:val="24"/>
        </w:rPr>
        <w:t xml:space="preserve"> i wysokofaliste,</w:t>
      </w:r>
    </w:p>
    <w:p w:rsidR="000D68C3" w:rsidRPr="00C560C7" w:rsidRDefault="000D68C3" w:rsidP="000D68C3">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 xml:space="preserve">płyty płaskie prasowane okładzinowe </w:t>
      </w:r>
      <w:r>
        <w:rPr>
          <w:rFonts w:cs="Arial"/>
          <w:sz w:val="24"/>
          <w:szCs w:val="24"/>
        </w:rPr>
        <w:t>(PN-70/B-14044),</w:t>
      </w:r>
    </w:p>
    <w:p w:rsidR="000D68C3" w:rsidRPr="00C560C7" w:rsidRDefault="000D68C3" w:rsidP="000D68C3">
      <w:pPr>
        <w:numPr>
          <w:ilvl w:val="0"/>
          <w:numId w:val="7"/>
        </w:numPr>
        <w:tabs>
          <w:tab w:val="clear" w:pos="360"/>
          <w:tab w:val="num" w:pos="567"/>
          <w:tab w:val="num" w:pos="1440"/>
        </w:tabs>
        <w:spacing w:before="20" w:after="0" w:line="360" w:lineRule="auto"/>
        <w:ind w:left="1134" w:firstLine="0"/>
        <w:jc w:val="both"/>
        <w:rPr>
          <w:rFonts w:cs="Arial"/>
          <w:sz w:val="24"/>
          <w:szCs w:val="24"/>
        </w:rPr>
      </w:pPr>
      <w:r w:rsidRPr="00C560C7">
        <w:rPr>
          <w:rFonts w:cs="Arial"/>
          <w:sz w:val="24"/>
          <w:szCs w:val="24"/>
        </w:rPr>
        <w:t xml:space="preserve">rury bezciśnieniowe </w:t>
      </w:r>
      <w:r>
        <w:rPr>
          <w:rFonts w:cs="Arial"/>
          <w:sz w:val="24"/>
          <w:szCs w:val="24"/>
        </w:rPr>
        <w:t>(kanalizacyjne) (PN-67/B-14753),</w:t>
      </w:r>
    </w:p>
    <w:p w:rsidR="000D68C3" w:rsidRPr="00C560C7" w:rsidRDefault="000D68C3" w:rsidP="000D68C3">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r</w:t>
      </w:r>
      <w:r>
        <w:rPr>
          <w:rFonts w:cs="Arial"/>
          <w:sz w:val="24"/>
          <w:szCs w:val="24"/>
        </w:rPr>
        <w:t>ury ciśnieniowe (PN-68/B-14750),</w:t>
      </w:r>
    </w:p>
    <w:p w:rsidR="000D68C3" w:rsidRPr="00C560C7" w:rsidRDefault="000D68C3" w:rsidP="000D68C3">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kształtk</w:t>
      </w:r>
      <w:r>
        <w:rPr>
          <w:rFonts w:cs="Arial"/>
          <w:sz w:val="24"/>
          <w:szCs w:val="24"/>
        </w:rPr>
        <w:t>i kanalizacyjne (PN-68/B-14752),</w:t>
      </w:r>
    </w:p>
    <w:p w:rsidR="000D68C3" w:rsidRPr="00C560C7" w:rsidRDefault="000D68C3" w:rsidP="000D68C3">
      <w:pPr>
        <w:numPr>
          <w:ilvl w:val="0"/>
          <w:numId w:val="7"/>
        </w:numPr>
        <w:tabs>
          <w:tab w:val="clear" w:pos="360"/>
          <w:tab w:val="num" w:pos="567"/>
          <w:tab w:val="num" w:pos="1440"/>
        </w:tabs>
        <w:spacing w:after="0" w:line="360" w:lineRule="auto"/>
        <w:ind w:left="1134" w:firstLine="0"/>
        <w:jc w:val="both"/>
        <w:rPr>
          <w:rFonts w:cs="Arial"/>
          <w:sz w:val="24"/>
          <w:szCs w:val="24"/>
        </w:rPr>
      </w:pPr>
      <w:r w:rsidRPr="00C560C7">
        <w:rPr>
          <w:rFonts w:cs="Arial"/>
          <w:sz w:val="24"/>
          <w:szCs w:val="24"/>
        </w:rPr>
        <w:t>kształtki do przewodów went</w:t>
      </w:r>
      <w:r>
        <w:rPr>
          <w:rFonts w:cs="Arial"/>
          <w:sz w:val="24"/>
          <w:szCs w:val="24"/>
        </w:rPr>
        <w:t>ylacyjnych (BN-73/8865-10),</w:t>
      </w:r>
    </w:p>
    <w:p w:rsidR="000D68C3" w:rsidRPr="00C560C7" w:rsidRDefault="000D68C3" w:rsidP="000D68C3">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t>płytki „PACE" oraz kształtki [AC] prasowane nieimpregnowane dla elektrotechni</w:t>
      </w:r>
      <w:r w:rsidRPr="00C560C7">
        <w:rPr>
          <w:rFonts w:ascii="Calibri" w:hAnsi="Calibri" w:cs="Arial"/>
        </w:rPr>
        <w:softHyphen/>
        <w:t xml:space="preserve">ki </w:t>
      </w:r>
      <w:r w:rsidRPr="00C560C7">
        <w:rPr>
          <w:rFonts w:ascii="Calibri" w:hAnsi="Calibri" w:cs="Arial"/>
        </w:rPr>
        <w:tab/>
      </w:r>
      <w:r>
        <w:rPr>
          <w:rFonts w:ascii="Calibri" w:hAnsi="Calibri" w:cs="Arial"/>
        </w:rPr>
        <w:t>(BN-67/6758-01, BN-70/6754-01),</w:t>
      </w:r>
    </w:p>
    <w:p w:rsidR="000D68C3" w:rsidRPr="00C560C7" w:rsidRDefault="000D68C3" w:rsidP="000D68C3">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Pr>
          <w:rFonts w:ascii="Calibri" w:hAnsi="Calibri" w:cs="Arial"/>
        </w:rPr>
        <w:t>zbiorniki na wodę,</w:t>
      </w:r>
    </w:p>
    <w:p w:rsidR="000D68C3" w:rsidRPr="00C560C7" w:rsidRDefault="000D68C3" w:rsidP="000D68C3">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lastRenderedPageBreak/>
        <w:t>osłony do kanałów spalinowych</w:t>
      </w:r>
      <w:r>
        <w:rPr>
          <w:rFonts w:ascii="Calibri" w:hAnsi="Calibri" w:cs="Arial"/>
        </w:rPr>
        <w:t>,</w:t>
      </w:r>
    </w:p>
    <w:p w:rsidR="000D68C3" w:rsidRPr="00C560C7" w:rsidRDefault="000D68C3" w:rsidP="000D68C3">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t>kształtki do wentylacji zewnętrznych</w:t>
      </w:r>
      <w:r>
        <w:rPr>
          <w:rFonts w:ascii="Calibri" w:hAnsi="Calibri" w:cs="Arial"/>
        </w:rPr>
        <w:t>,</w:t>
      </w:r>
    </w:p>
    <w:p w:rsidR="000D68C3" w:rsidRDefault="000D68C3" w:rsidP="000D68C3">
      <w:pPr>
        <w:pStyle w:val="Tekstpodstawowywcity2"/>
        <w:numPr>
          <w:ilvl w:val="0"/>
          <w:numId w:val="7"/>
        </w:numPr>
        <w:tabs>
          <w:tab w:val="clear" w:pos="360"/>
          <w:tab w:val="num" w:pos="567"/>
          <w:tab w:val="num" w:pos="1440"/>
          <w:tab w:val="num" w:pos="1788"/>
        </w:tabs>
        <w:spacing w:after="0" w:line="360" w:lineRule="auto"/>
        <w:ind w:left="1134" w:firstLine="0"/>
        <w:jc w:val="both"/>
        <w:rPr>
          <w:rFonts w:ascii="Calibri" w:hAnsi="Calibri" w:cs="Arial"/>
        </w:rPr>
      </w:pPr>
      <w:r w:rsidRPr="00C560C7">
        <w:rPr>
          <w:rFonts w:ascii="Calibri" w:hAnsi="Calibri" w:cs="Arial"/>
        </w:rPr>
        <w:t>kształtki do osłon rurociągów ciepłowniczych.</w:t>
      </w:r>
    </w:p>
    <w:p w:rsidR="000D68C3" w:rsidRPr="00C560C7" w:rsidRDefault="000D68C3" w:rsidP="000D68C3">
      <w:pPr>
        <w:pStyle w:val="Tekstpodstawowywcity2"/>
        <w:tabs>
          <w:tab w:val="num" w:pos="1440"/>
          <w:tab w:val="num" w:pos="1788"/>
        </w:tabs>
        <w:spacing w:after="0" w:line="360" w:lineRule="auto"/>
        <w:ind w:left="1134"/>
        <w:jc w:val="both"/>
        <w:rPr>
          <w:rFonts w:ascii="Calibri" w:hAnsi="Calibri" w:cs="Arial"/>
        </w:rPr>
      </w:pPr>
    </w:p>
    <w:p w:rsidR="000D68C3" w:rsidRPr="00C560C7" w:rsidRDefault="000D68C3" w:rsidP="000D68C3">
      <w:pPr>
        <w:tabs>
          <w:tab w:val="num" w:pos="567"/>
        </w:tabs>
        <w:spacing w:line="360" w:lineRule="auto"/>
        <w:ind w:left="709"/>
        <w:jc w:val="both"/>
        <w:rPr>
          <w:rFonts w:cs="Arial"/>
          <w:sz w:val="24"/>
          <w:szCs w:val="24"/>
        </w:rPr>
      </w:pPr>
      <w:r w:rsidRPr="00C560C7">
        <w:rPr>
          <w:rFonts w:cs="Arial"/>
          <w:sz w:val="24"/>
          <w:szCs w:val="24"/>
        </w:rPr>
        <w:tab/>
        <w:t>Spośród płyt płaskich najczęściej na dachach stosowano, zwłaszcza</w:t>
      </w:r>
      <w:r>
        <w:rPr>
          <w:rFonts w:cs="Arial"/>
          <w:sz w:val="24"/>
          <w:szCs w:val="24"/>
        </w:rPr>
        <w:t xml:space="preserve"> w </w:t>
      </w:r>
      <w:r w:rsidRPr="00C560C7">
        <w:rPr>
          <w:rFonts w:cs="Arial"/>
          <w:sz w:val="24"/>
          <w:szCs w:val="24"/>
        </w:rPr>
        <w:t>południowej Polsce płyty typu „Karo” nazywane też, nieprawidłowo, szablonami. Były to płyty</w:t>
      </w:r>
      <w:r>
        <w:rPr>
          <w:rFonts w:cs="Arial"/>
          <w:sz w:val="24"/>
          <w:szCs w:val="24"/>
        </w:rPr>
        <w:t xml:space="preserve"> o </w:t>
      </w:r>
      <w:r w:rsidRPr="00C560C7">
        <w:rPr>
          <w:rFonts w:cs="Arial"/>
          <w:sz w:val="24"/>
          <w:szCs w:val="24"/>
        </w:rPr>
        <w:t xml:space="preserve">wymiarach 400 </w:t>
      </w:r>
      <w:r w:rsidRPr="00C560C7">
        <w:rPr>
          <w:rFonts w:cs="Arial"/>
          <w:sz w:val="24"/>
          <w:szCs w:val="24"/>
        </w:rPr>
        <w:sym w:font="Symbol" w:char="F0B4"/>
      </w:r>
      <w:r w:rsidRPr="00C560C7">
        <w:rPr>
          <w:rFonts w:cs="Arial"/>
          <w:sz w:val="24"/>
          <w:szCs w:val="24"/>
        </w:rPr>
        <w:t xml:space="preserve"> </w:t>
      </w:r>
      <w:smartTag w:uri="urn:schemas-microsoft-com:office:smarttags" w:element="metricconverter">
        <w:smartTagPr>
          <w:attr w:name="ProductID" w:val="400 mm"/>
        </w:smartTagPr>
        <w:r w:rsidRPr="00C560C7">
          <w:rPr>
            <w:rFonts w:cs="Arial"/>
            <w:sz w:val="24"/>
            <w:szCs w:val="24"/>
          </w:rPr>
          <w:t>400 mm</w:t>
        </w:r>
      </w:smartTag>
      <w:r>
        <w:rPr>
          <w:rFonts w:cs="Arial"/>
          <w:sz w:val="24"/>
          <w:szCs w:val="24"/>
        </w:rPr>
        <w:t xml:space="preserve"> i </w:t>
      </w:r>
      <w:r w:rsidRPr="00C560C7">
        <w:rPr>
          <w:rFonts w:cs="Arial"/>
          <w:sz w:val="24"/>
          <w:szCs w:val="24"/>
        </w:rPr>
        <w:t xml:space="preserve">grubości </w:t>
      </w:r>
      <w:smartTag w:uri="urn:schemas-microsoft-com:office:smarttags" w:element="metricconverter">
        <w:smartTagPr>
          <w:attr w:name="ProductID" w:val="6 mm"/>
        </w:smartTagPr>
        <w:r w:rsidRPr="00C560C7">
          <w:rPr>
            <w:rFonts w:cs="Arial"/>
            <w:sz w:val="24"/>
            <w:szCs w:val="24"/>
          </w:rPr>
          <w:t>6 mm</w:t>
        </w:r>
      </w:smartTag>
      <w:r w:rsidRPr="00C560C7">
        <w:rPr>
          <w:rFonts w:cs="Arial"/>
          <w:sz w:val="24"/>
          <w:szCs w:val="24"/>
        </w:rPr>
        <w:t>. Płyty te dzięki dodatkowemu zagęszczeniu</w:t>
      </w:r>
      <w:r>
        <w:rPr>
          <w:rFonts w:cs="Arial"/>
          <w:sz w:val="24"/>
          <w:szCs w:val="24"/>
        </w:rPr>
        <w:t xml:space="preserve"> w </w:t>
      </w:r>
      <w:r w:rsidRPr="00C560C7">
        <w:rPr>
          <w:rFonts w:cs="Arial"/>
          <w:sz w:val="24"/>
          <w:szCs w:val="24"/>
        </w:rPr>
        <w:t>procesie prasowania cechują się mniejszą porowatością niż płyty faliste. Różnica ta jest dość duża, co uwidacznia nasiąkliwość wynosząca dla płyt „Karo” 16%, podczas gdy nasiąkliwość płyt falistych wynosi 27%. Mała porowatość płyt prasowanych pozwala przypuszczać, że ich odporność na korozję będzie lepsza niż płyt nieprasowanych. Tak jest</w:t>
      </w:r>
      <w:r>
        <w:rPr>
          <w:rFonts w:cs="Arial"/>
          <w:sz w:val="24"/>
          <w:szCs w:val="24"/>
        </w:rPr>
        <w:t xml:space="preserve"> w </w:t>
      </w:r>
      <w:r w:rsidRPr="00C560C7">
        <w:rPr>
          <w:rFonts w:cs="Arial"/>
          <w:sz w:val="24"/>
          <w:szCs w:val="24"/>
        </w:rPr>
        <w:t>istocie</w:t>
      </w:r>
      <w:r>
        <w:rPr>
          <w:rFonts w:cs="Arial"/>
          <w:sz w:val="24"/>
          <w:szCs w:val="24"/>
        </w:rPr>
        <w:t xml:space="preserve"> i </w:t>
      </w:r>
      <w:r w:rsidRPr="00C560C7">
        <w:rPr>
          <w:rFonts w:cs="Arial"/>
          <w:sz w:val="24"/>
          <w:szCs w:val="24"/>
        </w:rPr>
        <w:t>świadczą za tym liczne obserwacje dachów po wielu latach eksploatacji.</w:t>
      </w:r>
    </w:p>
    <w:p w:rsidR="000D68C3" w:rsidRDefault="000D68C3" w:rsidP="000D68C3">
      <w:pPr>
        <w:pStyle w:val="Tekstpodstawowy"/>
        <w:tabs>
          <w:tab w:val="num" w:pos="567"/>
        </w:tabs>
        <w:spacing w:line="360" w:lineRule="auto"/>
        <w:ind w:left="709"/>
        <w:jc w:val="center"/>
        <w:rPr>
          <w:rFonts w:ascii="Calibri" w:hAnsi="Calibri" w:cs="Arial"/>
          <w:i w:val="0"/>
        </w:rPr>
      </w:pPr>
      <w:r>
        <w:rPr>
          <w:rFonts w:ascii="Calibri" w:hAnsi="Calibri" w:cs="Arial"/>
          <w:i w:val="0"/>
        </w:rPr>
        <w:t xml:space="preserve">Tabela 2  </w:t>
      </w:r>
      <w:r w:rsidRPr="00A528B3">
        <w:rPr>
          <w:rFonts w:ascii="Calibri" w:hAnsi="Calibri" w:cs="Arial"/>
          <w:i w:val="0"/>
        </w:rPr>
        <w:t xml:space="preserve"> Wymiary płyt falistych dostępnych</w:t>
      </w:r>
      <w:r>
        <w:rPr>
          <w:rFonts w:ascii="Calibri" w:hAnsi="Calibri" w:cs="Arial"/>
          <w:i w:val="0"/>
        </w:rPr>
        <w:t xml:space="preserve"> w </w:t>
      </w:r>
      <w:r w:rsidRPr="00A528B3">
        <w:rPr>
          <w:rFonts w:ascii="Calibri" w:hAnsi="Calibri" w:cs="Arial"/>
          <w:i w:val="0"/>
        </w:rPr>
        <w:t>Polsce</w:t>
      </w:r>
    </w:p>
    <w:p w:rsidR="000D68C3" w:rsidRPr="00A528B3" w:rsidRDefault="000D68C3" w:rsidP="000D68C3">
      <w:pPr>
        <w:pStyle w:val="Tekstpodstawowy"/>
        <w:tabs>
          <w:tab w:val="num" w:pos="567"/>
        </w:tabs>
        <w:spacing w:line="360" w:lineRule="auto"/>
        <w:ind w:left="709"/>
        <w:jc w:val="center"/>
        <w:rPr>
          <w:rFonts w:ascii="Calibri" w:hAnsi="Calibri" w:cs="Arial"/>
          <w:i w:val="0"/>
        </w:rPr>
      </w:pPr>
    </w:p>
    <w:p w:rsidR="000D68C3" w:rsidRPr="006F11B1" w:rsidRDefault="000D68C3" w:rsidP="000D68C3">
      <w:pPr>
        <w:tabs>
          <w:tab w:val="num" w:pos="567"/>
        </w:tabs>
        <w:spacing w:line="360" w:lineRule="auto"/>
        <w:ind w:left="709"/>
        <w:jc w:val="center"/>
        <w:rPr>
          <w:rFonts w:ascii="Arial" w:hAnsi="Arial" w:cs="Arial"/>
          <w:caps/>
        </w:rPr>
      </w:pPr>
      <w:r>
        <w:rPr>
          <w:rFonts w:ascii="Arial" w:hAnsi="Arial" w:cs="Arial"/>
          <w:caps/>
          <w:noProof/>
          <w:lang w:eastAsia="pl-PL"/>
        </w:rPr>
        <w:drawing>
          <wp:inline distT="0" distB="0" distL="0" distR="0">
            <wp:extent cx="5953125" cy="3514725"/>
            <wp:effectExtent l="19050" t="0" r="9525" b="0"/>
            <wp:docPr id="2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5953125" cy="3514725"/>
                    </a:xfrm>
                    <a:prstGeom prst="rect">
                      <a:avLst/>
                    </a:prstGeom>
                    <a:noFill/>
                    <a:ln w="9525">
                      <a:noFill/>
                      <a:miter lim="800000"/>
                      <a:headEnd/>
                      <a:tailEnd/>
                    </a:ln>
                  </pic:spPr>
                </pic:pic>
              </a:graphicData>
            </a:graphic>
          </wp:inline>
        </w:drawing>
      </w:r>
    </w:p>
    <w:p w:rsidR="000D68C3" w:rsidRDefault="000D68C3" w:rsidP="000D68C3">
      <w:pPr>
        <w:tabs>
          <w:tab w:val="num" w:pos="567"/>
        </w:tabs>
        <w:spacing w:after="0" w:line="360" w:lineRule="auto"/>
        <w:ind w:left="709"/>
        <w:jc w:val="center"/>
        <w:rPr>
          <w:rFonts w:cs="Arial"/>
          <w:b/>
        </w:rPr>
      </w:pPr>
      <w:r w:rsidRPr="00F43FCE">
        <w:rPr>
          <w:rFonts w:cs="Arial"/>
          <w:i/>
          <w:sz w:val="20"/>
          <w:szCs w:val="20"/>
        </w:rPr>
        <w:t>Źródło: opracowanie własne</w:t>
      </w:r>
    </w:p>
    <w:p w:rsidR="000D68C3" w:rsidRDefault="000D68C3" w:rsidP="000D68C3">
      <w:pPr>
        <w:tabs>
          <w:tab w:val="num" w:pos="567"/>
        </w:tabs>
        <w:spacing w:after="0" w:line="360" w:lineRule="auto"/>
        <w:ind w:left="709"/>
        <w:rPr>
          <w:rFonts w:cs="Arial"/>
          <w:b/>
        </w:rPr>
      </w:pPr>
    </w:p>
    <w:p w:rsidR="000D68C3" w:rsidRDefault="000D68C3" w:rsidP="000D68C3">
      <w:pPr>
        <w:tabs>
          <w:tab w:val="num" w:pos="567"/>
        </w:tabs>
        <w:spacing w:after="0" w:line="360" w:lineRule="auto"/>
        <w:ind w:left="709"/>
        <w:rPr>
          <w:rFonts w:cs="Arial"/>
          <w:b/>
        </w:rPr>
      </w:pPr>
    </w:p>
    <w:p w:rsidR="000D68C3" w:rsidRPr="00F02AB6" w:rsidRDefault="000D68C3" w:rsidP="000D68C3">
      <w:pPr>
        <w:tabs>
          <w:tab w:val="num" w:pos="567"/>
        </w:tabs>
        <w:spacing w:after="0" w:line="360" w:lineRule="auto"/>
        <w:ind w:left="709"/>
        <w:rPr>
          <w:rFonts w:cs="Arial"/>
          <w:b/>
        </w:rPr>
      </w:pPr>
      <w:r>
        <w:rPr>
          <w:rFonts w:cs="Arial"/>
          <w:b/>
        </w:rPr>
        <w:lastRenderedPageBreak/>
        <w:t xml:space="preserve">4.3  </w:t>
      </w:r>
      <w:r w:rsidRPr="00F02AB6">
        <w:rPr>
          <w:rFonts w:cs="Arial"/>
          <w:b/>
        </w:rPr>
        <w:t>Klasyfikacja wyrobów zawierających azbest</w:t>
      </w:r>
    </w:p>
    <w:p w:rsidR="000D68C3" w:rsidRPr="00A528B3" w:rsidRDefault="000D68C3" w:rsidP="000D68C3">
      <w:pPr>
        <w:pStyle w:val="Tekstpodstawowy"/>
        <w:tabs>
          <w:tab w:val="num" w:pos="567"/>
        </w:tabs>
        <w:spacing w:line="360" w:lineRule="auto"/>
        <w:ind w:left="709"/>
        <w:rPr>
          <w:rFonts w:ascii="Calibri" w:hAnsi="Calibri" w:cs="Arial"/>
          <w:i w:val="0"/>
        </w:rPr>
      </w:pPr>
    </w:p>
    <w:p w:rsidR="000D68C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tab/>
        <w:t>Wyróżniamy</w:t>
      </w:r>
      <w:r w:rsidRPr="00A528B3">
        <w:rPr>
          <w:rFonts w:ascii="Calibri" w:hAnsi="Calibri" w:cs="Arial"/>
          <w:i w:val="0"/>
        </w:rPr>
        <w:t xml:space="preserve"> dwie klasy</w:t>
      </w:r>
      <w:r>
        <w:rPr>
          <w:rFonts w:ascii="Calibri" w:hAnsi="Calibri" w:cs="Arial"/>
          <w:i w:val="0"/>
        </w:rPr>
        <w:t xml:space="preserve"> w </w:t>
      </w:r>
      <w:r w:rsidRPr="00A528B3">
        <w:rPr>
          <w:rFonts w:ascii="Calibri" w:hAnsi="Calibri" w:cs="Arial"/>
          <w:i w:val="0"/>
        </w:rPr>
        <w:t>zależności od zawartości azbestu, stosowanego spoi</w:t>
      </w:r>
      <w:r>
        <w:rPr>
          <w:rFonts w:ascii="Calibri" w:hAnsi="Calibri" w:cs="Arial"/>
          <w:i w:val="0"/>
        </w:rPr>
        <w:t>wa oraz gęstości objętościowej:</w:t>
      </w:r>
    </w:p>
    <w:p w:rsidR="000D68C3" w:rsidRPr="00A528B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tab/>
      </w:r>
      <w:r>
        <w:rPr>
          <w:rFonts w:ascii="Calibri" w:hAnsi="Calibri" w:cs="Arial"/>
          <w:b/>
          <w:i w:val="0"/>
        </w:rPr>
        <w:t xml:space="preserve">Klasa </w:t>
      </w:r>
      <w:r w:rsidRPr="00F02AB6">
        <w:rPr>
          <w:rFonts w:ascii="Calibri" w:hAnsi="Calibri" w:cs="Arial"/>
          <w:b/>
          <w:i w:val="0"/>
        </w:rPr>
        <w:t>I</w:t>
      </w:r>
      <w:r w:rsidRPr="00A528B3">
        <w:rPr>
          <w:rFonts w:ascii="Calibri" w:hAnsi="Calibri" w:cs="Arial"/>
          <w:i w:val="0"/>
        </w:rPr>
        <w:t xml:space="preserve"> („miękkie”) obejmuje wyroby</w:t>
      </w:r>
      <w:r>
        <w:rPr>
          <w:rFonts w:ascii="Calibri" w:hAnsi="Calibri" w:cs="Arial"/>
          <w:i w:val="0"/>
        </w:rPr>
        <w:t xml:space="preserve"> o </w:t>
      </w:r>
      <w:r w:rsidRPr="00A528B3">
        <w:rPr>
          <w:rFonts w:ascii="Calibri" w:hAnsi="Calibri" w:cs="Arial"/>
          <w:i w:val="0"/>
        </w:rPr>
        <w:t xml:space="preserve">gęstości objętościowej mniejszej </w:t>
      </w:r>
      <w:r w:rsidRPr="00A528B3">
        <w:rPr>
          <w:rFonts w:ascii="Calibri" w:hAnsi="Calibri" w:cs="Arial"/>
          <w:i w:val="0"/>
        </w:rPr>
        <w:br/>
        <w:t>od 1000 kg/</w:t>
      </w:r>
      <w:r>
        <w:rPr>
          <w:rFonts w:ascii="Calibri" w:hAnsi="Calibri" w:cs="Arial"/>
          <w:i w:val="0"/>
        </w:rPr>
        <w:t xml:space="preserve"> m </w:t>
      </w:r>
      <w:r w:rsidRPr="00A528B3">
        <w:rPr>
          <w:rFonts w:ascii="Calibri" w:hAnsi="Calibri" w:cs="Arial"/>
          <w:i w:val="0"/>
          <w:vertAlign w:val="superscript"/>
        </w:rPr>
        <w:t xml:space="preserve">3 </w:t>
      </w:r>
      <w:r w:rsidRPr="00A528B3">
        <w:rPr>
          <w:rFonts w:ascii="Calibri" w:hAnsi="Calibri" w:cs="Arial"/>
          <w:i w:val="0"/>
        </w:rPr>
        <w:t>, zawierające powyżej 20 % azbestu. Najczęściej stosowane</w:t>
      </w:r>
      <w:r>
        <w:rPr>
          <w:rFonts w:ascii="Calibri" w:hAnsi="Calibri" w:cs="Arial"/>
          <w:i w:val="0"/>
        </w:rPr>
        <w:t xml:space="preserve"> w </w:t>
      </w:r>
      <w:r w:rsidRPr="00A528B3">
        <w:rPr>
          <w:rFonts w:ascii="Calibri" w:hAnsi="Calibri" w:cs="Arial"/>
          <w:i w:val="0"/>
        </w:rPr>
        <w:t>tej grupie były wyroby tekstylne, używane przez pracowników</w:t>
      </w:r>
      <w:r>
        <w:rPr>
          <w:rFonts w:ascii="Calibri" w:hAnsi="Calibri" w:cs="Arial"/>
          <w:i w:val="0"/>
        </w:rPr>
        <w:t xml:space="preserve"> w </w:t>
      </w:r>
      <w:r w:rsidRPr="00A528B3">
        <w:rPr>
          <w:rFonts w:ascii="Calibri" w:hAnsi="Calibri" w:cs="Arial"/>
          <w:i w:val="0"/>
        </w:rPr>
        <w:t>celach ochronnych, koce gaśnicze, szczeliwa plecione, tektury, płytki podłogowe PCW, masy azbestowe natryskowe stosowane były jako izolacja ognioochronna konstrukcji stalowych</w:t>
      </w:r>
      <w:r>
        <w:rPr>
          <w:rFonts w:ascii="Calibri" w:hAnsi="Calibri" w:cs="Arial"/>
          <w:i w:val="0"/>
        </w:rPr>
        <w:t xml:space="preserve"> i </w:t>
      </w:r>
      <w:r w:rsidRPr="00A528B3">
        <w:rPr>
          <w:rFonts w:ascii="Calibri" w:hAnsi="Calibri" w:cs="Arial"/>
          <w:i w:val="0"/>
        </w:rPr>
        <w:t>przegród budowlanych.</w:t>
      </w:r>
    </w:p>
    <w:p w:rsidR="000D68C3" w:rsidRPr="00A528B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tab/>
      </w:r>
      <w:r w:rsidRPr="00F02AB6">
        <w:rPr>
          <w:rFonts w:ascii="Calibri" w:hAnsi="Calibri" w:cs="Arial"/>
          <w:b/>
          <w:i w:val="0"/>
        </w:rPr>
        <w:t>Klasa II</w:t>
      </w:r>
      <w:r w:rsidRPr="00A528B3">
        <w:rPr>
          <w:rFonts w:ascii="Calibri" w:hAnsi="Calibri" w:cs="Arial"/>
          <w:i w:val="0"/>
        </w:rPr>
        <w:t xml:space="preserve"> ( „twarde”) obejmuje wyroby</w:t>
      </w:r>
      <w:r>
        <w:rPr>
          <w:rFonts w:ascii="Calibri" w:hAnsi="Calibri" w:cs="Arial"/>
          <w:i w:val="0"/>
        </w:rPr>
        <w:t xml:space="preserve"> o </w:t>
      </w:r>
      <w:r w:rsidRPr="00A528B3">
        <w:rPr>
          <w:rFonts w:ascii="Calibri" w:hAnsi="Calibri" w:cs="Arial"/>
          <w:i w:val="0"/>
        </w:rPr>
        <w:t>gęsto</w:t>
      </w:r>
      <w:r>
        <w:rPr>
          <w:rFonts w:ascii="Calibri" w:hAnsi="Calibri" w:cs="Arial"/>
          <w:i w:val="0"/>
        </w:rPr>
        <w:t xml:space="preserve">ści objętościowej powyżej 1000 </w:t>
      </w:r>
      <w:r w:rsidRPr="00A528B3">
        <w:rPr>
          <w:rFonts w:ascii="Calibri" w:hAnsi="Calibri" w:cs="Arial"/>
          <w:i w:val="0"/>
        </w:rPr>
        <w:t>kg /m</w:t>
      </w:r>
      <w:r w:rsidRPr="00A528B3">
        <w:rPr>
          <w:rFonts w:ascii="Calibri" w:hAnsi="Calibri" w:cs="Arial"/>
          <w:i w:val="0"/>
          <w:vertAlign w:val="superscript"/>
        </w:rPr>
        <w:t>3</w:t>
      </w:r>
      <w:r w:rsidRPr="00A528B3">
        <w:rPr>
          <w:rFonts w:ascii="Calibri" w:hAnsi="Calibri" w:cs="Arial"/>
          <w:i w:val="0"/>
        </w:rPr>
        <w:t>, zawierające poniżej 20% azbestu</w:t>
      </w:r>
      <w:r>
        <w:rPr>
          <w:rFonts w:ascii="Calibri" w:hAnsi="Calibri" w:cs="Arial"/>
          <w:i w:val="0"/>
          <w:vertAlign w:val="superscript"/>
        </w:rPr>
        <w:t xml:space="preserve">. </w:t>
      </w:r>
      <w:r w:rsidRPr="00A528B3">
        <w:rPr>
          <w:rFonts w:ascii="Calibri" w:hAnsi="Calibri" w:cs="Arial"/>
          <w:i w:val="0"/>
          <w:vertAlign w:val="superscript"/>
        </w:rPr>
        <w:t xml:space="preserve"> </w:t>
      </w:r>
      <w:r w:rsidRPr="00A528B3">
        <w:rPr>
          <w:rFonts w:ascii="Calibri" w:hAnsi="Calibri" w:cs="Arial"/>
          <w:i w:val="0"/>
        </w:rPr>
        <w:t>W wyrobach tych włókna azbestowe są mocno związane. Niebezpieczeństwo dla zdrowia</w:t>
      </w:r>
      <w:r>
        <w:rPr>
          <w:rFonts w:ascii="Calibri" w:hAnsi="Calibri" w:cs="Arial"/>
          <w:i w:val="0"/>
        </w:rPr>
        <w:t xml:space="preserve"> i </w:t>
      </w:r>
      <w:r w:rsidRPr="00A528B3">
        <w:rPr>
          <w:rFonts w:ascii="Calibri" w:hAnsi="Calibri" w:cs="Arial"/>
          <w:i w:val="0"/>
        </w:rPr>
        <w:t xml:space="preserve">środowiska stwarza mechaniczna obróbka tych wyrobów </w:t>
      </w:r>
      <w:r>
        <w:rPr>
          <w:rFonts w:ascii="Calibri" w:hAnsi="Calibri" w:cs="Arial"/>
          <w:i w:val="0"/>
        </w:rPr>
        <w:t xml:space="preserve">(cięcie, </w:t>
      </w:r>
      <w:r w:rsidRPr="00A528B3">
        <w:rPr>
          <w:rFonts w:ascii="Calibri" w:hAnsi="Calibri" w:cs="Arial"/>
          <w:i w:val="0"/>
        </w:rPr>
        <w:t>wiercenie otworów, rozbijanie, zrzucania). W grupie tej najbardziej rozpowszechnione są płyty azbestowo- cementowe faliste oraz płyty „karo” s</w:t>
      </w:r>
      <w:r>
        <w:rPr>
          <w:rFonts w:ascii="Calibri" w:hAnsi="Calibri" w:cs="Arial"/>
          <w:i w:val="0"/>
        </w:rPr>
        <w:t>tosowane jako pokrycia dachowe i </w:t>
      </w:r>
      <w:r w:rsidRPr="00A528B3">
        <w:rPr>
          <w:rFonts w:ascii="Calibri" w:hAnsi="Calibri" w:cs="Arial"/>
          <w:i w:val="0"/>
        </w:rPr>
        <w:t>elewacje zewnętrzne. Płyty płaskie wykorzystywane były jako elewacje zewnętrzne, ściany osłonowe, ściany działowe, osłony ścian przewodów windowych, szybów wentylacyjnych</w:t>
      </w:r>
      <w:r>
        <w:rPr>
          <w:rFonts w:ascii="Calibri" w:hAnsi="Calibri" w:cs="Arial"/>
          <w:i w:val="0"/>
        </w:rPr>
        <w:t xml:space="preserve"> i </w:t>
      </w:r>
      <w:r w:rsidRPr="00A528B3">
        <w:rPr>
          <w:rFonts w:ascii="Calibri" w:hAnsi="Calibri" w:cs="Arial"/>
          <w:i w:val="0"/>
        </w:rPr>
        <w:t>instalacyjnych</w:t>
      </w:r>
      <w:r>
        <w:rPr>
          <w:rFonts w:ascii="Calibri" w:hAnsi="Calibri" w:cs="Arial"/>
          <w:i w:val="0"/>
        </w:rPr>
        <w:t xml:space="preserve"> w </w:t>
      </w:r>
      <w:r w:rsidRPr="00A528B3">
        <w:rPr>
          <w:rFonts w:ascii="Calibri" w:hAnsi="Calibri" w:cs="Arial"/>
          <w:i w:val="0"/>
        </w:rPr>
        <w:t>budownictwie wielokondygnacyjnym.  W mniejszych ilościach stosowano rury,</w:t>
      </w:r>
      <w:r>
        <w:rPr>
          <w:rFonts w:ascii="Calibri" w:hAnsi="Calibri" w:cs="Arial"/>
          <w:i w:val="0"/>
        </w:rPr>
        <w:t xml:space="preserve"> w </w:t>
      </w:r>
      <w:r w:rsidRPr="00A528B3">
        <w:rPr>
          <w:rFonts w:ascii="Calibri" w:hAnsi="Calibri" w:cs="Arial"/>
          <w:i w:val="0"/>
        </w:rPr>
        <w:t>instalacjach wodociągowych</w:t>
      </w:r>
      <w:r>
        <w:rPr>
          <w:rFonts w:ascii="Calibri" w:hAnsi="Calibri" w:cs="Arial"/>
          <w:i w:val="0"/>
        </w:rPr>
        <w:t xml:space="preserve"> i </w:t>
      </w:r>
      <w:r w:rsidRPr="00A528B3">
        <w:rPr>
          <w:rFonts w:ascii="Calibri" w:hAnsi="Calibri" w:cs="Arial"/>
          <w:i w:val="0"/>
        </w:rPr>
        <w:t>kanalizacyjnych,</w:t>
      </w:r>
      <w:r>
        <w:rPr>
          <w:rFonts w:ascii="Calibri" w:hAnsi="Calibri" w:cs="Arial"/>
          <w:i w:val="0"/>
        </w:rPr>
        <w:t xml:space="preserve"> a </w:t>
      </w:r>
      <w:r w:rsidRPr="00A528B3">
        <w:rPr>
          <w:rFonts w:ascii="Calibri" w:hAnsi="Calibri" w:cs="Arial"/>
          <w:i w:val="0"/>
        </w:rPr>
        <w:t>także jako przewody kominowe</w:t>
      </w:r>
      <w:r>
        <w:rPr>
          <w:rFonts w:ascii="Calibri" w:hAnsi="Calibri" w:cs="Arial"/>
          <w:i w:val="0"/>
        </w:rPr>
        <w:t xml:space="preserve"> i </w:t>
      </w:r>
      <w:r w:rsidRPr="00A528B3">
        <w:rPr>
          <w:rFonts w:ascii="Calibri" w:hAnsi="Calibri" w:cs="Arial"/>
          <w:i w:val="0"/>
        </w:rPr>
        <w:t xml:space="preserve">zsypy. </w:t>
      </w:r>
    </w:p>
    <w:p w:rsidR="000D68C3" w:rsidRPr="00A528B3" w:rsidRDefault="000D68C3" w:rsidP="000D68C3">
      <w:pPr>
        <w:tabs>
          <w:tab w:val="num" w:pos="567"/>
          <w:tab w:val="num" w:pos="900"/>
        </w:tabs>
        <w:spacing w:line="360" w:lineRule="auto"/>
        <w:ind w:left="709"/>
        <w:rPr>
          <w:rFonts w:cs="Arial"/>
          <w:caps/>
        </w:rPr>
      </w:pPr>
    </w:p>
    <w:p w:rsidR="000D68C3" w:rsidRPr="00F02AB6" w:rsidRDefault="000D68C3" w:rsidP="000D68C3">
      <w:pPr>
        <w:pStyle w:val="Tekstpodstawowy"/>
        <w:spacing w:line="360" w:lineRule="auto"/>
        <w:ind w:left="709"/>
        <w:rPr>
          <w:rFonts w:ascii="Calibri" w:hAnsi="Calibri" w:cs="Arial"/>
          <w:b/>
          <w:i w:val="0"/>
        </w:rPr>
      </w:pPr>
      <w:r>
        <w:rPr>
          <w:rFonts w:ascii="Calibri" w:hAnsi="Calibri" w:cs="Arial"/>
          <w:b/>
          <w:i w:val="0"/>
        </w:rPr>
        <w:t xml:space="preserve">4.4  </w:t>
      </w:r>
      <w:r w:rsidRPr="00F02AB6">
        <w:rPr>
          <w:rFonts w:ascii="Calibri" w:hAnsi="Calibri" w:cs="Arial"/>
          <w:b/>
          <w:i w:val="0"/>
        </w:rPr>
        <w:t>Korozja powierzchni płyt azbestowych</w:t>
      </w:r>
      <w:r>
        <w:rPr>
          <w:rFonts w:ascii="Calibri" w:hAnsi="Calibri" w:cs="Arial"/>
          <w:b/>
          <w:i w:val="0"/>
        </w:rPr>
        <w:t xml:space="preserve"> i </w:t>
      </w:r>
      <w:r w:rsidRPr="00F02AB6">
        <w:rPr>
          <w:rFonts w:ascii="Calibri" w:hAnsi="Calibri" w:cs="Arial"/>
          <w:b/>
          <w:i w:val="0"/>
        </w:rPr>
        <w:t>emisja włókien azbestu</w:t>
      </w:r>
    </w:p>
    <w:p w:rsidR="000D68C3" w:rsidRPr="00A528B3" w:rsidRDefault="000D68C3" w:rsidP="000D68C3">
      <w:pPr>
        <w:pStyle w:val="Tekstpodstawowy"/>
        <w:tabs>
          <w:tab w:val="num" w:pos="567"/>
        </w:tabs>
        <w:spacing w:line="360" w:lineRule="auto"/>
        <w:ind w:left="709"/>
        <w:rPr>
          <w:rFonts w:ascii="Calibri" w:hAnsi="Calibri" w:cs="Arial"/>
          <w:i w:val="0"/>
        </w:rPr>
      </w:pPr>
    </w:p>
    <w:p w:rsidR="000D68C3" w:rsidRPr="00A528B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tab/>
        <w:t>Wyroby azbestowo-</w:t>
      </w:r>
      <w:r w:rsidRPr="00A528B3">
        <w:rPr>
          <w:rFonts w:ascii="Calibri" w:hAnsi="Calibri" w:cs="Arial"/>
          <w:i w:val="0"/>
        </w:rPr>
        <w:t xml:space="preserve">cementowe ze względu na rodzaj zastosowanych substancji składowych można </w:t>
      </w:r>
      <w:r>
        <w:rPr>
          <w:rFonts w:ascii="Calibri" w:hAnsi="Calibri" w:cs="Arial"/>
          <w:i w:val="0"/>
        </w:rPr>
        <w:t xml:space="preserve">porównać z betonem towarowym. </w:t>
      </w:r>
      <w:r w:rsidRPr="00A528B3">
        <w:rPr>
          <w:rFonts w:ascii="Calibri" w:hAnsi="Calibri" w:cs="Arial"/>
          <w:i w:val="0"/>
        </w:rPr>
        <w:t>Korozja eternitu (nazwa towarowa wyrobów azbestowo-cementowych) przebiega podobnie jak korozja betonu. Określenie czasu „technicznego życia” eternitu zależne od wielu czynników, jest przedmiotem aktywnej dyskusji środowisk naukowych. Ze względu na zróżnicowanie czynników korozyjnych występujących</w:t>
      </w:r>
      <w:r>
        <w:rPr>
          <w:rFonts w:ascii="Calibri" w:hAnsi="Calibri" w:cs="Arial"/>
          <w:i w:val="0"/>
        </w:rPr>
        <w:t xml:space="preserve"> w </w:t>
      </w:r>
      <w:r w:rsidRPr="00A528B3">
        <w:rPr>
          <w:rFonts w:ascii="Calibri" w:hAnsi="Calibri" w:cs="Arial"/>
          <w:i w:val="0"/>
        </w:rPr>
        <w:t>środowisku przeciętny okres użytkowania waha się od 20 do 60 lat. Z tych powodów przyjmuje się, że przeciętny czas użytkowania wyrobów eternitowych (zawierających od 9,5% - 12,5% czystego azbestu) to 30 lat.</w:t>
      </w:r>
    </w:p>
    <w:p w:rsidR="000D68C3" w:rsidRPr="00A528B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lastRenderedPageBreak/>
        <w:tab/>
      </w:r>
      <w:r w:rsidRPr="00A528B3">
        <w:rPr>
          <w:rFonts w:ascii="Calibri" w:hAnsi="Calibri" w:cs="Arial"/>
          <w:i w:val="0"/>
        </w:rPr>
        <w:t>Po osiągnięciu wieku technologicznego (ok</w:t>
      </w:r>
      <w:r>
        <w:rPr>
          <w:rFonts w:ascii="Calibri" w:hAnsi="Calibri" w:cs="Arial"/>
          <w:i w:val="0"/>
        </w:rPr>
        <w:t xml:space="preserve">oło 30 lat) z wyrobów azbestowo-cementowych </w:t>
      </w:r>
      <w:r w:rsidRPr="00A528B3">
        <w:rPr>
          <w:rFonts w:ascii="Calibri" w:hAnsi="Calibri" w:cs="Arial"/>
          <w:i w:val="0"/>
        </w:rPr>
        <w:t>rozpoczyna się „samois</w:t>
      </w:r>
      <w:r>
        <w:rPr>
          <w:rFonts w:ascii="Calibri" w:hAnsi="Calibri" w:cs="Arial"/>
          <w:i w:val="0"/>
        </w:rPr>
        <w:t xml:space="preserve">tne”  pylenie włókien azbestu. </w:t>
      </w:r>
      <w:r w:rsidRPr="00A528B3">
        <w:rPr>
          <w:rFonts w:ascii="Calibri" w:hAnsi="Calibri" w:cs="Arial"/>
          <w:i w:val="0"/>
        </w:rPr>
        <w:t>W niektórych przypadkach stan ten może wystąpić tak wcześniej</w:t>
      </w:r>
      <w:r>
        <w:rPr>
          <w:rFonts w:ascii="Calibri" w:hAnsi="Calibri" w:cs="Arial"/>
          <w:i w:val="0"/>
        </w:rPr>
        <w:t>,</w:t>
      </w:r>
      <w:r w:rsidRPr="00A528B3">
        <w:rPr>
          <w:rFonts w:ascii="Calibri" w:hAnsi="Calibri" w:cs="Arial"/>
          <w:i w:val="0"/>
        </w:rPr>
        <w:t xml:space="preserve"> jak</w:t>
      </w:r>
      <w:r>
        <w:rPr>
          <w:rFonts w:ascii="Calibri" w:hAnsi="Calibri" w:cs="Arial"/>
          <w:i w:val="0"/>
        </w:rPr>
        <w:t xml:space="preserve"> i </w:t>
      </w:r>
      <w:r w:rsidRPr="00A528B3">
        <w:rPr>
          <w:rFonts w:ascii="Calibri" w:hAnsi="Calibri" w:cs="Arial"/>
          <w:i w:val="0"/>
        </w:rPr>
        <w:t>później. Powoduje to pojawianie się zwiększonego stężenia włókien</w:t>
      </w:r>
      <w:r>
        <w:rPr>
          <w:rFonts w:ascii="Calibri" w:hAnsi="Calibri" w:cs="Arial"/>
          <w:i w:val="0"/>
        </w:rPr>
        <w:t xml:space="preserve"> w </w:t>
      </w:r>
      <w:r w:rsidRPr="00A528B3">
        <w:rPr>
          <w:rFonts w:ascii="Calibri" w:hAnsi="Calibri" w:cs="Arial"/>
          <w:i w:val="0"/>
        </w:rPr>
        <w:t>otoczeniu obiektów</w:t>
      </w:r>
      <w:r>
        <w:rPr>
          <w:rFonts w:ascii="Calibri" w:hAnsi="Calibri" w:cs="Arial"/>
          <w:i w:val="0"/>
        </w:rPr>
        <w:t xml:space="preserve"> z </w:t>
      </w:r>
      <w:r w:rsidRPr="00A528B3">
        <w:rPr>
          <w:rFonts w:ascii="Calibri" w:hAnsi="Calibri" w:cs="Arial"/>
          <w:i w:val="0"/>
        </w:rPr>
        <w:t>wbudowanym azbestem. Dodatkowym źródłem emisji tychże włókien są wyroby</w:t>
      </w:r>
      <w:r>
        <w:rPr>
          <w:rFonts w:ascii="Calibri" w:hAnsi="Calibri" w:cs="Arial"/>
          <w:i w:val="0"/>
        </w:rPr>
        <w:t xml:space="preserve"> z </w:t>
      </w:r>
      <w:r w:rsidRPr="00A528B3">
        <w:rPr>
          <w:rFonts w:ascii="Calibri" w:hAnsi="Calibri" w:cs="Arial"/>
          <w:i w:val="0"/>
        </w:rPr>
        <w:t>odłamanymi częściami, bądź całkowicie popękane. Kolejnym powodem zwiększenia emisji włókien do powietrza atmosferycznego jest korozja biologiczna, czyli obecność glonów</w:t>
      </w:r>
      <w:r>
        <w:rPr>
          <w:rFonts w:ascii="Calibri" w:hAnsi="Calibri" w:cs="Arial"/>
          <w:i w:val="0"/>
        </w:rPr>
        <w:t xml:space="preserve"> i </w:t>
      </w:r>
      <w:r w:rsidRPr="00A528B3">
        <w:rPr>
          <w:rFonts w:ascii="Calibri" w:hAnsi="Calibri" w:cs="Arial"/>
          <w:i w:val="0"/>
        </w:rPr>
        <w:t>mchów na powierzchni płyty eternitowej.</w:t>
      </w:r>
      <w:r>
        <w:rPr>
          <w:rFonts w:ascii="Calibri" w:hAnsi="Calibri" w:cs="Arial"/>
          <w:i w:val="0"/>
        </w:rPr>
        <w:t xml:space="preserve"> </w:t>
      </w:r>
      <w:r w:rsidRPr="00A528B3">
        <w:rPr>
          <w:rFonts w:ascii="Calibri" w:hAnsi="Calibri" w:cs="Arial"/>
          <w:i w:val="0"/>
        </w:rPr>
        <w:t>Największym źródłem zagrożenia pyłami azbestu są wszelkie prace wykonywane przy wyrobach zawierających azbest.</w:t>
      </w:r>
    </w:p>
    <w:p w:rsidR="000D68C3" w:rsidRPr="00A528B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tab/>
      </w:r>
      <w:r w:rsidRPr="00A528B3">
        <w:rPr>
          <w:rFonts w:ascii="Calibri" w:hAnsi="Calibri" w:cs="Arial"/>
          <w:i w:val="0"/>
        </w:rPr>
        <w:t>Biorąc pod uwagę roboty polegające na demontażu wyrobów zawierających azbest twardy (gęstość powyżej 1000 kg/m</w:t>
      </w:r>
      <w:r w:rsidRPr="00A528B3">
        <w:rPr>
          <w:rFonts w:ascii="Calibri" w:hAnsi="Calibri" w:cs="Arial"/>
          <w:i w:val="0"/>
          <w:vertAlign w:val="superscript"/>
        </w:rPr>
        <w:t>3</w:t>
      </w:r>
      <w:r w:rsidRPr="00A528B3">
        <w:rPr>
          <w:rFonts w:ascii="Calibri" w:hAnsi="Calibri" w:cs="Arial"/>
          <w:i w:val="0"/>
        </w:rPr>
        <w:t>), istniejące wymogi prawne zapewniają dużą prewencję pylenia włókien azbestu (oczywiście pod warunkiem bezwzględnego stosowania się do procedur</w:t>
      </w:r>
      <w:r>
        <w:rPr>
          <w:rFonts w:ascii="Calibri" w:hAnsi="Calibri" w:cs="Arial"/>
          <w:i w:val="0"/>
        </w:rPr>
        <w:t xml:space="preserve"> i </w:t>
      </w:r>
      <w:r w:rsidRPr="00A528B3">
        <w:rPr>
          <w:rFonts w:ascii="Calibri" w:hAnsi="Calibri" w:cs="Arial"/>
          <w:i w:val="0"/>
        </w:rPr>
        <w:t>przepisów oraz dobrych praktyk przy usuwaniu wyrobów zawierających azbest). Podobnie sytuacja wygląda, gdy mamy do czynienia</w:t>
      </w:r>
      <w:r>
        <w:rPr>
          <w:rFonts w:ascii="Calibri" w:hAnsi="Calibri" w:cs="Arial"/>
          <w:i w:val="0"/>
        </w:rPr>
        <w:t xml:space="preserve"> z </w:t>
      </w:r>
      <w:r w:rsidRPr="00A528B3">
        <w:rPr>
          <w:rFonts w:ascii="Calibri" w:hAnsi="Calibri" w:cs="Arial"/>
          <w:i w:val="0"/>
        </w:rPr>
        <w:t>transportem</w:t>
      </w:r>
      <w:r>
        <w:rPr>
          <w:rFonts w:ascii="Calibri" w:hAnsi="Calibri" w:cs="Arial"/>
          <w:i w:val="0"/>
        </w:rPr>
        <w:t xml:space="preserve"> i </w:t>
      </w:r>
      <w:r w:rsidRPr="00A528B3">
        <w:rPr>
          <w:rFonts w:ascii="Calibri" w:hAnsi="Calibri" w:cs="Arial"/>
          <w:i w:val="0"/>
        </w:rPr>
        <w:t>utylizacją. Przykładem tego niech będą badania prowadzone na składowiskach wyrobów azbestowych, gdzie notowane stężenia włókien azbestu nie przekraczają norm ustalonych dla powietrza, jakim oddychają ludzie</w:t>
      </w:r>
      <w:r>
        <w:rPr>
          <w:rFonts w:ascii="Calibri" w:hAnsi="Calibri" w:cs="Arial"/>
          <w:i w:val="0"/>
        </w:rPr>
        <w:t xml:space="preserve"> w </w:t>
      </w:r>
      <w:r w:rsidRPr="00A528B3">
        <w:rPr>
          <w:rFonts w:ascii="Calibri" w:hAnsi="Calibri" w:cs="Arial"/>
          <w:i w:val="0"/>
        </w:rPr>
        <w:t>strefie zamieszkania.</w:t>
      </w:r>
      <w:r>
        <w:rPr>
          <w:rFonts w:ascii="Calibri" w:hAnsi="Calibri" w:cs="Arial"/>
          <w:i w:val="0"/>
        </w:rPr>
        <w:t xml:space="preserve"> Natomiast demontaż (bądź w </w:t>
      </w:r>
      <w:r w:rsidRPr="00A528B3">
        <w:rPr>
          <w:rFonts w:ascii="Calibri" w:hAnsi="Calibri" w:cs="Arial"/>
          <w:i w:val="0"/>
        </w:rPr>
        <w:t>zasadzie zrywanie eternitu</w:t>
      </w:r>
      <w:r>
        <w:rPr>
          <w:rFonts w:ascii="Calibri" w:hAnsi="Calibri" w:cs="Arial"/>
          <w:i w:val="0"/>
        </w:rPr>
        <w:t xml:space="preserve"> z </w:t>
      </w:r>
      <w:r w:rsidRPr="00A528B3">
        <w:rPr>
          <w:rFonts w:ascii="Calibri" w:hAnsi="Calibri" w:cs="Arial"/>
          <w:i w:val="0"/>
        </w:rPr>
        <w:t>dachów</w:t>
      </w:r>
      <w:r>
        <w:rPr>
          <w:rFonts w:ascii="Calibri" w:hAnsi="Calibri" w:cs="Arial"/>
          <w:i w:val="0"/>
        </w:rPr>
        <w:t xml:space="preserve"> i </w:t>
      </w:r>
      <w:r w:rsidRPr="00A528B3">
        <w:rPr>
          <w:rFonts w:ascii="Calibri" w:hAnsi="Calibri" w:cs="Arial"/>
          <w:i w:val="0"/>
        </w:rPr>
        <w:t>elewacji) przez osoby nieuprawnione</w:t>
      </w:r>
      <w:r>
        <w:rPr>
          <w:rFonts w:ascii="Calibri" w:hAnsi="Calibri" w:cs="Arial"/>
          <w:i w:val="0"/>
        </w:rPr>
        <w:t xml:space="preserve"> i </w:t>
      </w:r>
      <w:r w:rsidRPr="00A528B3">
        <w:rPr>
          <w:rFonts w:ascii="Calibri" w:hAnsi="Calibri" w:cs="Arial"/>
          <w:i w:val="0"/>
        </w:rPr>
        <w:t>nieprzeszkolone doprowadza do znacznych przekroczeń norm czystości powietrza</w:t>
      </w:r>
      <w:r>
        <w:rPr>
          <w:rFonts w:ascii="Calibri" w:hAnsi="Calibri" w:cs="Arial"/>
          <w:i w:val="0"/>
        </w:rPr>
        <w:t xml:space="preserve"> w </w:t>
      </w:r>
      <w:r w:rsidRPr="00A528B3">
        <w:rPr>
          <w:rFonts w:ascii="Calibri" w:hAnsi="Calibri" w:cs="Arial"/>
          <w:i w:val="0"/>
        </w:rPr>
        <w:t>zakresie zapylenia pyłem</w:t>
      </w:r>
      <w:r>
        <w:rPr>
          <w:rFonts w:ascii="Calibri" w:hAnsi="Calibri" w:cs="Arial"/>
          <w:i w:val="0"/>
        </w:rPr>
        <w:t xml:space="preserve"> i </w:t>
      </w:r>
      <w:r w:rsidRPr="00A528B3">
        <w:rPr>
          <w:rFonts w:ascii="Calibri" w:hAnsi="Calibri" w:cs="Arial"/>
          <w:i w:val="0"/>
        </w:rPr>
        <w:t xml:space="preserve">włóknami azbestu. Karygodną praktyką jest </w:t>
      </w:r>
      <w:r>
        <w:rPr>
          <w:rFonts w:ascii="Calibri" w:hAnsi="Calibri" w:cs="Arial"/>
          <w:i w:val="0"/>
        </w:rPr>
        <w:t xml:space="preserve">wyrzucanie wyrobów azbestowych </w:t>
      </w:r>
      <w:r w:rsidRPr="00A528B3">
        <w:rPr>
          <w:rFonts w:ascii="Calibri" w:hAnsi="Calibri" w:cs="Arial"/>
          <w:i w:val="0"/>
        </w:rPr>
        <w:t>do lasów, rowów</w:t>
      </w:r>
      <w:r>
        <w:rPr>
          <w:rFonts w:ascii="Calibri" w:hAnsi="Calibri" w:cs="Arial"/>
          <w:i w:val="0"/>
        </w:rPr>
        <w:t xml:space="preserve"> i </w:t>
      </w:r>
      <w:r w:rsidRPr="00A528B3">
        <w:rPr>
          <w:rFonts w:ascii="Calibri" w:hAnsi="Calibri" w:cs="Arial"/>
          <w:i w:val="0"/>
        </w:rPr>
        <w:t>innych miejsc. Powoduje to nie tylko znaczne skażenie powietrza</w:t>
      </w:r>
      <w:r>
        <w:rPr>
          <w:rFonts w:ascii="Calibri" w:hAnsi="Calibri" w:cs="Arial"/>
          <w:i w:val="0"/>
        </w:rPr>
        <w:t xml:space="preserve"> w </w:t>
      </w:r>
      <w:r w:rsidRPr="00A528B3">
        <w:rPr>
          <w:rFonts w:ascii="Calibri" w:hAnsi="Calibri" w:cs="Arial"/>
          <w:i w:val="0"/>
        </w:rPr>
        <w:t>okolicy (najczęściej czystego, bo leśnego), ale ryzyko rozprzestrzenienia po większym terenie</w:t>
      </w:r>
      <w:r>
        <w:rPr>
          <w:rFonts w:ascii="Calibri" w:hAnsi="Calibri" w:cs="Arial"/>
          <w:i w:val="0"/>
        </w:rPr>
        <w:t xml:space="preserve"> i </w:t>
      </w:r>
      <w:r w:rsidRPr="00A528B3">
        <w:rPr>
          <w:rFonts w:ascii="Calibri" w:hAnsi="Calibri" w:cs="Arial"/>
          <w:i w:val="0"/>
        </w:rPr>
        <w:t>potęgowanie skażenia. Obs</w:t>
      </w:r>
      <w:r>
        <w:rPr>
          <w:rFonts w:ascii="Calibri" w:hAnsi="Calibri" w:cs="Arial"/>
          <w:i w:val="0"/>
        </w:rPr>
        <w:t xml:space="preserve">erwowany jest również proceder </w:t>
      </w:r>
      <w:r w:rsidRPr="00A528B3">
        <w:rPr>
          <w:rFonts w:ascii="Calibri" w:hAnsi="Calibri" w:cs="Arial"/>
          <w:i w:val="0"/>
        </w:rPr>
        <w:t>(chociaż zmniejsza się ostatnio już jego skala) montaży eternitu</w:t>
      </w:r>
      <w:r>
        <w:rPr>
          <w:rFonts w:ascii="Calibri" w:hAnsi="Calibri" w:cs="Arial"/>
          <w:i w:val="0"/>
        </w:rPr>
        <w:t xml:space="preserve"> z </w:t>
      </w:r>
      <w:r w:rsidRPr="00A528B3">
        <w:rPr>
          <w:rFonts w:ascii="Calibri" w:hAnsi="Calibri" w:cs="Arial"/>
          <w:i w:val="0"/>
        </w:rPr>
        <w:t>dachu na dach. Powoduje to skażenie podczas zdejmowania</w:t>
      </w:r>
      <w:r>
        <w:rPr>
          <w:rFonts w:ascii="Calibri" w:hAnsi="Calibri" w:cs="Arial"/>
          <w:i w:val="0"/>
        </w:rPr>
        <w:t xml:space="preserve"> z pierwszego dachu </w:t>
      </w:r>
      <w:r w:rsidRPr="00A528B3">
        <w:rPr>
          <w:rFonts w:ascii="Calibri" w:hAnsi="Calibri" w:cs="Arial"/>
          <w:i w:val="0"/>
        </w:rPr>
        <w:t>(roboty są wykonywane przez osoby przypadkowe, do tego</w:t>
      </w:r>
      <w:r>
        <w:rPr>
          <w:rFonts w:ascii="Calibri" w:hAnsi="Calibri" w:cs="Arial"/>
          <w:i w:val="0"/>
        </w:rPr>
        <w:t xml:space="preserve"> w </w:t>
      </w:r>
      <w:r w:rsidRPr="00A528B3">
        <w:rPr>
          <w:rFonts w:ascii="Calibri" w:hAnsi="Calibri" w:cs="Arial"/>
          <w:i w:val="0"/>
        </w:rPr>
        <w:t>pośpiechu</w:t>
      </w:r>
      <w:r>
        <w:rPr>
          <w:rFonts w:ascii="Calibri" w:hAnsi="Calibri" w:cs="Arial"/>
          <w:i w:val="0"/>
        </w:rPr>
        <w:t>), również podczas transportu, a </w:t>
      </w:r>
      <w:r w:rsidRPr="00A528B3">
        <w:rPr>
          <w:rFonts w:ascii="Calibri" w:hAnsi="Calibri" w:cs="Arial"/>
          <w:i w:val="0"/>
        </w:rPr>
        <w:t xml:space="preserve">szczególnie </w:t>
      </w:r>
      <w:r>
        <w:rPr>
          <w:rFonts w:ascii="Calibri" w:hAnsi="Calibri" w:cs="Arial"/>
          <w:i w:val="0"/>
        </w:rPr>
        <w:t xml:space="preserve"> w </w:t>
      </w:r>
      <w:r w:rsidRPr="00A528B3">
        <w:rPr>
          <w:rFonts w:ascii="Calibri" w:hAnsi="Calibri" w:cs="Arial"/>
          <w:i w:val="0"/>
        </w:rPr>
        <w:t xml:space="preserve">czasie układania zdemontowanych uprzednio płyt na dachu docelowym. </w:t>
      </w:r>
    </w:p>
    <w:p w:rsidR="000D68C3" w:rsidRPr="00A528B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tab/>
      </w:r>
      <w:r w:rsidRPr="00A528B3">
        <w:rPr>
          <w:rFonts w:ascii="Calibri" w:hAnsi="Calibri" w:cs="Arial"/>
          <w:i w:val="0"/>
        </w:rPr>
        <w:t xml:space="preserve">Wszystkie opisywane powyżej, naganne zachowania kuriozalnie uzyskują  akceptację społeczną (pomimo faktu, iż tego rodzaju działania szkodzą zdrowiu tegoż </w:t>
      </w:r>
      <w:r w:rsidRPr="00A528B3">
        <w:rPr>
          <w:rFonts w:ascii="Calibri" w:hAnsi="Calibri" w:cs="Arial"/>
          <w:i w:val="0"/>
        </w:rPr>
        <w:lastRenderedPageBreak/>
        <w:t>społeczeństwa)</w:t>
      </w:r>
      <w:r>
        <w:rPr>
          <w:rFonts w:ascii="Calibri" w:hAnsi="Calibri" w:cs="Arial"/>
          <w:i w:val="0"/>
        </w:rPr>
        <w:t xml:space="preserve"> i </w:t>
      </w:r>
      <w:r w:rsidRPr="00A528B3">
        <w:rPr>
          <w:rFonts w:ascii="Calibri" w:hAnsi="Calibri" w:cs="Arial"/>
          <w:i w:val="0"/>
        </w:rPr>
        <w:t>uchodzą karze pomimo funkcjonowania odpowiednich przepisów. Warto zaznaczyć, że od stycznia 2005 r</w:t>
      </w:r>
      <w:r>
        <w:rPr>
          <w:rFonts w:ascii="Calibri" w:hAnsi="Calibri" w:cs="Arial"/>
          <w:i w:val="0"/>
        </w:rPr>
        <w:t>.</w:t>
      </w:r>
      <w:r w:rsidRPr="00A528B3">
        <w:rPr>
          <w:rFonts w:ascii="Calibri" w:hAnsi="Calibri" w:cs="Arial"/>
          <w:i w:val="0"/>
        </w:rPr>
        <w:t xml:space="preserve"> wymienione powyżej praktyki podlegają sankcjom karnym</w:t>
      </w:r>
      <w:r>
        <w:rPr>
          <w:rFonts w:ascii="Calibri" w:hAnsi="Calibri" w:cs="Arial"/>
          <w:i w:val="0"/>
        </w:rPr>
        <w:t xml:space="preserve"> z </w:t>
      </w:r>
      <w:r w:rsidRPr="00A528B3">
        <w:rPr>
          <w:rFonts w:ascii="Calibri" w:hAnsi="Calibri" w:cs="Arial"/>
          <w:i w:val="0"/>
        </w:rPr>
        <w:t>mocy przepisów Kodeksu Karnego</w:t>
      </w:r>
      <w:r>
        <w:rPr>
          <w:rFonts w:ascii="Calibri" w:hAnsi="Calibri" w:cs="Arial"/>
          <w:i w:val="0"/>
        </w:rPr>
        <w:t xml:space="preserve"> i </w:t>
      </w:r>
      <w:r w:rsidRPr="00A528B3">
        <w:rPr>
          <w:rFonts w:ascii="Calibri" w:hAnsi="Calibri" w:cs="Arial"/>
          <w:i w:val="0"/>
        </w:rPr>
        <w:t>są zagrożone oprócz grzywny karą pozbawienia wolności do lat 3.</w:t>
      </w:r>
    </w:p>
    <w:p w:rsidR="000D68C3" w:rsidRPr="00A528B3" w:rsidRDefault="000D68C3" w:rsidP="000D68C3">
      <w:pPr>
        <w:pStyle w:val="Tekstpodstawowy"/>
        <w:tabs>
          <w:tab w:val="num" w:pos="567"/>
        </w:tabs>
        <w:spacing w:line="360" w:lineRule="auto"/>
        <w:ind w:left="709"/>
        <w:rPr>
          <w:rFonts w:ascii="Calibri" w:hAnsi="Calibri" w:cs="Arial"/>
          <w:i w:val="0"/>
        </w:rPr>
      </w:pPr>
      <w:r>
        <w:rPr>
          <w:rFonts w:ascii="Calibri" w:hAnsi="Calibri" w:cs="Arial"/>
          <w:i w:val="0"/>
        </w:rPr>
        <w:tab/>
      </w:r>
      <w:r w:rsidRPr="00A528B3">
        <w:rPr>
          <w:rFonts w:ascii="Calibri" w:hAnsi="Calibri" w:cs="Arial"/>
          <w:i w:val="0"/>
        </w:rPr>
        <w:t>Pozostałe źródła emisji poza wspomnianymi</w:t>
      </w:r>
      <w:r>
        <w:rPr>
          <w:rFonts w:ascii="Calibri" w:hAnsi="Calibri" w:cs="Arial"/>
          <w:i w:val="0"/>
        </w:rPr>
        <w:t xml:space="preserve"> z </w:t>
      </w:r>
      <w:r w:rsidRPr="00A528B3">
        <w:rPr>
          <w:rFonts w:ascii="Calibri" w:hAnsi="Calibri" w:cs="Arial"/>
          <w:i w:val="0"/>
        </w:rPr>
        <w:t>obiektów budowlanych, są sukcesywnie likwidowane. Jednym</w:t>
      </w:r>
      <w:r>
        <w:rPr>
          <w:rFonts w:ascii="Calibri" w:hAnsi="Calibri" w:cs="Arial"/>
          <w:i w:val="0"/>
        </w:rPr>
        <w:t xml:space="preserve"> z </w:t>
      </w:r>
      <w:r w:rsidRPr="00A528B3">
        <w:rPr>
          <w:rFonts w:ascii="Calibri" w:hAnsi="Calibri" w:cs="Arial"/>
          <w:i w:val="0"/>
        </w:rPr>
        <w:t>największych jest emisja włókien</w:t>
      </w:r>
      <w:r>
        <w:rPr>
          <w:rFonts w:ascii="Calibri" w:hAnsi="Calibri" w:cs="Arial"/>
          <w:i w:val="0"/>
        </w:rPr>
        <w:t xml:space="preserve"> z </w:t>
      </w:r>
      <w:r w:rsidRPr="00A528B3">
        <w:rPr>
          <w:rFonts w:ascii="Calibri" w:hAnsi="Calibri" w:cs="Arial"/>
          <w:i w:val="0"/>
        </w:rPr>
        <w:t>wyrobów</w:t>
      </w:r>
      <w:r>
        <w:rPr>
          <w:rFonts w:ascii="Calibri" w:hAnsi="Calibri" w:cs="Arial"/>
          <w:i w:val="0"/>
        </w:rPr>
        <w:t xml:space="preserve"> i </w:t>
      </w:r>
      <w:r w:rsidRPr="00A528B3">
        <w:rPr>
          <w:rFonts w:ascii="Calibri" w:hAnsi="Calibri" w:cs="Arial"/>
          <w:i w:val="0"/>
        </w:rPr>
        <w:t>części samochodowych. Azbest był używany jako domieszka, bądź główny składnik różnych części zamiennych przemysłu samochodowego – głównie okładzin ciernych. Zatem źródłem emisji pozostają samochody używające starych (już zakazanych części), bądź impo</w:t>
      </w:r>
      <w:r>
        <w:rPr>
          <w:rFonts w:ascii="Calibri" w:hAnsi="Calibri" w:cs="Arial"/>
          <w:i w:val="0"/>
        </w:rPr>
        <w:t>rtowanych głównie z </w:t>
      </w:r>
      <w:r w:rsidRPr="00A528B3">
        <w:rPr>
          <w:rFonts w:ascii="Calibri" w:hAnsi="Calibri" w:cs="Arial"/>
          <w:i w:val="0"/>
        </w:rPr>
        <w:t>krajów byłego Związku Radzieckiego, gdzie – niestety stosowan</w:t>
      </w:r>
      <w:r>
        <w:rPr>
          <w:rFonts w:ascii="Calibri" w:hAnsi="Calibri" w:cs="Arial"/>
          <w:i w:val="0"/>
        </w:rPr>
        <w:t xml:space="preserve">ie azbestu nie jest zabronione. </w:t>
      </w:r>
      <w:r w:rsidRPr="00A528B3">
        <w:rPr>
          <w:rFonts w:ascii="Calibri" w:hAnsi="Calibri" w:cs="Arial"/>
          <w:i w:val="0"/>
        </w:rPr>
        <w:t>Istnieje również</w:t>
      </w:r>
      <w:r>
        <w:rPr>
          <w:rFonts w:ascii="Calibri" w:hAnsi="Calibri" w:cs="Arial"/>
          <w:i w:val="0"/>
        </w:rPr>
        <w:t xml:space="preserve"> śladowa ilość włókien azbestu w </w:t>
      </w:r>
      <w:r w:rsidRPr="00A528B3">
        <w:rPr>
          <w:rFonts w:ascii="Calibri" w:hAnsi="Calibri" w:cs="Arial"/>
          <w:i w:val="0"/>
        </w:rPr>
        <w:t>powietrzu pochodzenia naturalnego.</w:t>
      </w:r>
      <w:r>
        <w:rPr>
          <w:rFonts w:ascii="Calibri" w:hAnsi="Calibri" w:cs="Arial"/>
          <w:i w:val="0"/>
        </w:rPr>
        <w:t xml:space="preserve"> Jednakże w polskich warunkach </w:t>
      </w:r>
      <w:r w:rsidRPr="00A528B3">
        <w:rPr>
          <w:rFonts w:ascii="Calibri" w:hAnsi="Calibri" w:cs="Arial"/>
          <w:i w:val="0"/>
        </w:rPr>
        <w:t>(z uwagi na niewystępowanie naturalnych złóż azbestu) jest to ilość praktycznie pomijalna (na poziomie tła).</w:t>
      </w:r>
    </w:p>
    <w:p w:rsidR="000D68C3" w:rsidRDefault="000D68C3" w:rsidP="000D68C3">
      <w:pPr>
        <w:pStyle w:val="Tekstpodstawowy"/>
        <w:spacing w:line="360" w:lineRule="auto"/>
        <w:ind w:left="900"/>
        <w:jc w:val="left"/>
        <w:rPr>
          <w:rFonts w:ascii="Calibri" w:hAnsi="Calibri" w:cs="Arial"/>
          <w:i w:val="0"/>
        </w:rPr>
      </w:pPr>
    </w:p>
    <w:p w:rsidR="000D68C3" w:rsidRDefault="000D68C3" w:rsidP="000D68C3">
      <w:pPr>
        <w:pStyle w:val="Tekstpodstawowy"/>
        <w:spacing w:line="360" w:lineRule="auto"/>
        <w:ind w:left="900"/>
        <w:jc w:val="left"/>
        <w:rPr>
          <w:rFonts w:ascii="Calibri" w:hAnsi="Calibri" w:cs="Arial"/>
          <w:i w:val="0"/>
        </w:rPr>
      </w:pPr>
    </w:p>
    <w:p w:rsidR="000D68C3" w:rsidRPr="00A528B3" w:rsidRDefault="000D68C3" w:rsidP="000D68C3">
      <w:pPr>
        <w:pStyle w:val="Tekstpodstawowy"/>
        <w:spacing w:line="360" w:lineRule="auto"/>
        <w:ind w:left="900"/>
        <w:jc w:val="left"/>
        <w:rPr>
          <w:rFonts w:ascii="Calibri" w:hAnsi="Calibri" w:cs="Arial"/>
          <w:i w:val="0"/>
        </w:rPr>
      </w:pPr>
    </w:p>
    <w:p w:rsidR="000D68C3" w:rsidRPr="00F02AB6" w:rsidRDefault="000D68C3" w:rsidP="000D68C3">
      <w:pPr>
        <w:spacing w:after="0" w:line="360" w:lineRule="auto"/>
        <w:ind w:left="567"/>
        <w:jc w:val="both"/>
        <w:rPr>
          <w:rFonts w:cs="Arial"/>
          <w:caps/>
          <w:sz w:val="32"/>
          <w:szCs w:val="32"/>
        </w:rPr>
      </w:pPr>
      <w:r>
        <w:rPr>
          <w:rFonts w:cs="Arial"/>
          <w:caps/>
          <w:sz w:val="32"/>
          <w:szCs w:val="32"/>
        </w:rPr>
        <w:t xml:space="preserve">5. </w:t>
      </w:r>
      <w:r w:rsidRPr="00F02AB6">
        <w:rPr>
          <w:rFonts w:cs="Arial"/>
          <w:caps/>
          <w:sz w:val="32"/>
          <w:szCs w:val="32"/>
        </w:rPr>
        <w:t xml:space="preserve">Program </w:t>
      </w:r>
      <w:r>
        <w:rPr>
          <w:rFonts w:cs="Arial"/>
          <w:caps/>
          <w:sz w:val="32"/>
          <w:szCs w:val="32"/>
        </w:rPr>
        <w:t>oczyszczania kraju z azbestu na lata 2009-2032</w:t>
      </w:r>
      <w:r w:rsidRPr="00F02AB6">
        <w:rPr>
          <w:rFonts w:cs="Arial"/>
          <w:caps/>
          <w:sz w:val="32"/>
          <w:szCs w:val="32"/>
        </w:rPr>
        <w:t xml:space="preserve"> –</w:t>
      </w:r>
      <w:r>
        <w:rPr>
          <w:rFonts w:cs="Arial"/>
          <w:caps/>
          <w:sz w:val="32"/>
          <w:szCs w:val="32"/>
        </w:rPr>
        <w:t xml:space="preserve"> w  aspekcie  lokalnego  programu</w:t>
      </w:r>
    </w:p>
    <w:p w:rsidR="000D68C3" w:rsidRPr="00A528B3" w:rsidRDefault="000D68C3" w:rsidP="000D68C3">
      <w:pPr>
        <w:spacing w:line="360" w:lineRule="auto"/>
        <w:jc w:val="both"/>
        <w:rPr>
          <w:rFonts w:cs="Arial"/>
          <w:caps/>
        </w:rPr>
      </w:pPr>
    </w:p>
    <w:p w:rsidR="000D68C3" w:rsidRPr="00C80BAD" w:rsidRDefault="000D68C3" w:rsidP="000D68C3">
      <w:pPr>
        <w:pStyle w:val="Tekstpodstawowy2"/>
        <w:spacing w:after="0" w:line="360" w:lineRule="auto"/>
        <w:ind w:left="567"/>
        <w:jc w:val="both"/>
        <w:rPr>
          <w:rFonts w:ascii="Calibri" w:hAnsi="Calibri" w:cs="Arial"/>
        </w:rPr>
      </w:pPr>
      <w:r>
        <w:rPr>
          <w:rFonts w:ascii="Calibri" w:hAnsi="Calibri" w:cs="Arial"/>
        </w:rPr>
        <w:tab/>
      </w:r>
      <w:r>
        <w:rPr>
          <w:rFonts w:ascii="Calibri" w:hAnsi="Calibri" w:cs="Arial"/>
        </w:rPr>
        <w:tab/>
      </w:r>
      <w:r w:rsidRPr="00C80BAD">
        <w:rPr>
          <w:rFonts w:ascii="Calibri" w:hAnsi="Calibri" w:cs="Arial"/>
        </w:rPr>
        <w:t>W Programie Oczyszczania Kraju z Azbestu na la</w:t>
      </w:r>
      <w:r>
        <w:rPr>
          <w:rFonts w:ascii="Calibri" w:hAnsi="Calibri" w:cs="Arial"/>
        </w:rPr>
        <w:t xml:space="preserve">ta 2009-2032, przyjętym uchwałą </w:t>
      </w:r>
      <w:r w:rsidRPr="00C80BAD">
        <w:rPr>
          <w:rFonts w:ascii="Calibri" w:hAnsi="Calibri" w:cs="Arial"/>
        </w:rPr>
        <w:t>Rady Ministrów Rzeczpospolitej Polskiej Nr 39/2010 z dni</w:t>
      </w:r>
      <w:r>
        <w:rPr>
          <w:rFonts w:ascii="Calibri" w:hAnsi="Calibri" w:cs="Arial"/>
        </w:rPr>
        <w:t xml:space="preserve">a 15 marca 2010 r., zostały </w:t>
      </w:r>
      <w:r w:rsidRPr="00C80BAD">
        <w:rPr>
          <w:rFonts w:ascii="Calibri" w:hAnsi="Calibri" w:cs="Arial"/>
        </w:rPr>
        <w:t>postawione następujące cele:</w:t>
      </w:r>
    </w:p>
    <w:p w:rsidR="000D68C3" w:rsidRPr="00C80BAD"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1. </w:t>
      </w:r>
      <w:r>
        <w:rPr>
          <w:rFonts w:ascii="Calibri" w:hAnsi="Calibri" w:cs="Arial"/>
        </w:rPr>
        <w:tab/>
      </w:r>
      <w:r w:rsidRPr="00C80BAD">
        <w:rPr>
          <w:rFonts w:ascii="Calibri" w:hAnsi="Calibri" w:cs="Arial"/>
        </w:rPr>
        <w:t>usunięcie i unieszkodliwienie wyrobów zawierających azbest,</w:t>
      </w:r>
    </w:p>
    <w:p w:rsidR="000D68C3" w:rsidRPr="00C80BAD"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2. </w:t>
      </w:r>
      <w:r>
        <w:rPr>
          <w:rFonts w:ascii="Calibri" w:hAnsi="Calibri" w:cs="Arial"/>
        </w:rPr>
        <w:tab/>
      </w:r>
      <w:r w:rsidRPr="00C80BAD">
        <w:rPr>
          <w:rFonts w:ascii="Calibri" w:hAnsi="Calibri" w:cs="Arial"/>
        </w:rPr>
        <w:t>minimalizacja negatywnych skutków zdrowotnych powodowanych kontaktem</w:t>
      </w:r>
    </w:p>
    <w:p w:rsidR="000D68C3" w:rsidRPr="00C80BAD" w:rsidRDefault="000D68C3" w:rsidP="000D68C3">
      <w:pPr>
        <w:pStyle w:val="Tekstpodstawowy2"/>
        <w:spacing w:after="0" w:line="360" w:lineRule="auto"/>
        <w:ind w:left="1134"/>
        <w:jc w:val="both"/>
        <w:rPr>
          <w:rFonts w:ascii="Calibri" w:hAnsi="Calibri" w:cs="Arial"/>
        </w:rPr>
      </w:pPr>
      <w:r>
        <w:rPr>
          <w:rFonts w:ascii="Calibri" w:hAnsi="Calibri" w:cs="Arial"/>
        </w:rPr>
        <w:tab/>
      </w:r>
      <w:r w:rsidRPr="00C80BAD">
        <w:rPr>
          <w:rFonts w:ascii="Calibri" w:hAnsi="Calibri" w:cs="Arial"/>
        </w:rPr>
        <w:t>z włóknami azbestu,</w:t>
      </w:r>
    </w:p>
    <w:p w:rsidR="000D68C3"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3. </w:t>
      </w:r>
      <w:r>
        <w:rPr>
          <w:rFonts w:ascii="Calibri" w:hAnsi="Calibri" w:cs="Arial"/>
        </w:rPr>
        <w:tab/>
      </w:r>
      <w:r w:rsidRPr="00C80BAD">
        <w:rPr>
          <w:rFonts w:ascii="Calibri" w:hAnsi="Calibri" w:cs="Arial"/>
        </w:rPr>
        <w:t>likwidacja szkodliwego oddziaływania azbestu na środowisko.</w:t>
      </w:r>
    </w:p>
    <w:p w:rsidR="000D68C3" w:rsidRPr="00C80BAD" w:rsidRDefault="000D68C3" w:rsidP="000D68C3">
      <w:pPr>
        <w:pStyle w:val="Tekstpodstawowy2"/>
        <w:spacing w:after="0" w:line="360" w:lineRule="auto"/>
        <w:ind w:left="1134"/>
        <w:jc w:val="both"/>
        <w:rPr>
          <w:rFonts w:ascii="Calibri" w:hAnsi="Calibri" w:cs="Arial"/>
        </w:rPr>
      </w:pPr>
    </w:p>
    <w:p w:rsidR="000D68C3" w:rsidRPr="00C80BAD" w:rsidRDefault="000D68C3" w:rsidP="000D68C3">
      <w:pPr>
        <w:pStyle w:val="Tekstpodstawowy2"/>
        <w:spacing w:after="0" w:line="360" w:lineRule="auto"/>
        <w:ind w:left="567"/>
        <w:jc w:val="both"/>
        <w:rPr>
          <w:rFonts w:ascii="Calibri" w:hAnsi="Calibri" w:cs="Arial"/>
        </w:rPr>
      </w:pPr>
      <w:r>
        <w:rPr>
          <w:rFonts w:ascii="Calibri" w:hAnsi="Calibri" w:cs="Arial"/>
        </w:rPr>
        <w:tab/>
      </w:r>
      <w:r>
        <w:rPr>
          <w:rFonts w:ascii="Calibri" w:hAnsi="Calibri" w:cs="Arial"/>
        </w:rPr>
        <w:tab/>
      </w:r>
      <w:r w:rsidRPr="00C80BAD">
        <w:rPr>
          <w:rFonts w:ascii="Calibri" w:hAnsi="Calibri" w:cs="Arial"/>
        </w:rPr>
        <w:t>Zadania niezbędne do oczyszczenia kraju z azbestu do 2032 r. zostały podzielone</w:t>
      </w:r>
    </w:p>
    <w:p w:rsidR="000D68C3" w:rsidRPr="00C80BAD" w:rsidRDefault="000D68C3" w:rsidP="000D68C3">
      <w:pPr>
        <w:pStyle w:val="Tekstpodstawowy2"/>
        <w:spacing w:after="0" w:line="360" w:lineRule="auto"/>
        <w:ind w:left="567"/>
        <w:jc w:val="both"/>
        <w:rPr>
          <w:rFonts w:ascii="Calibri" w:hAnsi="Calibri" w:cs="Arial"/>
        </w:rPr>
      </w:pPr>
      <w:r w:rsidRPr="00C80BAD">
        <w:rPr>
          <w:rFonts w:ascii="Calibri" w:hAnsi="Calibri" w:cs="Arial"/>
        </w:rPr>
        <w:lastRenderedPageBreak/>
        <w:t>na: legislacyjne, edukacyjno-informacyjne, ochrony zdrowia, monitorowania realizacji</w:t>
      </w:r>
      <w:r>
        <w:rPr>
          <w:rFonts w:ascii="Calibri" w:hAnsi="Calibri" w:cs="Arial"/>
        </w:rPr>
        <w:t xml:space="preserve"> </w:t>
      </w:r>
      <w:r w:rsidRPr="00C80BAD">
        <w:rPr>
          <w:rFonts w:ascii="Calibri" w:hAnsi="Calibri" w:cs="Arial"/>
        </w:rPr>
        <w:t>Programu oraz działania w zakresie usuwania wyrobów zawierających azbest z obiektów</w:t>
      </w:r>
      <w:r>
        <w:rPr>
          <w:rFonts w:ascii="Calibri" w:hAnsi="Calibri" w:cs="Arial"/>
        </w:rPr>
        <w:t xml:space="preserve"> </w:t>
      </w:r>
      <w:r w:rsidRPr="00C80BAD">
        <w:rPr>
          <w:rFonts w:ascii="Calibri" w:hAnsi="Calibri" w:cs="Arial"/>
        </w:rPr>
        <w:t>budowlanych, budowy składowisk oraz instalacji do unieszkodliwiania wyrobów</w:t>
      </w:r>
      <w:r>
        <w:rPr>
          <w:rFonts w:ascii="Calibri" w:hAnsi="Calibri" w:cs="Arial"/>
        </w:rPr>
        <w:t xml:space="preserve"> </w:t>
      </w:r>
      <w:r w:rsidRPr="00C80BAD">
        <w:rPr>
          <w:rFonts w:ascii="Calibri" w:hAnsi="Calibri" w:cs="Arial"/>
        </w:rPr>
        <w:t>azbestowych.</w:t>
      </w:r>
    </w:p>
    <w:p w:rsidR="000D68C3" w:rsidRDefault="000D68C3" w:rsidP="000D68C3">
      <w:pPr>
        <w:pStyle w:val="Tekstpodstawowy2"/>
        <w:spacing w:after="0" w:line="360" w:lineRule="auto"/>
        <w:ind w:left="567"/>
        <w:jc w:val="both"/>
        <w:rPr>
          <w:rFonts w:ascii="Calibri" w:hAnsi="Calibri" w:cs="Arial"/>
        </w:rPr>
      </w:pPr>
    </w:p>
    <w:p w:rsidR="000D68C3" w:rsidRPr="00C80BAD" w:rsidRDefault="000D68C3" w:rsidP="000D68C3">
      <w:pPr>
        <w:pStyle w:val="Tekstpodstawowy2"/>
        <w:spacing w:after="0" w:line="360" w:lineRule="auto"/>
        <w:ind w:left="567"/>
        <w:jc w:val="both"/>
        <w:rPr>
          <w:rFonts w:ascii="Calibri" w:hAnsi="Calibri" w:cs="Arial"/>
        </w:rPr>
      </w:pPr>
      <w:r>
        <w:rPr>
          <w:rFonts w:ascii="Calibri" w:hAnsi="Calibri" w:cs="Arial"/>
        </w:rPr>
        <w:tab/>
      </w:r>
      <w:r>
        <w:rPr>
          <w:rFonts w:ascii="Calibri" w:hAnsi="Calibri" w:cs="Arial"/>
        </w:rPr>
        <w:tab/>
      </w:r>
      <w:r w:rsidRPr="00C80BAD">
        <w:rPr>
          <w:rFonts w:ascii="Calibri" w:hAnsi="Calibri" w:cs="Arial"/>
        </w:rPr>
        <w:t>Szacuje się, że na terenie kraju nadal użytkowanych jest ok. 14,5 mln ton wyrobów</w:t>
      </w:r>
      <w:r>
        <w:rPr>
          <w:rFonts w:ascii="Calibri" w:hAnsi="Calibri" w:cs="Arial"/>
        </w:rPr>
        <w:t xml:space="preserve"> </w:t>
      </w:r>
      <w:r w:rsidRPr="00C80BAD">
        <w:rPr>
          <w:rFonts w:ascii="Calibri" w:hAnsi="Calibri" w:cs="Arial"/>
        </w:rPr>
        <w:t>zawierających azbest. Przyjęto, iż proces usuwania azbestu będzie przebiegał etapami.</w:t>
      </w:r>
      <w:r>
        <w:rPr>
          <w:rFonts w:ascii="Calibri" w:hAnsi="Calibri" w:cs="Arial"/>
        </w:rPr>
        <w:t xml:space="preserve"> </w:t>
      </w:r>
      <w:r w:rsidRPr="00C80BAD">
        <w:rPr>
          <w:rFonts w:ascii="Calibri" w:hAnsi="Calibri" w:cs="Arial"/>
        </w:rPr>
        <w:t>Wskazano na konieczność budowy 56 składowisk odpadów lub kwater przystosowanych</w:t>
      </w:r>
      <w:r>
        <w:rPr>
          <w:rFonts w:ascii="Calibri" w:hAnsi="Calibri" w:cs="Arial"/>
        </w:rPr>
        <w:t xml:space="preserve"> </w:t>
      </w:r>
      <w:r w:rsidRPr="00C80BAD">
        <w:rPr>
          <w:rFonts w:ascii="Calibri" w:hAnsi="Calibri" w:cs="Arial"/>
        </w:rPr>
        <w:t>do składowania odpadów zawierających azbest.</w:t>
      </w:r>
      <w:r>
        <w:rPr>
          <w:rFonts w:ascii="Calibri" w:hAnsi="Calibri" w:cs="Arial"/>
        </w:rPr>
        <w:t xml:space="preserve"> </w:t>
      </w:r>
      <w:r w:rsidRPr="00C80BAD">
        <w:rPr>
          <w:rFonts w:ascii="Calibri" w:hAnsi="Calibri" w:cs="Arial"/>
        </w:rPr>
        <w:t>Zgodnie z zapisami Programu do zadań samorządu gminnego należy:</w:t>
      </w:r>
    </w:p>
    <w:p w:rsidR="000D68C3" w:rsidRPr="00C80BAD"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1. </w:t>
      </w:r>
      <w:r>
        <w:rPr>
          <w:rFonts w:ascii="Calibri" w:hAnsi="Calibri" w:cs="Arial"/>
        </w:rPr>
        <w:tab/>
      </w:r>
      <w:r w:rsidRPr="00C80BAD">
        <w:rPr>
          <w:rFonts w:ascii="Calibri" w:hAnsi="Calibri" w:cs="Arial"/>
        </w:rPr>
        <w:t>gromadzenie informacji o ilości, rodzaju i miejscach występowania wyrobów</w:t>
      </w:r>
      <w:r>
        <w:rPr>
          <w:rFonts w:ascii="Calibri" w:hAnsi="Calibri" w:cs="Arial"/>
        </w:rPr>
        <w:t xml:space="preserve"> </w:t>
      </w:r>
      <w:r>
        <w:rPr>
          <w:rFonts w:ascii="Calibri" w:hAnsi="Calibri" w:cs="Arial"/>
        </w:rPr>
        <w:tab/>
      </w:r>
      <w:r w:rsidRPr="00C80BAD">
        <w:rPr>
          <w:rFonts w:ascii="Calibri" w:hAnsi="Calibri" w:cs="Arial"/>
        </w:rPr>
        <w:t>zawierających azbest oraz przekazywanie jej do marszałka województwa</w:t>
      </w:r>
      <w:r>
        <w:rPr>
          <w:rFonts w:ascii="Calibri" w:hAnsi="Calibri" w:cs="Arial"/>
        </w:rPr>
        <w:t xml:space="preserve"> </w:t>
      </w:r>
      <w:r w:rsidRPr="00C80BAD">
        <w:rPr>
          <w:rFonts w:ascii="Calibri" w:hAnsi="Calibri" w:cs="Arial"/>
        </w:rPr>
        <w:t xml:space="preserve">z </w:t>
      </w:r>
      <w:r>
        <w:rPr>
          <w:rFonts w:ascii="Calibri" w:hAnsi="Calibri" w:cs="Arial"/>
        </w:rPr>
        <w:tab/>
      </w:r>
      <w:r w:rsidRPr="00C80BAD">
        <w:rPr>
          <w:rFonts w:ascii="Calibri" w:hAnsi="Calibri" w:cs="Arial"/>
        </w:rPr>
        <w:t>wykorzystaniem dostępnego narzędzia informatycznego,</w:t>
      </w:r>
    </w:p>
    <w:p w:rsidR="000D68C3" w:rsidRPr="00C80BAD"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2. </w:t>
      </w:r>
      <w:r>
        <w:rPr>
          <w:rFonts w:ascii="Calibri" w:hAnsi="Calibri" w:cs="Arial"/>
        </w:rPr>
        <w:tab/>
      </w:r>
      <w:r w:rsidRPr="00C80BAD">
        <w:rPr>
          <w:rFonts w:ascii="Calibri" w:hAnsi="Calibri" w:cs="Arial"/>
        </w:rPr>
        <w:t>przygotowywanie i aktualizacja programów usuwania azbestu i wyrobów</w:t>
      </w:r>
      <w:r>
        <w:rPr>
          <w:rFonts w:ascii="Calibri" w:hAnsi="Calibri" w:cs="Arial"/>
        </w:rPr>
        <w:t xml:space="preserve"> </w:t>
      </w:r>
      <w:r>
        <w:rPr>
          <w:rFonts w:ascii="Calibri" w:hAnsi="Calibri" w:cs="Arial"/>
        </w:rPr>
        <w:tab/>
        <w:t>zawierających azbest,</w:t>
      </w:r>
    </w:p>
    <w:p w:rsidR="000D68C3" w:rsidRPr="00C80BAD"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3. </w:t>
      </w:r>
      <w:r>
        <w:rPr>
          <w:rFonts w:ascii="Calibri" w:hAnsi="Calibri" w:cs="Arial"/>
        </w:rPr>
        <w:tab/>
      </w:r>
      <w:r w:rsidRPr="00C80BAD">
        <w:rPr>
          <w:rFonts w:ascii="Calibri" w:hAnsi="Calibri" w:cs="Arial"/>
        </w:rPr>
        <w:t>inspirowanie właściwej postawy obywateli w zakresie obowiązków związanych</w:t>
      </w:r>
      <w:r>
        <w:rPr>
          <w:rFonts w:ascii="Calibri" w:hAnsi="Calibri" w:cs="Arial"/>
        </w:rPr>
        <w:t xml:space="preserve"> </w:t>
      </w:r>
      <w:r w:rsidRPr="00C80BAD">
        <w:rPr>
          <w:rFonts w:ascii="Calibri" w:hAnsi="Calibri" w:cs="Arial"/>
        </w:rPr>
        <w:t xml:space="preserve">z </w:t>
      </w:r>
      <w:r>
        <w:rPr>
          <w:rFonts w:ascii="Calibri" w:hAnsi="Calibri" w:cs="Arial"/>
        </w:rPr>
        <w:tab/>
      </w:r>
      <w:r w:rsidRPr="00C80BAD">
        <w:rPr>
          <w:rFonts w:ascii="Calibri" w:hAnsi="Calibri" w:cs="Arial"/>
        </w:rPr>
        <w:t>usuwaniem wyrobów zawierających azbest,</w:t>
      </w:r>
    </w:p>
    <w:p w:rsidR="000D68C3" w:rsidRPr="00C80BAD" w:rsidRDefault="000D68C3" w:rsidP="000D68C3">
      <w:pPr>
        <w:pStyle w:val="Tekstpodstawowy2"/>
        <w:spacing w:after="0" w:line="360" w:lineRule="auto"/>
        <w:ind w:left="1134"/>
        <w:jc w:val="both"/>
        <w:rPr>
          <w:rFonts w:ascii="Calibri" w:hAnsi="Calibri" w:cs="Arial"/>
        </w:rPr>
      </w:pPr>
      <w:r>
        <w:rPr>
          <w:rFonts w:ascii="Calibri" w:hAnsi="Calibri" w:cs="Arial"/>
        </w:rPr>
        <w:t>4.</w:t>
      </w:r>
      <w:r>
        <w:rPr>
          <w:rFonts w:ascii="Calibri" w:hAnsi="Calibri" w:cs="Arial"/>
        </w:rPr>
        <w:tab/>
      </w:r>
      <w:r w:rsidRPr="00C80BAD">
        <w:rPr>
          <w:rFonts w:ascii="Calibri" w:hAnsi="Calibri" w:cs="Arial"/>
        </w:rPr>
        <w:t>współpraca z marszałkiem województwa w zakresie inwentaryzacji oraz</w:t>
      </w:r>
      <w:r>
        <w:rPr>
          <w:rFonts w:ascii="Calibri" w:hAnsi="Calibri" w:cs="Arial"/>
        </w:rPr>
        <w:t xml:space="preserve"> </w:t>
      </w:r>
      <w:r>
        <w:rPr>
          <w:rFonts w:ascii="Calibri" w:hAnsi="Calibri" w:cs="Arial"/>
        </w:rPr>
        <w:tab/>
      </w:r>
      <w:r w:rsidRPr="00C80BAD">
        <w:rPr>
          <w:rFonts w:ascii="Calibri" w:hAnsi="Calibri" w:cs="Arial"/>
        </w:rPr>
        <w:t>opracowywania programów usuwania wyrobów azbestowych, w szczególności</w:t>
      </w:r>
      <w:r>
        <w:rPr>
          <w:rFonts w:ascii="Calibri" w:hAnsi="Calibri" w:cs="Arial"/>
        </w:rPr>
        <w:t xml:space="preserve"> </w:t>
      </w:r>
      <w:r w:rsidRPr="00C80BAD">
        <w:rPr>
          <w:rFonts w:ascii="Calibri" w:hAnsi="Calibri" w:cs="Arial"/>
        </w:rPr>
        <w:t xml:space="preserve">w </w:t>
      </w:r>
      <w:r>
        <w:rPr>
          <w:rFonts w:ascii="Calibri" w:hAnsi="Calibri" w:cs="Arial"/>
        </w:rPr>
        <w:tab/>
      </w:r>
      <w:r w:rsidRPr="00C80BAD">
        <w:rPr>
          <w:rFonts w:ascii="Calibri" w:hAnsi="Calibri" w:cs="Arial"/>
        </w:rPr>
        <w:t>zakresie lokalizacji składowisk odpadów zawierających azbest oraz urządzeń</w:t>
      </w:r>
      <w:r>
        <w:rPr>
          <w:rFonts w:ascii="Calibri" w:hAnsi="Calibri" w:cs="Arial"/>
        </w:rPr>
        <w:t xml:space="preserve"> </w:t>
      </w:r>
      <w:r>
        <w:rPr>
          <w:rFonts w:ascii="Calibri" w:hAnsi="Calibri" w:cs="Arial"/>
        </w:rPr>
        <w:tab/>
      </w:r>
      <w:r w:rsidRPr="00C80BAD">
        <w:rPr>
          <w:rFonts w:ascii="Calibri" w:hAnsi="Calibri" w:cs="Arial"/>
        </w:rPr>
        <w:t>przewoźnych do przetwarzania odpadów zawierających azbest,</w:t>
      </w:r>
    </w:p>
    <w:p w:rsidR="000D68C3" w:rsidRPr="00C80BAD"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5. </w:t>
      </w:r>
      <w:r>
        <w:rPr>
          <w:rFonts w:ascii="Calibri" w:hAnsi="Calibri" w:cs="Arial"/>
        </w:rPr>
        <w:tab/>
      </w:r>
      <w:r w:rsidRPr="00C80BAD">
        <w:rPr>
          <w:rFonts w:ascii="Calibri" w:hAnsi="Calibri" w:cs="Arial"/>
        </w:rPr>
        <w:t>współpraca z mediami w celu propagowania odpowiednich inicjatyw społecznych</w:t>
      </w:r>
      <w:r>
        <w:rPr>
          <w:rFonts w:ascii="Calibri" w:hAnsi="Calibri" w:cs="Arial"/>
        </w:rPr>
        <w:t xml:space="preserve"> </w:t>
      </w:r>
      <w:r>
        <w:rPr>
          <w:rFonts w:ascii="Calibri" w:hAnsi="Calibri" w:cs="Arial"/>
        </w:rPr>
        <w:tab/>
      </w:r>
      <w:r w:rsidRPr="00C80BAD">
        <w:rPr>
          <w:rFonts w:ascii="Calibri" w:hAnsi="Calibri" w:cs="Arial"/>
        </w:rPr>
        <w:t>oraz rozpowszechniania informacji dotyczących zagrożeń powodowanych przez</w:t>
      </w:r>
      <w:r>
        <w:rPr>
          <w:rFonts w:ascii="Calibri" w:hAnsi="Calibri" w:cs="Arial"/>
        </w:rPr>
        <w:t xml:space="preserve"> </w:t>
      </w:r>
      <w:r>
        <w:rPr>
          <w:rFonts w:ascii="Calibri" w:hAnsi="Calibri" w:cs="Arial"/>
        </w:rPr>
        <w:tab/>
      </w:r>
      <w:r w:rsidRPr="00C80BAD">
        <w:rPr>
          <w:rFonts w:ascii="Calibri" w:hAnsi="Calibri" w:cs="Arial"/>
        </w:rPr>
        <w:t>azbest,</w:t>
      </w:r>
    </w:p>
    <w:p w:rsidR="000D68C3" w:rsidRPr="00C80BAD"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6. </w:t>
      </w:r>
      <w:r>
        <w:rPr>
          <w:rFonts w:ascii="Calibri" w:hAnsi="Calibri" w:cs="Arial"/>
        </w:rPr>
        <w:tab/>
      </w:r>
      <w:r w:rsidRPr="00C80BAD">
        <w:rPr>
          <w:rFonts w:ascii="Calibri" w:hAnsi="Calibri" w:cs="Arial"/>
        </w:rPr>
        <w:t>współpraca z organizacjami społecznymi wspierającymi realizację Programu,</w:t>
      </w:r>
    </w:p>
    <w:p w:rsidR="000D68C3" w:rsidRDefault="000D68C3" w:rsidP="000D68C3">
      <w:pPr>
        <w:pStyle w:val="Tekstpodstawowy2"/>
        <w:spacing w:after="0" w:line="360" w:lineRule="auto"/>
        <w:ind w:left="1134"/>
        <w:jc w:val="both"/>
        <w:rPr>
          <w:rFonts w:ascii="Calibri" w:hAnsi="Calibri" w:cs="Arial"/>
        </w:rPr>
      </w:pPr>
      <w:r w:rsidRPr="00C80BAD">
        <w:rPr>
          <w:rFonts w:ascii="Calibri" w:hAnsi="Calibri" w:cs="Arial"/>
        </w:rPr>
        <w:t xml:space="preserve">7. </w:t>
      </w:r>
      <w:r>
        <w:rPr>
          <w:rFonts w:ascii="Calibri" w:hAnsi="Calibri" w:cs="Arial"/>
        </w:rPr>
        <w:tab/>
      </w:r>
      <w:r w:rsidRPr="00C80BAD">
        <w:rPr>
          <w:rFonts w:ascii="Calibri" w:hAnsi="Calibri" w:cs="Arial"/>
        </w:rPr>
        <w:t>współpraca z organami kontrolnymi.</w:t>
      </w:r>
    </w:p>
    <w:p w:rsidR="000D68C3" w:rsidRPr="00A528B3" w:rsidRDefault="000D68C3" w:rsidP="000D68C3">
      <w:pPr>
        <w:pStyle w:val="Tekstpodstawowy2"/>
        <w:spacing w:after="0" w:line="360" w:lineRule="auto"/>
        <w:ind w:left="567"/>
        <w:rPr>
          <w:rFonts w:ascii="Calibri" w:hAnsi="Calibri" w:cs="Arial"/>
        </w:rPr>
      </w:pPr>
    </w:p>
    <w:p w:rsidR="000D68C3" w:rsidRDefault="000D68C3" w:rsidP="000D68C3">
      <w:pPr>
        <w:spacing w:after="0" w:line="360" w:lineRule="auto"/>
        <w:ind w:left="567"/>
        <w:jc w:val="both"/>
        <w:rPr>
          <w:rFonts w:cs="Arial"/>
        </w:rPr>
      </w:pPr>
    </w:p>
    <w:p w:rsidR="000D68C3" w:rsidRDefault="000D68C3" w:rsidP="000D68C3">
      <w:pPr>
        <w:spacing w:after="0" w:line="360" w:lineRule="auto"/>
        <w:ind w:left="567"/>
        <w:jc w:val="both"/>
        <w:rPr>
          <w:rFonts w:cs="Arial"/>
        </w:rPr>
      </w:pPr>
    </w:p>
    <w:p w:rsidR="000D68C3" w:rsidRPr="003F04CC" w:rsidRDefault="000D68C3" w:rsidP="000D68C3">
      <w:pPr>
        <w:spacing w:after="0" w:line="360" w:lineRule="auto"/>
        <w:ind w:left="567"/>
        <w:jc w:val="both"/>
        <w:rPr>
          <w:rFonts w:cs="Arial"/>
        </w:rPr>
      </w:pPr>
      <w:r>
        <w:rPr>
          <w:rFonts w:cs="Arial"/>
          <w:caps/>
          <w:sz w:val="32"/>
          <w:szCs w:val="32"/>
        </w:rPr>
        <w:lastRenderedPageBreak/>
        <w:t xml:space="preserve">6.  </w:t>
      </w:r>
      <w:r w:rsidRPr="00F02AB6">
        <w:rPr>
          <w:rFonts w:cs="Arial"/>
          <w:caps/>
          <w:sz w:val="32"/>
          <w:szCs w:val="32"/>
        </w:rPr>
        <w:t>procedury bezpiecznego postępowania</w:t>
      </w:r>
      <w:r>
        <w:rPr>
          <w:rFonts w:cs="Arial"/>
          <w:caps/>
          <w:sz w:val="32"/>
          <w:szCs w:val="32"/>
        </w:rPr>
        <w:t xml:space="preserve"> z </w:t>
      </w:r>
      <w:r w:rsidRPr="00F02AB6">
        <w:rPr>
          <w:rFonts w:cs="Arial"/>
          <w:caps/>
          <w:sz w:val="32"/>
          <w:szCs w:val="32"/>
        </w:rPr>
        <w:t xml:space="preserve"> wyrobami  zawierającymi  azbest</w:t>
      </w:r>
    </w:p>
    <w:p w:rsidR="000D68C3" w:rsidRPr="00A528B3" w:rsidRDefault="000D68C3" w:rsidP="000D68C3">
      <w:pPr>
        <w:tabs>
          <w:tab w:val="num" w:pos="709"/>
        </w:tabs>
        <w:spacing w:line="360" w:lineRule="auto"/>
        <w:ind w:left="720"/>
        <w:rPr>
          <w:rFonts w:cs="Arial"/>
        </w:rPr>
      </w:pPr>
    </w:p>
    <w:p w:rsidR="000D68C3" w:rsidRPr="00C05DB9" w:rsidRDefault="000D68C3" w:rsidP="000D68C3">
      <w:pPr>
        <w:tabs>
          <w:tab w:val="num" w:pos="709"/>
        </w:tabs>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Problematyka bezpiecznego postępowania</w:t>
      </w:r>
      <w:r>
        <w:rPr>
          <w:sz w:val="24"/>
          <w:szCs w:val="24"/>
          <w:lang w:eastAsia="pl-PL"/>
        </w:rPr>
        <w:t xml:space="preserve"> z </w:t>
      </w:r>
      <w:r w:rsidRPr="00A528B3">
        <w:rPr>
          <w:sz w:val="24"/>
          <w:szCs w:val="24"/>
          <w:lang w:eastAsia="pl-PL"/>
        </w:rPr>
        <w:t>wyrobami</w:t>
      </w:r>
      <w:r>
        <w:rPr>
          <w:sz w:val="24"/>
          <w:szCs w:val="24"/>
          <w:lang w:eastAsia="pl-PL"/>
        </w:rPr>
        <w:t xml:space="preserve"> i </w:t>
      </w:r>
      <w:r w:rsidRPr="00A528B3">
        <w:rPr>
          <w:sz w:val="24"/>
          <w:szCs w:val="24"/>
          <w:lang w:eastAsia="pl-PL"/>
        </w:rPr>
        <w:t>odpadami zawierającymi azbest została uszeregowana</w:t>
      </w:r>
      <w:r>
        <w:rPr>
          <w:sz w:val="24"/>
          <w:szCs w:val="24"/>
          <w:lang w:eastAsia="pl-PL"/>
        </w:rPr>
        <w:t xml:space="preserve"> w </w:t>
      </w:r>
      <w:r w:rsidRPr="00A528B3">
        <w:rPr>
          <w:sz w:val="24"/>
          <w:szCs w:val="24"/>
          <w:lang w:eastAsia="pl-PL"/>
        </w:rPr>
        <w:t>bloku t</w:t>
      </w:r>
      <w:r>
        <w:rPr>
          <w:sz w:val="24"/>
          <w:szCs w:val="24"/>
          <w:lang w:eastAsia="pl-PL"/>
        </w:rPr>
        <w:t>ematycznym obejmującym łącznie sześć typów procedur. Należy zaznaczyć, że wydany w 2001 r. "Zbiór przepisó</w:t>
      </w:r>
      <w:r w:rsidRPr="00850DCD">
        <w:rPr>
          <w:sz w:val="24"/>
          <w:szCs w:val="24"/>
          <w:lang w:eastAsia="pl-PL"/>
        </w:rPr>
        <w:t>w</w:t>
      </w:r>
      <w:r>
        <w:rPr>
          <w:sz w:val="24"/>
          <w:szCs w:val="24"/>
          <w:lang w:eastAsia="pl-PL"/>
        </w:rPr>
        <w:t xml:space="preserve"> i </w:t>
      </w:r>
      <w:r w:rsidRPr="00850DCD">
        <w:rPr>
          <w:sz w:val="24"/>
          <w:szCs w:val="24"/>
          <w:lang w:eastAsia="pl-PL"/>
        </w:rPr>
        <w:t>pr</w:t>
      </w:r>
      <w:r>
        <w:rPr>
          <w:sz w:val="24"/>
          <w:szCs w:val="24"/>
          <w:lang w:eastAsia="pl-PL"/>
        </w:rPr>
        <w:t>ocedur dotyczących bezpiecznego postępowania z wyrobami zawierają</w:t>
      </w:r>
      <w:r w:rsidRPr="00850DCD">
        <w:rPr>
          <w:sz w:val="24"/>
          <w:szCs w:val="24"/>
          <w:lang w:eastAsia="pl-PL"/>
        </w:rPr>
        <w:t>cymi azbest" dla lokalnych w</w:t>
      </w:r>
      <w:r>
        <w:rPr>
          <w:sz w:val="24"/>
          <w:szCs w:val="24"/>
          <w:lang w:eastAsia="pl-PL"/>
        </w:rPr>
        <w:t>ładz samorządowych oraz przedsię</w:t>
      </w:r>
      <w:r w:rsidRPr="00850DCD">
        <w:rPr>
          <w:sz w:val="24"/>
          <w:szCs w:val="24"/>
          <w:lang w:eastAsia="pl-PL"/>
        </w:rPr>
        <w:t>biorstw</w:t>
      </w:r>
      <w:r>
        <w:rPr>
          <w:sz w:val="24"/>
          <w:szCs w:val="24"/>
          <w:lang w:eastAsia="pl-PL"/>
        </w:rPr>
        <w:t xml:space="preserve"> zajmujących się naprawą lub usuwaniem tych wyrobó</w:t>
      </w:r>
      <w:r w:rsidRPr="00850DCD">
        <w:rPr>
          <w:sz w:val="24"/>
          <w:szCs w:val="24"/>
          <w:lang w:eastAsia="pl-PL"/>
        </w:rPr>
        <w:t>w" o</w:t>
      </w:r>
      <w:r>
        <w:rPr>
          <w:sz w:val="24"/>
          <w:szCs w:val="24"/>
          <w:lang w:eastAsia="pl-PL"/>
        </w:rPr>
        <w:t>raz opracowany w 2003 r: ,,Inform</w:t>
      </w:r>
      <w:r w:rsidRPr="00850DCD">
        <w:rPr>
          <w:sz w:val="24"/>
          <w:szCs w:val="24"/>
          <w:lang w:eastAsia="pl-PL"/>
        </w:rPr>
        <w:t>ator</w:t>
      </w:r>
      <w:r>
        <w:rPr>
          <w:sz w:val="24"/>
          <w:szCs w:val="24"/>
          <w:lang w:eastAsia="pl-PL"/>
        </w:rPr>
        <w:t xml:space="preserve"> o </w:t>
      </w:r>
      <w:r w:rsidRPr="00850DCD">
        <w:rPr>
          <w:sz w:val="24"/>
          <w:szCs w:val="24"/>
          <w:lang w:eastAsia="pl-PL"/>
        </w:rPr>
        <w:t>przepisach</w:t>
      </w:r>
      <w:r>
        <w:rPr>
          <w:sz w:val="24"/>
          <w:szCs w:val="24"/>
          <w:lang w:eastAsia="pl-PL"/>
        </w:rPr>
        <w:t xml:space="preserve"> i </w:t>
      </w:r>
      <w:r w:rsidRPr="00850DCD">
        <w:rPr>
          <w:sz w:val="24"/>
          <w:szCs w:val="24"/>
          <w:lang w:eastAsia="pl-PL"/>
        </w:rPr>
        <w:t>p</w:t>
      </w:r>
      <w:r>
        <w:rPr>
          <w:sz w:val="24"/>
          <w:szCs w:val="24"/>
          <w:lang w:eastAsia="pl-PL"/>
        </w:rPr>
        <w:t>rocedurach dotyczących bezpiecznego postę</w:t>
      </w:r>
      <w:r w:rsidRPr="00850DCD">
        <w:rPr>
          <w:sz w:val="24"/>
          <w:szCs w:val="24"/>
          <w:lang w:eastAsia="pl-PL"/>
        </w:rPr>
        <w:t>powania</w:t>
      </w:r>
      <w:r>
        <w:rPr>
          <w:sz w:val="24"/>
          <w:szCs w:val="24"/>
          <w:lang w:eastAsia="pl-PL"/>
        </w:rPr>
        <w:t xml:space="preserve"> z </w:t>
      </w:r>
      <w:r w:rsidRPr="00850DCD">
        <w:rPr>
          <w:sz w:val="24"/>
          <w:szCs w:val="24"/>
          <w:lang w:eastAsia="pl-PL"/>
        </w:rPr>
        <w:t>wyrob</w:t>
      </w:r>
      <w:r>
        <w:rPr>
          <w:sz w:val="24"/>
          <w:szCs w:val="24"/>
          <w:lang w:eastAsia="pl-PL"/>
        </w:rPr>
        <w:t xml:space="preserve">ami zawierającymi azbest", obok </w:t>
      </w:r>
      <w:r w:rsidRPr="00850DCD">
        <w:rPr>
          <w:sz w:val="24"/>
          <w:szCs w:val="24"/>
          <w:lang w:eastAsia="pl-PL"/>
        </w:rPr>
        <w:t>aktualnych informacji, zawie</w:t>
      </w:r>
      <w:r>
        <w:rPr>
          <w:sz w:val="24"/>
          <w:szCs w:val="24"/>
          <w:lang w:eastAsia="pl-PL"/>
        </w:rPr>
        <w:t>rają również takie, które w zwią</w:t>
      </w:r>
      <w:r w:rsidRPr="00850DCD">
        <w:rPr>
          <w:sz w:val="24"/>
          <w:szCs w:val="24"/>
          <w:lang w:eastAsia="pl-PL"/>
        </w:rPr>
        <w:t>zku</w:t>
      </w:r>
      <w:r>
        <w:rPr>
          <w:sz w:val="24"/>
          <w:szCs w:val="24"/>
          <w:lang w:eastAsia="pl-PL"/>
        </w:rPr>
        <w:t xml:space="preserve"> z wejściem w życie nowych aktów </w:t>
      </w:r>
      <w:r w:rsidRPr="00850DCD">
        <w:rPr>
          <w:sz w:val="24"/>
          <w:szCs w:val="24"/>
          <w:lang w:eastAsia="pl-PL"/>
        </w:rPr>
        <w:t>prawnych (np. ustawy</w:t>
      </w:r>
      <w:r>
        <w:rPr>
          <w:sz w:val="24"/>
          <w:szCs w:val="24"/>
          <w:lang w:eastAsia="pl-PL"/>
        </w:rPr>
        <w:t xml:space="preserve"> z </w:t>
      </w:r>
      <w:r w:rsidRPr="00850DCD">
        <w:rPr>
          <w:sz w:val="24"/>
          <w:szCs w:val="24"/>
          <w:lang w:eastAsia="pl-PL"/>
        </w:rPr>
        <w:t>dnia 14 gru</w:t>
      </w:r>
      <w:r>
        <w:rPr>
          <w:sz w:val="24"/>
          <w:szCs w:val="24"/>
          <w:lang w:eastAsia="pl-PL"/>
        </w:rPr>
        <w:t>dnia 2012 r. o odpadach) utracił</w:t>
      </w:r>
      <w:r w:rsidRPr="00850DCD">
        <w:rPr>
          <w:sz w:val="24"/>
          <w:szCs w:val="24"/>
          <w:lang w:eastAsia="pl-PL"/>
        </w:rPr>
        <w:t>y swoj</w:t>
      </w:r>
      <w:r>
        <w:rPr>
          <w:sz w:val="24"/>
          <w:szCs w:val="24"/>
          <w:lang w:eastAsia="pl-PL"/>
        </w:rPr>
        <w:t>ą aktualność i nie są zgodne z wymaganiami obowiązujących przepisów. W związku z powyższ</w:t>
      </w:r>
      <w:r w:rsidRPr="00850DCD">
        <w:rPr>
          <w:sz w:val="24"/>
          <w:szCs w:val="24"/>
          <w:lang w:eastAsia="pl-PL"/>
        </w:rPr>
        <w:t>ym, korzys</w:t>
      </w:r>
      <w:r>
        <w:rPr>
          <w:sz w:val="24"/>
          <w:szCs w:val="24"/>
          <w:lang w:eastAsia="pl-PL"/>
        </w:rPr>
        <w:t>tając z ww. dokumentów należy odpowi</w:t>
      </w:r>
      <w:r w:rsidRPr="00850DCD">
        <w:rPr>
          <w:sz w:val="24"/>
          <w:szCs w:val="24"/>
          <w:lang w:eastAsia="pl-PL"/>
        </w:rPr>
        <w:t>ednio zmod</w:t>
      </w:r>
      <w:r>
        <w:rPr>
          <w:sz w:val="24"/>
          <w:szCs w:val="24"/>
          <w:lang w:eastAsia="pl-PL"/>
        </w:rPr>
        <w:t>yfikować</w:t>
      </w:r>
      <w:r w:rsidRPr="00850DCD">
        <w:rPr>
          <w:sz w:val="24"/>
          <w:szCs w:val="24"/>
          <w:lang w:eastAsia="pl-PL"/>
        </w:rPr>
        <w:t xml:space="preserve"> zawarte</w:t>
      </w:r>
      <w:r>
        <w:rPr>
          <w:sz w:val="24"/>
          <w:szCs w:val="24"/>
          <w:lang w:eastAsia="pl-PL"/>
        </w:rPr>
        <w:t xml:space="preserve"> w </w:t>
      </w:r>
      <w:r w:rsidRPr="00850DCD">
        <w:rPr>
          <w:sz w:val="24"/>
          <w:szCs w:val="24"/>
          <w:lang w:eastAsia="pl-PL"/>
        </w:rPr>
        <w:t>nich informacje,</w:t>
      </w:r>
      <w:r>
        <w:rPr>
          <w:sz w:val="24"/>
          <w:szCs w:val="24"/>
          <w:lang w:eastAsia="pl-PL"/>
        </w:rPr>
        <w:t xml:space="preserve"> stosownie do bieżących wymagań.</w:t>
      </w:r>
    </w:p>
    <w:p w:rsidR="000D68C3" w:rsidRPr="00C05DB9" w:rsidRDefault="000D68C3" w:rsidP="000D68C3">
      <w:pPr>
        <w:spacing w:line="360" w:lineRule="auto"/>
        <w:ind w:left="567"/>
        <w:jc w:val="both"/>
        <w:rPr>
          <w:sz w:val="24"/>
          <w:szCs w:val="24"/>
          <w:lang w:eastAsia="pl-PL"/>
        </w:rPr>
      </w:pPr>
      <w:r w:rsidRPr="00C05DB9">
        <w:rPr>
          <w:b/>
          <w:sz w:val="24"/>
          <w:szCs w:val="24"/>
          <w:lang w:eastAsia="pl-PL"/>
        </w:rPr>
        <w:t>Grupa I. Procedury obowiązujące właścicieli i zarządców obiektów, instalacji i urządzeń zawierających azbest.</w:t>
      </w:r>
    </w:p>
    <w:p w:rsidR="000D68C3" w:rsidRPr="00C05DB9" w:rsidRDefault="000D68C3" w:rsidP="000D68C3">
      <w:pPr>
        <w:spacing w:line="360" w:lineRule="auto"/>
        <w:ind w:left="567"/>
        <w:jc w:val="both"/>
        <w:rPr>
          <w:sz w:val="24"/>
          <w:szCs w:val="24"/>
          <w:lang w:eastAsia="pl-PL"/>
        </w:rPr>
      </w:pPr>
      <w:r w:rsidRPr="00C05DB9">
        <w:rPr>
          <w:sz w:val="24"/>
          <w:szCs w:val="24"/>
          <w:lang w:eastAsia="pl-PL"/>
        </w:rPr>
        <w:t>PROCEDURA 1</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Procedura dotyczy bezpiecznego użytkowania wyrobów zawierających azbest. Zakres procedury obejmuje okres posiadania, budynku, budowli, instalacji lub urządzenia przemysłowego oraz terenu – niezależnie od ich wielkości lub stanu, jeżeli znajdują się tam wyroby zawierające azbest. Właściciel lub zarządca ma obowiązek sporządzenia w 1 egzemplarzu „Ocenę stanu i możliwości bezpiecznego użytkowania wyrobów zawierających azbest” (załącznik nr 1 do niniejszego programu), który zachowuje się przy dokumentacji budynku, budowli, instalacji lub urządzenia oraz terenu – do czasu sporządzenia następnej oceny – kolejne kontrole wykonuje się w terminach</w:t>
      </w:r>
      <w:r>
        <w:rPr>
          <w:sz w:val="24"/>
          <w:szCs w:val="24"/>
          <w:lang w:eastAsia="pl-PL"/>
        </w:rPr>
        <w:t xml:space="preserve"> wynikających z oceny stanu</w:t>
      </w:r>
      <w:r w:rsidRPr="00C05DB9">
        <w:rPr>
          <w:sz w:val="24"/>
          <w:szCs w:val="24"/>
          <w:lang w:eastAsia="pl-PL"/>
        </w:rPr>
        <w:t xml:space="preserve"> wyrobów.</w:t>
      </w:r>
    </w:p>
    <w:p w:rsidR="000D68C3" w:rsidRPr="00C05DB9" w:rsidRDefault="000D68C3" w:rsidP="000D68C3">
      <w:pPr>
        <w:spacing w:line="360" w:lineRule="auto"/>
        <w:ind w:left="567"/>
        <w:jc w:val="both"/>
        <w:rPr>
          <w:sz w:val="24"/>
          <w:szCs w:val="24"/>
          <w:lang w:eastAsia="pl-PL"/>
        </w:rPr>
      </w:pPr>
      <w:r>
        <w:rPr>
          <w:sz w:val="24"/>
          <w:szCs w:val="24"/>
          <w:lang w:eastAsia="pl-PL"/>
        </w:rPr>
        <w:lastRenderedPageBreak/>
        <w:tab/>
      </w:r>
      <w:r>
        <w:rPr>
          <w:sz w:val="24"/>
          <w:szCs w:val="24"/>
          <w:lang w:eastAsia="pl-PL"/>
        </w:rPr>
        <w:tab/>
      </w:r>
      <w:r w:rsidRPr="00C05DB9">
        <w:rPr>
          <w:sz w:val="24"/>
          <w:szCs w:val="24"/>
          <w:lang w:eastAsia="pl-PL"/>
        </w:rPr>
        <w:t>Wyroby, które posiadały lub posiadają widoczne uszkodzenia – powinny zostać bezzwłocznie usunięte.</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Właściciel lub zarządca zobowiązany jest do przeprowadzenia inwentaryzacji wyrobów zawierających azbest, której wyniki powinny służyć do sporządzenia stosownej informacji dla wójta, burmistrza lub prezydenta miasta. Osoby prawne mają natomiast obowiązek składania tych informacji do właściwego marszałka województwa (załączniki nr 2 i 3 do opracowania). Powyższe informacje przedkłada się corocznie, celem wykazania ewentualnych zmian w ilości posiadanych wyrobów zawierających azbest.</w:t>
      </w:r>
      <w:r>
        <w:rPr>
          <w:sz w:val="24"/>
          <w:szCs w:val="24"/>
          <w:lang w:eastAsia="pl-PL"/>
        </w:rPr>
        <w:t xml:space="preserve"> </w:t>
      </w:r>
      <w:r>
        <w:t>Obowiązek taki nakłada Rozporządzenie Ministra Gospodarki w sprawie wymagań w zakresie wykorzystywania wyrobów zawierających azbest i oczyszczania instalacji lub urządzeń, w których były lub są wykorzystywane wyroby zawierające azbest (</w:t>
      </w:r>
      <w:r>
        <w:rPr>
          <w:rStyle w:val="h1"/>
        </w:rPr>
        <w:t>Dz.U. 2011 nr 8 poz. 31)</w:t>
      </w:r>
      <w:r>
        <w:t>. </w:t>
      </w:r>
      <w:r>
        <w:rPr>
          <w:sz w:val="24"/>
          <w:szCs w:val="24"/>
          <w:lang w:eastAsia="pl-PL"/>
        </w:rPr>
        <w:t xml:space="preserve"> </w:t>
      </w:r>
      <w:r w:rsidRPr="00C05DB9">
        <w:rPr>
          <w:sz w:val="24"/>
          <w:szCs w:val="24"/>
          <w:lang w:eastAsia="pl-PL"/>
        </w:rPr>
        <w:t>Ponadto właściciel lub zarządca ma obowiązek:</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oznakowania pomieszczeń, gdzie znajdują się urządzenia lub instalacje z wyrobami </w:t>
      </w:r>
      <w:r>
        <w:rPr>
          <w:sz w:val="24"/>
          <w:szCs w:val="24"/>
          <w:lang w:eastAsia="pl-PL"/>
        </w:rPr>
        <w:tab/>
      </w:r>
      <w:r w:rsidRPr="00C05DB9">
        <w:rPr>
          <w:sz w:val="24"/>
          <w:szCs w:val="24"/>
          <w:lang w:eastAsia="pl-PL"/>
        </w:rPr>
        <w:t xml:space="preserve">zawierającymi azbest – odpowiednim znakiem ostrzegawczym (załącznik nr 6 </w:t>
      </w:r>
      <w:r>
        <w:rPr>
          <w:sz w:val="24"/>
          <w:szCs w:val="24"/>
          <w:lang w:eastAsia="pl-PL"/>
        </w:rPr>
        <w:tab/>
      </w:r>
      <w:r w:rsidRPr="00C05DB9">
        <w:rPr>
          <w:sz w:val="24"/>
          <w:szCs w:val="24"/>
          <w:lang w:eastAsia="pl-PL"/>
        </w:rPr>
        <w:t>opracowania),</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opracowania i wywieszenia instrukcji bezpiecznego postępowania i użytkowania </w:t>
      </w:r>
      <w:r>
        <w:rPr>
          <w:sz w:val="24"/>
          <w:szCs w:val="24"/>
          <w:lang w:eastAsia="pl-PL"/>
        </w:rPr>
        <w:tab/>
      </w:r>
      <w:r w:rsidRPr="00C05DB9">
        <w:rPr>
          <w:sz w:val="24"/>
          <w:szCs w:val="24"/>
          <w:lang w:eastAsia="pl-PL"/>
        </w:rPr>
        <w:t>pomieszczenia z wyrobami zawierającymi azbest,</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zaznaczenia na planie sytuacyjnym terenu miejsc z wyrobami zawierającymi azbest,</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opracowania planu kontroli jakości powietrza (jeżeli występują wyroby zawierające </w:t>
      </w:r>
      <w:r>
        <w:rPr>
          <w:sz w:val="24"/>
          <w:szCs w:val="24"/>
          <w:lang w:eastAsia="pl-PL"/>
        </w:rPr>
        <w:tab/>
      </w:r>
      <w:r w:rsidRPr="00C05DB9">
        <w:rPr>
          <w:sz w:val="24"/>
          <w:szCs w:val="24"/>
          <w:lang w:eastAsia="pl-PL"/>
        </w:rPr>
        <w:t xml:space="preserve">azbest tzw. „miękkie” lub jeśli istnieje uzasadniona obawa dużej emisji azbestu do </w:t>
      </w:r>
      <w:r>
        <w:rPr>
          <w:sz w:val="24"/>
          <w:szCs w:val="24"/>
          <w:lang w:eastAsia="pl-PL"/>
        </w:rPr>
        <w:tab/>
      </w:r>
      <w:r w:rsidRPr="00C05DB9">
        <w:rPr>
          <w:sz w:val="24"/>
          <w:szCs w:val="24"/>
          <w:lang w:eastAsia="pl-PL"/>
        </w:rPr>
        <w:t xml:space="preserve">środowiska), a wyniki kontroli uwzględnić przy dalszej eksploatacji lub usuwaniu </w:t>
      </w:r>
      <w:r>
        <w:rPr>
          <w:sz w:val="24"/>
          <w:szCs w:val="24"/>
          <w:lang w:eastAsia="pl-PL"/>
        </w:rPr>
        <w:tab/>
      </w:r>
      <w:r w:rsidRPr="00C05DB9">
        <w:rPr>
          <w:sz w:val="24"/>
          <w:szCs w:val="24"/>
          <w:lang w:eastAsia="pl-PL"/>
        </w:rPr>
        <w:t>wyrobów zawierających azbest.</w:t>
      </w:r>
    </w:p>
    <w:p w:rsidR="000D68C3" w:rsidRDefault="000D68C3" w:rsidP="000D68C3">
      <w:pPr>
        <w:spacing w:line="360" w:lineRule="auto"/>
        <w:ind w:left="567"/>
        <w:jc w:val="both"/>
        <w:rPr>
          <w:sz w:val="24"/>
          <w:szCs w:val="24"/>
          <w:lang w:eastAsia="pl-PL"/>
        </w:rPr>
      </w:pPr>
    </w:p>
    <w:p w:rsidR="000D68C3" w:rsidRPr="00C05DB9" w:rsidRDefault="000D68C3" w:rsidP="000D68C3">
      <w:pPr>
        <w:spacing w:line="360" w:lineRule="auto"/>
        <w:ind w:left="567"/>
        <w:jc w:val="both"/>
        <w:rPr>
          <w:sz w:val="24"/>
          <w:szCs w:val="24"/>
          <w:lang w:eastAsia="pl-PL"/>
        </w:rPr>
      </w:pPr>
      <w:r w:rsidRPr="00C05DB9">
        <w:rPr>
          <w:sz w:val="24"/>
          <w:szCs w:val="24"/>
          <w:lang w:eastAsia="pl-PL"/>
        </w:rPr>
        <w:t>PROCEDURA 2</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 xml:space="preserve">Celem procedury jest przedstawienie zakresu obowiązków i postępowania właścicieli i zarządców budynków, budowli, instalacji lub urządzeń oraz terenów z wyrobami zawierającymi azbest – przed i w czasie wykonywania prac usuwania lub zabezpieczania </w:t>
      </w:r>
      <w:r w:rsidRPr="00C05DB9">
        <w:rPr>
          <w:sz w:val="24"/>
          <w:szCs w:val="24"/>
          <w:lang w:eastAsia="pl-PL"/>
        </w:rPr>
        <w:lastRenderedPageBreak/>
        <w:t>takich wyrobów. Zakres procedury obejmuje okres od podjęcia decyzji o zabezpieczeniu lub usuwaniu wyrobów zawierających azbest, do zakończenia tych robót i uzyskania stosownego oświadczenia wykonawcy prac. Właściciel lub zarządca przed rozpoczęciem prac powinien udostępnić informacje lub dokumenty mogące służyć do identyfikacji rodzaju i ilości azbestu w wyrobach. Powinny być one uwzględnione przy zawieraniu umowy na wykonanie prac polegających na zabezpieczaniu lub usuwaniu wyrobów zawierających azbest z wykonawcą tych prac.</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Właściciel lub zarządca ma obowiązek zgłoszenia - na 30 dni przed rozpoczęciem prac, wniosku o pozwolenie na budowę lub remont. Po dokonaniu obowiązków formalno – prawnych, dokonuje się wyboru wykonywanych prac, następnie zawierana jest umowa z wykonawcą tych prac. Właściciel lub zarządca jest zobowiązany do poinformowania mieszkańców/użytkowników obiektu o usuwaniu niebezpiecznych materiałów i sposobie zabezpieczenia.</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Po wykonaniu robót właściciel lub zarządca powinien uzyskać od wykonawcy prac świadectwa czystości powietrza, a następnie przechowywać je przez okres o najmniej 5 lat, wraz z inną dokumentacją obiektu.</w:t>
      </w:r>
    </w:p>
    <w:p w:rsidR="000D68C3" w:rsidRDefault="000D68C3" w:rsidP="000D68C3">
      <w:pPr>
        <w:spacing w:line="360" w:lineRule="auto"/>
        <w:ind w:left="567"/>
        <w:jc w:val="both"/>
        <w:rPr>
          <w:b/>
          <w:sz w:val="24"/>
          <w:szCs w:val="24"/>
          <w:lang w:eastAsia="pl-PL"/>
        </w:rPr>
      </w:pPr>
    </w:p>
    <w:p w:rsidR="000D68C3" w:rsidRPr="00C05DB9" w:rsidRDefault="000D68C3" w:rsidP="000D68C3">
      <w:pPr>
        <w:spacing w:line="360" w:lineRule="auto"/>
        <w:ind w:left="567"/>
        <w:jc w:val="both"/>
        <w:rPr>
          <w:b/>
          <w:sz w:val="24"/>
          <w:szCs w:val="24"/>
          <w:lang w:eastAsia="pl-PL"/>
        </w:rPr>
      </w:pPr>
      <w:r w:rsidRPr="00C05DB9">
        <w:rPr>
          <w:b/>
          <w:sz w:val="24"/>
          <w:szCs w:val="24"/>
          <w:lang w:eastAsia="pl-PL"/>
        </w:rPr>
        <w:t>Grupa II. Procedury obowiązujące wykonawców prac polegających na usuwaniu wyrobów zawierających azbest – wytwórców odpadów niebezpiecznych.</w:t>
      </w:r>
    </w:p>
    <w:p w:rsidR="000D68C3" w:rsidRPr="00C05DB9" w:rsidRDefault="000D68C3" w:rsidP="000D68C3">
      <w:pPr>
        <w:spacing w:line="360" w:lineRule="auto"/>
        <w:ind w:left="567"/>
        <w:jc w:val="both"/>
        <w:rPr>
          <w:sz w:val="24"/>
          <w:szCs w:val="24"/>
          <w:lang w:eastAsia="pl-PL"/>
        </w:rPr>
      </w:pPr>
      <w:r w:rsidRPr="00C05DB9">
        <w:rPr>
          <w:sz w:val="24"/>
          <w:szCs w:val="24"/>
          <w:lang w:eastAsia="pl-PL"/>
        </w:rPr>
        <w:t>PROCEDURA 3</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procedury jest przedstawienie zasad postępowania podczas prac przygotowawczych usuwania wyrobów zawierających azbest lub ich zabezpieczenia. Zakres procedury obejmuje całokształt prac oraz postępowania dotyczącego przygotowania do zabezpieczenia lub usuwania wyrobów zawierających azbest.</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 xml:space="preserve">Wytwórcą odpadów jest wykonawca prac polegających na usuwaniu/ zabezpieczaniu wyrobów zawierających azbest. Na podstawie informacji i dokumentów uzyskanych od właściciela obiektu albo na podstawie pobrania próbek wyrobów i wyników </w:t>
      </w:r>
      <w:r w:rsidRPr="00C05DB9">
        <w:rPr>
          <w:sz w:val="24"/>
          <w:szCs w:val="24"/>
          <w:lang w:eastAsia="pl-PL"/>
        </w:rPr>
        <w:lastRenderedPageBreak/>
        <w:t>badań dokonanych przez uprawnione laboratorium dokonywana jest identyfikacja rodzaju i ilości azbestu w wyrobach przeznaczonych do usunięcia.</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Po dopełnieniu obowiązków wynikających z ogólnych zasad postępowania wykonawca prac uprawniony jest do przyjęcia zlecenia i zawarcia stosownej umowy. Plan pracy powinien być sporządzony zgodnie z obowiązującymi przepisami i powinien zawierać:</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określenie stanu środowiska, w tym strefy przyszłych prac,</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określenie rodzaju azbestu w wyrobach przeznaczonych do usunięcia,</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aktualną „ocenę” stanu,</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przewidywaną ilość wytwarzanych odpadów do usunięcia,</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ustalenie odpowiednich sposobów usuwania wyrobów zawierających azbest,</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określenie rodzajów i metod pracy,</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określenie sposobów eliminowania lub ograniczania uwalniania się pyłu azbestu do </w:t>
      </w:r>
      <w:r>
        <w:rPr>
          <w:sz w:val="24"/>
          <w:szCs w:val="24"/>
          <w:lang w:eastAsia="pl-PL"/>
        </w:rPr>
        <w:tab/>
      </w:r>
      <w:r w:rsidRPr="00C05DB9">
        <w:rPr>
          <w:sz w:val="24"/>
          <w:szCs w:val="24"/>
          <w:lang w:eastAsia="pl-PL"/>
        </w:rPr>
        <w:t>powietrza.</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Wykonawca prac ma obowiązek przeszkolenia wszystkich osób pozostających w kontakcie azbestem. Szkolenie powinno być przeprowadzone zgodnie z przepisami, przez uprawnioną do takiej działalności instytucję i potwierdzone odpowiednim zaświadczeniem.</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Wykonawca zobowiązany jest do zgłoszenia rozpoczęcia prac polegających na usuwaniu wyrobów zawierających azbest do właściwego organu nadzoru budowlanego, okręgowego inspektora pracy oraz wojewódzkiego inspektora sanitarnego w terminie co najmniej 7 dni przed rozpoczęciem prac.</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Dla prawidłowości obrotu odpadami niebezpiecznymi wytwórca odpadów przygotowuje właściwe dokumenty: kartę przekazania odpadu, kartę ewidencji odpadu.</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zapewnienia odpowiedniego składowania odpadów niebezpiecznych powstałych po usuwaniu wyrobów zawierających azbest, wytwórca odpadów powinien przed przeprowadzeniem robót, zawrzeć porozumienie z zarządzającym składowiskiem.</w:t>
      </w:r>
    </w:p>
    <w:p w:rsidR="000D68C3" w:rsidRPr="00C05DB9" w:rsidRDefault="000D68C3" w:rsidP="000D68C3">
      <w:pPr>
        <w:spacing w:line="360" w:lineRule="auto"/>
        <w:ind w:left="567"/>
        <w:jc w:val="both"/>
        <w:rPr>
          <w:sz w:val="24"/>
          <w:szCs w:val="24"/>
          <w:lang w:eastAsia="pl-PL"/>
        </w:rPr>
      </w:pPr>
      <w:r w:rsidRPr="00C05DB9">
        <w:rPr>
          <w:sz w:val="24"/>
          <w:szCs w:val="24"/>
          <w:lang w:eastAsia="pl-PL"/>
        </w:rPr>
        <w:lastRenderedPageBreak/>
        <w:t>PROCEDURA 4</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procedury jest przedstawienie zakresu obowiązków i zasad postępowania wykonawców prac polegających na zabezpieczeniu lub usuwaniu wyrobów zawierających azbest- będących w odniesieniu do ustawy o odpadach – wytwórcami odpadów niebezpiecznych.</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Zakres procedury obejmuje okres od rozpoczęcia do zakończenia prac polegających na zabezpieczeniu lub usuwaniu wyrobów zawierających azbest – wytwarzaniu odpadów niebezpiecznych, wraz z oczyszczaniem budynku (terenu), instalacji z pozostałości azbestu.</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Ogólne zasady postępowania przy usuwaniu wyrobów zawierających azbest określają następujące wymagania techniczne:</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nawilżanie wodą wyrobów zawierających azbest przed ich usuwaniem i utrzymanie </w:t>
      </w:r>
      <w:r>
        <w:rPr>
          <w:sz w:val="24"/>
          <w:szCs w:val="24"/>
          <w:lang w:eastAsia="pl-PL"/>
        </w:rPr>
        <w:tab/>
      </w:r>
      <w:r w:rsidRPr="00C05DB9">
        <w:rPr>
          <w:sz w:val="24"/>
          <w:szCs w:val="24"/>
          <w:lang w:eastAsia="pl-PL"/>
        </w:rPr>
        <w:t>w stanie wilgotnym przez cały czas pracy,</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demontaż całych wyrobów, bez jakiegokolwiek uszkodzenia, tam gdzie jest to </w:t>
      </w:r>
      <w:r>
        <w:rPr>
          <w:sz w:val="24"/>
          <w:szCs w:val="24"/>
          <w:lang w:eastAsia="pl-PL"/>
        </w:rPr>
        <w:tab/>
      </w:r>
      <w:r w:rsidRPr="00C05DB9">
        <w:rPr>
          <w:sz w:val="24"/>
          <w:szCs w:val="24"/>
          <w:lang w:eastAsia="pl-PL"/>
        </w:rPr>
        <w:t>możliwe,</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prowadzenie kontrolnego monitoringu powietrza, w przypadku występowania </w:t>
      </w:r>
      <w:r>
        <w:rPr>
          <w:sz w:val="24"/>
          <w:szCs w:val="24"/>
          <w:lang w:eastAsia="pl-PL"/>
        </w:rPr>
        <w:tab/>
      </w:r>
      <w:r w:rsidRPr="00C05DB9">
        <w:rPr>
          <w:sz w:val="24"/>
          <w:szCs w:val="24"/>
          <w:lang w:eastAsia="pl-PL"/>
        </w:rPr>
        <w:t>stężeń pyłu azbestu, przekraczających dopuszczalne wartości dla miejsca pracy,</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składowanie na tej samej zmianie roboczej, usuniętych odpadów zawierających </w:t>
      </w:r>
      <w:r>
        <w:rPr>
          <w:sz w:val="24"/>
          <w:szCs w:val="24"/>
          <w:lang w:eastAsia="pl-PL"/>
        </w:rPr>
        <w:tab/>
      </w:r>
      <w:r w:rsidRPr="00C05DB9">
        <w:rPr>
          <w:sz w:val="24"/>
          <w:szCs w:val="24"/>
          <w:lang w:eastAsia="pl-PL"/>
        </w:rPr>
        <w:t xml:space="preserve">azbest, po ich szczelnym opakowaniu, na miejscu tymczasowego magazynowania </w:t>
      </w:r>
      <w:r>
        <w:rPr>
          <w:sz w:val="24"/>
          <w:szCs w:val="24"/>
          <w:lang w:eastAsia="pl-PL"/>
        </w:rPr>
        <w:tab/>
      </w:r>
      <w:r w:rsidRPr="00C05DB9">
        <w:rPr>
          <w:sz w:val="24"/>
          <w:szCs w:val="24"/>
          <w:lang w:eastAsia="pl-PL"/>
        </w:rPr>
        <w:t>odpadów,</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codzienne, staranne oczyszczanie strefy prac i terenu wokół, dróg wewnętrznych </w:t>
      </w:r>
      <w:r>
        <w:rPr>
          <w:sz w:val="24"/>
          <w:szCs w:val="24"/>
          <w:lang w:eastAsia="pl-PL"/>
        </w:rPr>
        <w:tab/>
      </w:r>
      <w:r w:rsidRPr="00C05DB9">
        <w:rPr>
          <w:sz w:val="24"/>
          <w:szCs w:val="24"/>
          <w:lang w:eastAsia="pl-PL"/>
        </w:rPr>
        <w:t xml:space="preserve">oraz maszyn i urządzeń – z wykorzystaniem podciśnieniowego sprzętu </w:t>
      </w:r>
      <w:r>
        <w:rPr>
          <w:sz w:val="24"/>
          <w:szCs w:val="24"/>
          <w:lang w:eastAsia="pl-PL"/>
        </w:rPr>
        <w:tab/>
      </w:r>
      <w:r w:rsidRPr="00C05DB9">
        <w:rPr>
          <w:sz w:val="24"/>
          <w:szCs w:val="24"/>
          <w:lang w:eastAsia="pl-PL"/>
        </w:rPr>
        <w:t xml:space="preserve">odkurzającego, zaopatrzonego w filtry o dużej skuteczności ciągu lub na mokro. </w:t>
      </w:r>
      <w:r>
        <w:rPr>
          <w:sz w:val="24"/>
          <w:szCs w:val="24"/>
          <w:lang w:eastAsia="pl-PL"/>
        </w:rPr>
        <w:tab/>
      </w:r>
      <w:r w:rsidRPr="00C05DB9">
        <w:rPr>
          <w:sz w:val="24"/>
          <w:szCs w:val="24"/>
          <w:lang w:eastAsia="pl-PL"/>
        </w:rPr>
        <w:t xml:space="preserve">Niedopuszczalne jest ręczne zamiatanie na sucho, jak również czyszczenie </w:t>
      </w:r>
      <w:r>
        <w:rPr>
          <w:sz w:val="24"/>
          <w:szCs w:val="24"/>
          <w:lang w:eastAsia="pl-PL"/>
        </w:rPr>
        <w:tab/>
      </w:r>
      <w:r w:rsidRPr="00C05DB9">
        <w:rPr>
          <w:sz w:val="24"/>
          <w:szCs w:val="24"/>
          <w:lang w:eastAsia="pl-PL"/>
        </w:rPr>
        <w:t>pomieszczeń i narzędzi pracy przy użyciu sprężonego powietrza.</w:t>
      </w:r>
    </w:p>
    <w:p w:rsidR="000D68C3" w:rsidRPr="00C05DB9" w:rsidRDefault="000D68C3" w:rsidP="000D68C3">
      <w:pPr>
        <w:spacing w:line="360" w:lineRule="auto"/>
        <w:ind w:left="567"/>
        <w:jc w:val="both"/>
        <w:rPr>
          <w:sz w:val="24"/>
          <w:szCs w:val="24"/>
          <w:lang w:eastAsia="pl-PL"/>
        </w:rPr>
      </w:pPr>
      <w:r>
        <w:rPr>
          <w:sz w:val="24"/>
          <w:szCs w:val="24"/>
          <w:lang w:eastAsia="pl-PL"/>
        </w:rPr>
        <w:lastRenderedPageBreak/>
        <w:tab/>
      </w:r>
      <w:r>
        <w:rPr>
          <w:sz w:val="24"/>
          <w:szCs w:val="24"/>
          <w:lang w:eastAsia="pl-PL"/>
        </w:rPr>
        <w:tab/>
      </w:r>
      <w:r w:rsidRPr="00C05DB9">
        <w:rPr>
          <w:sz w:val="24"/>
          <w:szCs w:val="24"/>
          <w:lang w:eastAsia="pl-PL"/>
        </w:rPr>
        <w:t>Dla usuniętych odpadów azbestowych oraz ich transportu na składowisko odpadów niebezpiecznych, właściwe dla azbestu, stosuje się: kartę ewidencji odpadu oraz kartę przekazania odpadu.</w:t>
      </w:r>
    </w:p>
    <w:p w:rsidR="000D68C3" w:rsidRDefault="000D68C3" w:rsidP="000D68C3">
      <w:pPr>
        <w:spacing w:line="360" w:lineRule="auto"/>
        <w:ind w:left="567"/>
        <w:jc w:val="both"/>
        <w:rPr>
          <w:b/>
          <w:sz w:val="24"/>
          <w:szCs w:val="24"/>
          <w:lang w:eastAsia="pl-PL"/>
        </w:rPr>
      </w:pPr>
    </w:p>
    <w:p w:rsidR="000D68C3" w:rsidRPr="00C05DB9" w:rsidRDefault="000D68C3" w:rsidP="000D68C3">
      <w:pPr>
        <w:spacing w:line="360" w:lineRule="auto"/>
        <w:ind w:left="567"/>
        <w:jc w:val="both"/>
        <w:rPr>
          <w:b/>
          <w:sz w:val="24"/>
          <w:szCs w:val="24"/>
          <w:lang w:eastAsia="pl-PL"/>
        </w:rPr>
      </w:pPr>
      <w:r w:rsidRPr="00C05DB9">
        <w:rPr>
          <w:b/>
          <w:sz w:val="24"/>
          <w:szCs w:val="24"/>
          <w:lang w:eastAsia="pl-PL"/>
        </w:rPr>
        <w:t>Grupa III. Procedura obowiązująca prowadzących działalność w zakresie transportu odpadów niebezpiecznych zawierających azbest.</w:t>
      </w:r>
    </w:p>
    <w:p w:rsidR="000D68C3" w:rsidRPr="00C05DB9" w:rsidRDefault="000D68C3" w:rsidP="000D68C3">
      <w:pPr>
        <w:spacing w:line="360" w:lineRule="auto"/>
        <w:ind w:left="567"/>
        <w:jc w:val="both"/>
        <w:rPr>
          <w:sz w:val="24"/>
          <w:szCs w:val="24"/>
          <w:lang w:eastAsia="pl-PL"/>
        </w:rPr>
      </w:pPr>
      <w:r w:rsidRPr="00C05DB9">
        <w:rPr>
          <w:sz w:val="24"/>
          <w:szCs w:val="24"/>
          <w:lang w:eastAsia="pl-PL"/>
        </w:rPr>
        <w:t>PROCEDURA 5 – dotycząca przygotowania i transportu odpadów niebezpiecznych zawierających azbest.</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procedury jest przedstawienie zakresu obowiązków i zasad postępowania podczas przygotowania i transportu odpadów niebezpiecznych zawierających azbest. Zakres procedury obejmuje działania począwszy od uzyskania zezwolenia na transport odpadów niebezpiecznych zawierających azbest, poprzez pozostałe czynności i obowiązki transportującego takie odpady, aż do ich przekazania na składowisko odpadów, przeznaczone do wyłącznego składowania odpadów zawierających azbest.</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Posiadacz odpadów, który prowadzi działalność w zakresie zbierania lub transportu odpadów jest obowiązany uzyskać zezwolenie starosty na prowadzenie tej działalności. Przekazanie partii odpadów zawierających azbest przez wytwórcę odpadów innemu posiadaczowi odpadów niebezpiecznych, np. w celu ich dalszego transportu odbywa się z zastosowaniem karty przekazania odpadu – sporządzonej przez wytwórcę.</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Do obowiązków posiadacza odpadów niebezpiecznych prowadzącego działalność wyłącznie w zakresie ich transportu na składowisko należy:</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posiadanie karty przekazania odpadu z potwierdzeniem przejęcia odpadu,</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posiadanie dokumentu przewozowego z opisem towarów (odpadów) </w:t>
      </w:r>
      <w:r>
        <w:rPr>
          <w:sz w:val="24"/>
          <w:szCs w:val="24"/>
          <w:lang w:eastAsia="pl-PL"/>
        </w:rPr>
        <w:tab/>
      </w:r>
      <w:r w:rsidRPr="00C05DB9">
        <w:rPr>
          <w:sz w:val="24"/>
          <w:szCs w:val="24"/>
          <w:lang w:eastAsia="pl-PL"/>
        </w:rPr>
        <w:t>niebezpiecznych,</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posiadanie świadectwa dopuszczenia pojazdu do przewozu odpadów </w:t>
      </w:r>
      <w:r>
        <w:rPr>
          <w:sz w:val="24"/>
          <w:szCs w:val="24"/>
          <w:lang w:eastAsia="pl-PL"/>
        </w:rPr>
        <w:tab/>
      </w:r>
      <w:r w:rsidRPr="00C05DB9">
        <w:rPr>
          <w:sz w:val="24"/>
          <w:szCs w:val="24"/>
          <w:lang w:eastAsia="pl-PL"/>
        </w:rPr>
        <w:t>niebezpiecznych,</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lastRenderedPageBreak/>
        <w:t xml:space="preserve">- </w:t>
      </w:r>
      <w:r>
        <w:rPr>
          <w:sz w:val="24"/>
          <w:szCs w:val="24"/>
          <w:lang w:eastAsia="pl-PL"/>
        </w:rPr>
        <w:tab/>
      </w:r>
      <w:r w:rsidRPr="00C05DB9">
        <w:rPr>
          <w:sz w:val="24"/>
          <w:szCs w:val="24"/>
          <w:lang w:eastAsia="pl-PL"/>
        </w:rPr>
        <w:t xml:space="preserve">posiadanie przez kierowcę zaświadczenia ADR o ukończeniu kursu dokształcającego </w:t>
      </w:r>
      <w:r>
        <w:rPr>
          <w:sz w:val="24"/>
          <w:szCs w:val="24"/>
          <w:lang w:eastAsia="pl-PL"/>
        </w:rPr>
        <w:tab/>
      </w:r>
      <w:r w:rsidRPr="00C05DB9">
        <w:rPr>
          <w:sz w:val="24"/>
          <w:szCs w:val="24"/>
          <w:lang w:eastAsia="pl-PL"/>
        </w:rPr>
        <w:t>dla kierowców pojazdów przewożących towary niebezpieczne,</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oznakowanie pojazdu odblaskowymi tablicami ostrzegawczymi,</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utrzymanie czystości skrzyni ładunkowej pojazdu,</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sprawdzenie stanu opakowań i ich oznakowanie literą „a”,</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sprawdzenie umocowania sztuk przesyłki z odpadami w pojeździe.</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Transport odpadów niebezpiecznych zawierających azbest należy prowadzić z zachowaniem przepisów dotyczących transportu odpadów niebezpiecznych, spełniając określone w tych przepisach kryteria klasyfikacyjne.</w:t>
      </w:r>
    </w:p>
    <w:p w:rsidR="000D68C3" w:rsidRDefault="000D68C3" w:rsidP="000D68C3">
      <w:pPr>
        <w:spacing w:line="360" w:lineRule="auto"/>
        <w:ind w:left="567"/>
        <w:jc w:val="both"/>
        <w:rPr>
          <w:b/>
          <w:sz w:val="24"/>
          <w:szCs w:val="24"/>
          <w:lang w:eastAsia="pl-PL"/>
        </w:rPr>
      </w:pPr>
    </w:p>
    <w:p w:rsidR="000D68C3" w:rsidRPr="000B1D3B" w:rsidRDefault="000D68C3" w:rsidP="000D68C3">
      <w:pPr>
        <w:spacing w:line="360" w:lineRule="auto"/>
        <w:ind w:left="567"/>
        <w:jc w:val="both"/>
        <w:rPr>
          <w:b/>
          <w:sz w:val="24"/>
          <w:szCs w:val="24"/>
          <w:lang w:eastAsia="pl-PL"/>
        </w:rPr>
      </w:pPr>
      <w:r w:rsidRPr="00C05DB9">
        <w:rPr>
          <w:b/>
          <w:sz w:val="24"/>
          <w:szCs w:val="24"/>
          <w:lang w:eastAsia="pl-PL"/>
        </w:rPr>
        <w:t>Grupa IV Procedura obowiązująca zarządzających składowiskami odpadów niebezpiecznych zawierających azbest.</w:t>
      </w:r>
    </w:p>
    <w:p w:rsidR="000D68C3" w:rsidRPr="00C05DB9" w:rsidRDefault="000D68C3" w:rsidP="000D68C3">
      <w:pPr>
        <w:spacing w:line="360" w:lineRule="auto"/>
        <w:ind w:left="567"/>
        <w:jc w:val="both"/>
        <w:rPr>
          <w:sz w:val="24"/>
          <w:szCs w:val="24"/>
          <w:lang w:eastAsia="pl-PL"/>
        </w:rPr>
      </w:pPr>
      <w:r w:rsidRPr="00C05DB9">
        <w:rPr>
          <w:sz w:val="24"/>
          <w:szCs w:val="24"/>
          <w:lang w:eastAsia="pl-PL"/>
        </w:rPr>
        <w:t>PROCEDURA 6</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Celem procedury jest przedstawienie zakresu i zasad postępowania podczas składowania na składowisku odpadów lub w wydzielonych kwaterach na terenie innych składowisk odpadów, przeznaczonych do wyłącznego składowania odpadów niebezpiecznych zawierających azbest. Zakres procedury obejmuje działania począwszy od przyjęcia partii odpadów niebezpiecznych zawierających azbest na składowisko, poprzez dalsze czynności, aż do sporządzenia rocznego zbiorczego zestawienia danych o rodzaju i ilości przyjętych odpadów.</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Do obowiązków zarządzającego składowiskiem odpadów niebezpiecznych zawierających azbest należą:</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przeszkolenie pracowników w zakresie bezpiecznych metod postępowania z </w:t>
      </w:r>
      <w:r>
        <w:rPr>
          <w:sz w:val="24"/>
          <w:szCs w:val="24"/>
          <w:lang w:eastAsia="pl-PL"/>
        </w:rPr>
        <w:tab/>
      </w:r>
      <w:r w:rsidRPr="00C05DB9">
        <w:rPr>
          <w:sz w:val="24"/>
          <w:szCs w:val="24"/>
          <w:lang w:eastAsia="pl-PL"/>
        </w:rPr>
        <w:t>odpadami zawierającymi azbest,</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lastRenderedPageBreak/>
        <w:t xml:space="preserve">- </w:t>
      </w:r>
      <w:r>
        <w:rPr>
          <w:sz w:val="24"/>
          <w:szCs w:val="24"/>
          <w:lang w:eastAsia="pl-PL"/>
        </w:rPr>
        <w:tab/>
      </w:r>
      <w:r w:rsidRPr="00C05DB9">
        <w:rPr>
          <w:sz w:val="24"/>
          <w:szCs w:val="24"/>
          <w:lang w:eastAsia="pl-PL"/>
        </w:rPr>
        <w:t xml:space="preserve">potwierdzenie na karcie przekazania odpadu przyjęcia partii odpadów na </w:t>
      </w:r>
      <w:r>
        <w:rPr>
          <w:sz w:val="24"/>
          <w:szCs w:val="24"/>
          <w:lang w:eastAsia="pl-PL"/>
        </w:rPr>
        <w:tab/>
      </w:r>
      <w:r w:rsidRPr="00C05DB9">
        <w:rPr>
          <w:sz w:val="24"/>
          <w:szCs w:val="24"/>
          <w:lang w:eastAsia="pl-PL"/>
        </w:rPr>
        <w:t>składowisko,</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sporządzenie zbiorczego zestawienia danych o rodzaju i ilości odpadów przyjętych </w:t>
      </w:r>
      <w:r>
        <w:rPr>
          <w:sz w:val="24"/>
          <w:szCs w:val="24"/>
          <w:lang w:eastAsia="pl-PL"/>
        </w:rPr>
        <w:tab/>
      </w:r>
      <w:r w:rsidRPr="00C05DB9">
        <w:rPr>
          <w:sz w:val="24"/>
          <w:szCs w:val="24"/>
          <w:lang w:eastAsia="pl-PL"/>
        </w:rPr>
        <w:t>na składowisko,</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r>
      <w:r w:rsidRPr="00C05DB9">
        <w:rPr>
          <w:sz w:val="24"/>
          <w:szCs w:val="24"/>
          <w:lang w:eastAsia="pl-PL"/>
        </w:rPr>
        <w:t xml:space="preserve">składowanie odpadów zgodnie z przepisami dotyczącymi odpadów niebezpiecznych </w:t>
      </w:r>
      <w:r>
        <w:rPr>
          <w:sz w:val="24"/>
          <w:szCs w:val="24"/>
          <w:lang w:eastAsia="pl-PL"/>
        </w:rPr>
        <w:tab/>
      </w:r>
      <w:r w:rsidRPr="00C05DB9">
        <w:rPr>
          <w:sz w:val="24"/>
          <w:szCs w:val="24"/>
          <w:lang w:eastAsia="pl-PL"/>
        </w:rPr>
        <w:t>zawierających azbest oraz zatwierdzoną instrukcją eksploatacji składowiska,</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t>zapewnienie deponowania</w:t>
      </w:r>
      <w:r w:rsidRPr="00C05DB9">
        <w:rPr>
          <w:sz w:val="24"/>
          <w:szCs w:val="24"/>
          <w:lang w:eastAsia="pl-PL"/>
        </w:rPr>
        <w:t xml:space="preserve"> odpadów w sposób nie powodujący uszkodzenia </w:t>
      </w:r>
      <w:r>
        <w:rPr>
          <w:sz w:val="24"/>
          <w:szCs w:val="24"/>
          <w:lang w:eastAsia="pl-PL"/>
        </w:rPr>
        <w:tab/>
      </w:r>
      <w:r w:rsidRPr="00C05DB9">
        <w:rPr>
          <w:sz w:val="24"/>
          <w:szCs w:val="24"/>
          <w:lang w:eastAsia="pl-PL"/>
        </w:rPr>
        <w:t>odpadów,</w:t>
      </w:r>
    </w:p>
    <w:p w:rsidR="000D68C3" w:rsidRPr="00C05DB9" w:rsidRDefault="000D68C3" w:rsidP="000D68C3">
      <w:pPr>
        <w:spacing w:line="360" w:lineRule="auto"/>
        <w:ind w:left="1134"/>
        <w:jc w:val="both"/>
        <w:rPr>
          <w:sz w:val="24"/>
          <w:szCs w:val="24"/>
          <w:lang w:eastAsia="pl-PL"/>
        </w:rPr>
      </w:pPr>
      <w:r w:rsidRPr="00C05DB9">
        <w:rPr>
          <w:sz w:val="24"/>
          <w:szCs w:val="24"/>
          <w:lang w:eastAsia="pl-PL"/>
        </w:rPr>
        <w:t xml:space="preserve">- </w:t>
      </w:r>
      <w:r>
        <w:rPr>
          <w:sz w:val="24"/>
          <w:szCs w:val="24"/>
          <w:lang w:eastAsia="pl-PL"/>
        </w:rPr>
        <w:tab/>
        <w:t>racjonalne wykorzystanie pojemności eksploatacyjnej</w:t>
      </w:r>
      <w:r w:rsidRPr="00C05DB9">
        <w:rPr>
          <w:sz w:val="24"/>
          <w:szCs w:val="24"/>
          <w:lang w:eastAsia="pl-PL"/>
        </w:rPr>
        <w:t xml:space="preserve"> składowiska.</w:t>
      </w:r>
    </w:p>
    <w:p w:rsidR="000D68C3" w:rsidRPr="00C05DB9"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Zarządzający składowiskiem powinien uzyskać pozwolenie na użytkowanie składowiska po zatwierdzeniu instrukcji eksploatacji składowiska oraz po przeprowadzeniu kontroli przez wojewódzkiego inspektora ochrony środowiska. Instrukcję eksploatacji składowiska odpadów niebezpiecznych zatwierdza w drodze decyzji marszałek województwa.</w:t>
      </w:r>
    </w:p>
    <w:p w:rsidR="000D68C3"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C05DB9">
        <w:rPr>
          <w:sz w:val="24"/>
          <w:szCs w:val="24"/>
          <w:lang w:eastAsia="pl-PL"/>
        </w:rPr>
        <w:t>Kierownik składowiska powinien posiadać świadectwo stwierdzające kwalifikacje w zakresie gospodarowania odpadami. Zarządzający składowiskiem pobiera od posiadacza odpadów opłatę za korzystanie ze środowiska, którą odprowadza na rachunek urzędu marszałkowskiego, właściwego ze względu na miejsce składowania odpadów. Po zakończeniu składowania odpadów zawierających azbest na poziomie 2 m poniżej terenu otoczenia i wypełnieniu gruntem do poziomu terenu, zarządzający składowiskiem powinien uzyskać zgodę właściwego marszałka województwa na zamknięcie składowiska.</w:t>
      </w:r>
    </w:p>
    <w:p w:rsidR="000D68C3" w:rsidRDefault="000D68C3" w:rsidP="000D68C3">
      <w:pPr>
        <w:spacing w:line="360" w:lineRule="auto"/>
        <w:ind w:left="567"/>
        <w:jc w:val="both"/>
        <w:rPr>
          <w:sz w:val="24"/>
          <w:szCs w:val="24"/>
          <w:lang w:eastAsia="pl-PL"/>
        </w:rPr>
      </w:pPr>
    </w:p>
    <w:p w:rsidR="000D68C3" w:rsidRDefault="000D68C3" w:rsidP="000D68C3">
      <w:pPr>
        <w:spacing w:line="360" w:lineRule="auto"/>
        <w:ind w:left="567"/>
        <w:jc w:val="both"/>
        <w:rPr>
          <w:sz w:val="24"/>
          <w:szCs w:val="24"/>
          <w:lang w:eastAsia="pl-PL"/>
        </w:rPr>
      </w:pPr>
    </w:p>
    <w:p w:rsidR="000D68C3" w:rsidRDefault="000D68C3" w:rsidP="000D68C3">
      <w:pPr>
        <w:spacing w:line="360" w:lineRule="auto"/>
        <w:ind w:left="567"/>
        <w:jc w:val="both"/>
        <w:rPr>
          <w:sz w:val="24"/>
          <w:szCs w:val="24"/>
          <w:lang w:eastAsia="pl-PL"/>
        </w:rPr>
      </w:pPr>
    </w:p>
    <w:p w:rsidR="000D68C3" w:rsidRPr="00A528B3" w:rsidRDefault="000D68C3" w:rsidP="000D68C3">
      <w:pPr>
        <w:spacing w:line="360" w:lineRule="auto"/>
        <w:ind w:left="567"/>
        <w:jc w:val="both"/>
        <w:rPr>
          <w:sz w:val="24"/>
          <w:szCs w:val="24"/>
          <w:lang w:eastAsia="pl-PL"/>
        </w:rPr>
      </w:pPr>
    </w:p>
    <w:p w:rsidR="000D68C3" w:rsidRPr="005307CC" w:rsidRDefault="000D68C3" w:rsidP="000D68C3">
      <w:pPr>
        <w:spacing w:line="360" w:lineRule="auto"/>
        <w:ind w:left="567"/>
        <w:jc w:val="both"/>
        <w:rPr>
          <w:sz w:val="32"/>
          <w:szCs w:val="32"/>
          <w:lang w:eastAsia="pl-PL"/>
        </w:rPr>
      </w:pPr>
      <w:r w:rsidRPr="005307CC">
        <w:rPr>
          <w:sz w:val="32"/>
          <w:szCs w:val="32"/>
          <w:lang w:eastAsia="pl-PL"/>
        </w:rPr>
        <w:lastRenderedPageBreak/>
        <w:t>7. WPŁYW AZBESTU NA ZDROWIE</w:t>
      </w:r>
    </w:p>
    <w:p w:rsidR="000D68C3" w:rsidRDefault="000D68C3" w:rsidP="000D68C3">
      <w:pPr>
        <w:pStyle w:val="Nagwek2"/>
        <w:numPr>
          <w:ilvl w:val="0"/>
          <w:numId w:val="0"/>
        </w:numPr>
        <w:spacing w:after="240" w:line="360" w:lineRule="auto"/>
        <w:ind w:left="567"/>
        <w:rPr>
          <w:rFonts w:ascii="Calibri" w:hAnsi="Calibri"/>
          <w:sz w:val="24"/>
          <w:szCs w:val="24"/>
        </w:rPr>
      </w:pPr>
      <w:bookmarkStart w:id="1" w:name="_Toc169436291"/>
    </w:p>
    <w:p w:rsidR="000D68C3" w:rsidRPr="005307CC" w:rsidRDefault="000D68C3" w:rsidP="000D68C3">
      <w:pPr>
        <w:pStyle w:val="Nagwek2"/>
        <w:numPr>
          <w:ilvl w:val="0"/>
          <w:numId w:val="0"/>
        </w:numPr>
        <w:spacing w:after="240" w:line="360" w:lineRule="auto"/>
        <w:ind w:left="567"/>
        <w:rPr>
          <w:rFonts w:ascii="Calibri" w:hAnsi="Calibri"/>
          <w:sz w:val="24"/>
          <w:szCs w:val="24"/>
        </w:rPr>
      </w:pPr>
      <w:r w:rsidRPr="005307CC">
        <w:rPr>
          <w:rFonts w:ascii="Calibri" w:hAnsi="Calibri"/>
          <w:sz w:val="24"/>
          <w:szCs w:val="24"/>
        </w:rPr>
        <w:t xml:space="preserve">7.1. </w:t>
      </w:r>
      <w:bookmarkEnd w:id="1"/>
      <w:r>
        <w:rPr>
          <w:rFonts w:ascii="Calibri" w:hAnsi="Calibri"/>
          <w:sz w:val="24"/>
          <w:szCs w:val="24"/>
        </w:rPr>
        <w:t>Charakterystyka oddziaływania azbestu na ludzki organizm</w:t>
      </w:r>
    </w:p>
    <w:p w:rsidR="000D68C3" w:rsidRPr="00A528B3"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Oddychanie powietrzem,</w:t>
      </w:r>
      <w:r>
        <w:rPr>
          <w:sz w:val="24"/>
          <w:szCs w:val="24"/>
          <w:lang w:eastAsia="pl-PL"/>
        </w:rPr>
        <w:t xml:space="preserve"> w </w:t>
      </w:r>
      <w:r w:rsidRPr="00A528B3">
        <w:rPr>
          <w:sz w:val="24"/>
          <w:szCs w:val="24"/>
          <w:lang w:eastAsia="pl-PL"/>
        </w:rPr>
        <w:t>którym znajdują się niewidzialne dla oka włókna azbestu prowadzi do szeregu chorób układu oddechowego:</w:t>
      </w:r>
    </w:p>
    <w:p w:rsidR="000D68C3" w:rsidRPr="00A528B3" w:rsidRDefault="000D68C3" w:rsidP="00833AE9">
      <w:pPr>
        <w:numPr>
          <w:ilvl w:val="0"/>
          <w:numId w:val="8"/>
        </w:numPr>
        <w:spacing w:after="0" w:line="360" w:lineRule="auto"/>
        <w:ind w:left="1134" w:firstLine="0"/>
        <w:rPr>
          <w:sz w:val="24"/>
          <w:szCs w:val="24"/>
          <w:lang w:eastAsia="pl-PL"/>
        </w:rPr>
      </w:pPr>
      <w:r w:rsidRPr="00A528B3">
        <w:rPr>
          <w:sz w:val="24"/>
          <w:szCs w:val="24"/>
          <w:lang w:eastAsia="pl-PL"/>
        </w:rPr>
        <w:t>pylicy azbestowej (azbestozy)</w:t>
      </w:r>
    </w:p>
    <w:p w:rsidR="000D68C3" w:rsidRPr="00A528B3" w:rsidRDefault="000D68C3" w:rsidP="00833AE9">
      <w:pPr>
        <w:numPr>
          <w:ilvl w:val="0"/>
          <w:numId w:val="8"/>
        </w:numPr>
        <w:spacing w:after="0" w:line="360" w:lineRule="auto"/>
        <w:ind w:left="1134" w:firstLine="0"/>
        <w:rPr>
          <w:sz w:val="24"/>
          <w:szCs w:val="24"/>
          <w:lang w:eastAsia="pl-PL"/>
        </w:rPr>
      </w:pPr>
      <w:r w:rsidRPr="00A528B3">
        <w:rPr>
          <w:sz w:val="24"/>
          <w:szCs w:val="24"/>
          <w:lang w:eastAsia="pl-PL"/>
        </w:rPr>
        <w:t>łagodnych zmian opłucnych</w:t>
      </w:r>
    </w:p>
    <w:p w:rsidR="000D68C3" w:rsidRPr="00A528B3" w:rsidRDefault="000D68C3" w:rsidP="00833AE9">
      <w:pPr>
        <w:numPr>
          <w:ilvl w:val="0"/>
          <w:numId w:val="8"/>
        </w:numPr>
        <w:spacing w:after="0" w:line="360" w:lineRule="auto"/>
        <w:ind w:left="1134" w:firstLine="0"/>
        <w:rPr>
          <w:sz w:val="24"/>
          <w:szCs w:val="24"/>
          <w:lang w:eastAsia="pl-PL"/>
        </w:rPr>
      </w:pPr>
      <w:r w:rsidRPr="00A528B3">
        <w:rPr>
          <w:sz w:val="24"/>
          <w:szCs w:val="24"/>
          <w:lang w:eastAsia="pl-PL"/>
        </w:rPr>
        <w:t>raka płuc (najpowszechniejszy nowotwór złośliwy powodowany przez azbest)</w:t>
      </w:r>
    </w:p>
    <w:p w:rsidR="000D68C3" w:rsidRPr="00A528B3" w:rsidRDefault="000D68C3" w:rsidP="000D68C3">
      <w:pPr>
        <w:spacing w:after="0" w:line="360" w:lineRule="auto"/>
        <w:ind w:left="1134"/>
        <w:rPr>
          <w:sz w:val="24"/>
          <w:szCs w:val="24"/>
          <w:lang w:eastAsia="pl-PL"/>
        </w:rPr>
      </w:pPr>
    </w:p>
    <w:p w:rsidR="000D68C3" w:rsidRPr="000D7D3A" w:rsidRDefault="000D68C3" w:rsidP="000D68C3">
      <w:pPr>
        <w:spacing w:line="360" w:lineRule="auto"/>
        <w:ind w:left="567"/>
        <w:jc w:val="both"/>
      </w:pPr>
      <w:r>
        <w:rPr>
          <w:sz w:val="24"/>
          <w:szCs w:val="24"/>
        </w:rPr>
        <w:tab/>
      </w:r>
      <w:r>
        <w:rPr>
          <w:sz w:val="24"/>
          <w:szCs w:val="24"/>
        </w:rPr>
        <w:tab/>
      </w:r>
      <w:r w:rsidRPr="00A528B3">
        <w:rPr>
          <w:sz w:val="24"/>
          <w:szCs w:val="24"/>
        </w:rPr>
        <w:t>Azbest staje się zagrożeniem dla zdrow</w:t>
      </w:r>
      <w:r>
        <w:rPr>
          <w:sz w:val="24"/>
          <w:szCs w:val="24"/>
        </w:rPr>
        <w:t>i</w:t>
      </w:r>
      <w:r w:rsidRPr="00A528B3">
        <w:rPr>
          <w:sz w:val="24"/>
          <w:szCs w:val="24"/>
        </w:rPr>
        <w:t>a, gdy dojdzie do korozji lub jakiegokolwiek uszkodzenia wyrobów zawierających azbest (łamanie, kruszenie, cięcie</w:t>
      </w:r>
      <w:r>
        <w:rPr>
          <w:sz w:val="24"/>
          <w:szCs w:val="24"/>
        </w:rPr>
        <w:t xml:space="preserve"> i </w:t>
      </w:r>
      <w:r w:rsidRPr="00A528B3">
        <w:rPr>
          <w:sz w:val="24"/>
          <w:szCs w:val="24"/>
        </w:rPr>
        <w:t>każda inna obróbka)</w:t>
      </w:r>
      <w:r>
        <w:rPr>
          <w:sz w:val="24"/>
          <w:szCs w:val="24"/>
        </w:rPr>
        <w:t xml:space="preserve">. </w:t>
      </w:r>
      <w:r w:rsidRPr="00A528B3">
        <w:rPr>
          <w:sz w:val="24"/>
          <w:szCs w:val="24"/>
        </w:rPr>
        <w:t>Procesy te powodują uwalnianie się włókien do powietrza</w:t>
      </w:r>
      <w:r>
        <w:rPr>
          <w:sz w:val="24"/>
          <w:szCs w:val="24"/>
        </w:rPr>
        <w:t xml:space="preserve"> i </w:t>
      </w:r>
      <w:r w:rsidRPr="00A528B3">
        <w:rPr>
          <w:sz w:val="24"/>
          <w:szCs w:val="24"/>
        </w:rPr>
        <w:t xml:space="preserve">możliwość wdychania ich do płuc. </w:t>
      </w:r>
      <w:r w:rsidRPr="005307CC">
        <w:rPr>
          <w:sz w:val="24"/>
          <w:szCs w:val="24"/>
        </w:rPr>
        <w:t>Azbest dobrze zabezpieczony</w:t>
      </w:r>
      <w:r>
        <w:rPr>
          <w:sz w:val="24"/>
          <w:szCs w:val="24"/>
        </w:rPr>
        <w:t xml:space="preserve"> i </w:t>
      </w:r>
      <w:r w:rsidRPr="005307CC">
        <w:rPr>
          <w:sz w:val="24"/>
          <w:szCs w:val="24"/>
        </w:rPr>
        <w:t>nieuszkodzony nie stanowi zagrożenia.</w:t>
      </w:r>
      <w:bookmarkStart w:id="2" w:name="_Toc169436292"/>
    </w:p>
    <w:p w:rsidR="000D68C3" w:rsidRDefault="000D68C3" w:rsidP="000D68C3">
      <w:pPr>
        <w:spacing w:line="360" w:lineRule="auto"/>
        <w:ind w:left="567"/>
        <w:jc w:val="both"/>
        <w:rPr>
          <w:b/>
          <w:sz w:val="24"/>
          <w:szCs w:val="24"/>
        </w:rPr>
      </w:pPr>
    </w:p>
    <w:p w:rsidR="000D68C3" w:rsidRPr="00522E31" w:rsidRDefault="000D68C3" w:rsidP="000D68C3">
      <w:pPr>
        <w:spacing w:line="360" w:lineRule="auto"/>
        <w:ind w:left="567"/>
        <w:jc w:val="both"/>
      </w:pPr>
      <w:r w:rsidRPr="005307CC">
        <w:rPr>
          <w:b/>
          <w:sz w:val="24"/>
          <w:szCs w:val="24"/>
        </w:rPr>
        <w:t xml:space="preserve">7.2. </w:t>
      </w:r>
      <w:bookmarkEnd w:id="2"/>
      <w:r>
        <w:rPr>
          <w:b/>
          <w:sz w:val="24"/>
          <w:szCs w:val="24"/>
        </w:rPr>
        <w:t>Zagrożenia płynące ze strony wyrobów azbestowych</w:t>
      </w:r>
    </w:p>
    <w:p w:rsidR="000D68C3" w:rsidRPr="00A528B3" w:rsidRDefault="000D68C3" w:rsidP="000D68C3">
      <w:pPr>
        <w:spacing w:line="360" w:lineRule="auto"/>
        <w:ind w:left="567"/>
        <w:jc w:val="both"/>
        <w:rPr>
          <w:sz w:val="24"/>
          <w:szCs w:val="24"/>
        </w:rPr>
      </w:pPr>
      <w:r>
        <w:rPr>
          <w:sz w:val="24"/>
          <w:szCs w:val="24"/>
        </w:rPr>
        <w:tab/>
      </w:r>
      <w:r>
        <w:rPr>
          <w:sz w:val="24"/>
          <w:szCs w:val="24"/>
        </w:rPr>
        <w:tab/>
      </w:r>
      <w:r w:rsidRPr="00A528B3">
        <w:rPr>
          <w:sz w:val="24"/>
          <w:szCs w:val="24"/>
        </w:rPr>
        <w:t>Zachorować mogą nie tylko osoby, które miały kontakt</w:t>
      </w:r>
      <w:r>
        <w:rPr>
          <w:sz w:val="24"/>
          <w:szCs w:val="24"/>
        </w:rPr>
        <w:t xml:space="preserve"> z </w:t>
      </w:r>
      <w:r w:rsidRPr="00A528B3">
        <w:rPr>
          <w:sz w:val="24"/>
          <w:szCs w:val="24"/>
        </w:rPr>
        <w:t>azbestem ze względu na charakter wykonywanej pracy, ale</w:t>
      </w:r>
      <w:r>
        <w:rPr>
          <w:sz w:val="24"/>
          <w:szCs w:val="24"/>
        </w:rPr>
        <w:t xml:space="preserve"> i </w:t>
      </w:r>
      <w:r w:rsidRPr="00A528B3">
        <w:rPr>
          <w:sz w:val="24"/>
          <w:szCs w:val="24"/>
        </w:rPr>
        <w:t>te, które narażone są na długotrwałe wdychanie włókien azbestowych</w:t>
      </w:r>
      <w:r>
        <w:rPr>
          <w:sz w:val="24"/>
          <w:szCs w:val="24"/>
        </w:rPr>
        <w:t xml:space="preserve"> o </w:t>
      </w:r>
      <w:r w:rsidRPr="00A528B3">
        <w:rPr>
          <w:sz w:val="24"/>
          <w:szCs w:val="24"/>
        </w:rPr>
        <w:t>małym stężeniu lub na krótkotrwałe przebywanie</w:t>
      </w:r>
      <w:r>
        <w:rPr>
          <w:sz w:val="24"/>
          <w:szCs w:val="24"/>
        </w:rPr>
        <w:t xml:space="preserve"> w </w:t>
      </w:r>
      <w:r w:rsidRPr="00A528B3">
        <w:rPr>
          <w:sz w:val="24"/>
          <w:szCs w:val="24"/>
        </w:rPr>
        <w:t>miejscu</w:t>
      </w:r>
      <w:r>
        <w:rPr>
          <w:sz w:val="24"/>
          <w:szCs w:val="24"/>
        </w:rPr>
        <w:t xml:space="preserve"> o </w:t>
      </w:r>
      <w:r w:rsidRPr="00A528B3">
        <w:rPr>
          <w:sz w:val="24"/>
          <w:szCs w:val="24"/>
        </w:rPr>
        <w:t>ich bardzo wysokim stężeniu. Oznacza to, że wykonując wielokrotnie drobne naprawy</w:t>
      </w:r>
      <w:r>
        <w:rPr>
          <w:sz w:val="24"/>
          <w:szCs w:val="24"/>
        </w:rPr>
        <w:t xml:space="preserve"> w </w:t>
      </w:r>
      <w:r w:rsidRPr="00A528B3">
        <w:rPr>
          <w:sz w:val="24"/>
          <w:szCs w:val="24"/>
        </w:rPr>
        <w:t>materiale zawierającym azbest, czy też mieszkając lub spędzając wakacje</w:t>
      </w:r>
      <w:r>
        <w:rPr>
          <w:sz w:val="24"/>
          <w:szCs w:val="24"/>
        </w:rPr>
        <w:t xml:space="preserve"> w </w:t>
      </w:r>
      <w:r w:rsidRPr="00A528B3">
        <w:rPr>
          <w:sz w:val="24"/>
          <w:szCs w:val="24"/>
        </w:rPr>
        <w:t>okolicy, gdzie</w:t>
      </w:r>
      <w:r>
        <w:rPr>
          <w:sz w:val="24"/>
          <w:szCs w:val="24"/>
        </w:rPr>
        <w:t xml:space="preserve"> w </w:t>
      </w:r>
      <w:r w:rsidRPr="00A528B3">
        <w:rPr>
          <w:sz w:val="24"/>
          <w:szCs w:val="24"/>
        </w:rPr>
        <w:t>pobliżu znajduje się nielegalne wysypisko wyrobów zawierających azbest, zdrowie Twoje</w:t>
      </w:r>
      <w:r>
        <w:rPr>
          <w:sz w:val="24"/>
          <w:szCs w:val="24"/>
        </w:rPr>
        <w:t xml:space="preserve"> i </w:t>
      </w:r>
      <w:r w:rsidRPr="00A528B3">
        <w:rPr>
          <w:sz w:val="24"/>
          <w:szCs w:val="24"/>
        </w:rPr>
        <w:t>Twojej rodziny może być zagrożone.</w:t>
      </w:r>
      <w:r>
        <w:rPr>
          <w:sz w:val="24"/>
          <w:szCs w:val="24"/>
        </w:rPr>
        <w:t xml:space="preserve"> </w:t>
      </w:r>
      <w:r w:rsidRPr="00A528B3">
        <w:rPr>
          <w:sz w:val="24"/>
          <w:szCs w:val="24"/>
        </w:rPr>
        <w:t>Obecnie nie wiadomo, jaka minimalna ilość pyłu azbestowego wywołuje choroby. Wiemy jednak, że im więcej włókien azbestu wdychanych jest do układu oddechowego, tym większe ryzyko choroby. A ta może pojawić się nawet po ponad 30 latach od momentu kontaktu</w:t>
      </w:r>
      <w:r>
        <w:rPr>
          <w:sz w:val="24"/>
          <w:szCs w:val="24"/>
        </w:rPr>
        <w:t xml:space="preserve"> z </w:t>
      </w:r>
      <w:r w:rsidRPr="00A528B3">
        <w:rPr>
          <w:sz w:val="24"/>
          <w:szCs w:val="24"/>
        </w:rPr>
        <w:t>włóknami azbestu.</w:t>
      </w:r>
      <w:r>
        <w:rPr>
          <w:sz w:val="24"/>
          <w:szCs w:val="24"/>
        </w:rPr>
        <w:t xml:space="preserve"> </w:t>
      </w:r>
      <w:r w:rsidRPr="00A528B3">
        <w:rPr>
          <w:sz w:val="24"/>
          <w:szCs w:val="24"/>
        </w:rPr>
        <w:t>Przypadki zachorowań</w:t>
      </w:r>
      <w:r>
        <w:rPr>
          <w:sz w:val="24"/>
          <w:szCs w:val="24"/>
        </w:rPr>
        <w:t xml:space="preserve"> z powodu azbestu</w:t>
      </w:r>
      <w:r w:rsidRPr="00A528B3">
        <w:rPr>
          <w:sz w:val="24"/>
          <w:szCs w:val="24"/>
        </w:rPr>
        <w:t xml:space="preserve">: </w:t>
      </w:r>
    </w:p>
    <w:p w:rsidR="000D68C3" w:rsidRPr="00A528B3" w:rsidRDefault="000D68C3" w:rsidP="00833AE9">
      <w:pPr>
        <w:numPr>
          <w:ilvl w:val="0"/>
          <w:numId w:val="9"/>
        </w:numPr>
        <w:spacing w:after="0" w:line="360" w:lineRule="auto"/>
        <w:ind w:left="1134" w:firstLine="0"/>
        <w:jc w:val="both"/>
        <w:rPr>
          <w:sz w:val="24"/>
          <w:szCs w:val="24"/>
          <w:lang w:eastAsia="pl-PL"/>
        </w:rPr>
      </w:pPr>
      <w:r w:rsidRPr="00A528B3">
        <w:rPr>
          <w:sz w:val="24"/>
          <w:szCs w:val="24"/>
          <w:lang w:eastAsia="pl-PL"/>
        </w:rPr>
        <w:lastRenderedPageBreak/>
        <w:t>Do szpitala</w:t>
      </w:r>
      <w:r>
        <w:rPr>
          <w:sz w:val="24"/>
          <w:szCs w:val="24"/>
          <w:lang w:eastAsia="pl-PL"/>
        </w:rPr>
        <w:t xml:space="preserve"> w </w:t>
      </w:r>
      <w:r w:rsidRPr="00A528B3">
        <w:rPr>
          <w:sz w:val="24"/>
          <w:szCs w:val="24"/>
          <w:lang w:eastAsia="pl-PL"/>
        </w:rPr>
        <w:t>Warszawie zgłosiła się kobieta, narzekająca na bóle</w:t>
      </w:r>
      <w:r>
        <w:rPr>
          <w:sz w:val="24"/>
          <w:szCs w:val="24"/>
          <w:lang w:eastAsia="pl-PL"/>
        </w:rPr>
        <w:t xml:space="preserve"> w </w:t>
      </w:r>
      <w:r w:rsidRPr="00A528B3">
        <w:rPr>
          <w:sz w:val="24"/>
          <w:szCs w:val="24"/>
          <w:lang w:eastAsia="pl-PL"/>
        </w:rPr>
        <w:t xml:space="preserve">klatce </w:t>
      </w:r>
      <w:r>
        <w:rPr>
          <w:sz w:val="24"/>
          <w:szCs w:val="24"/>
          <w:lang w:eastAsia="pl-PL"/>
        </w:rPr>
        <w:tab/>
        <w:t xml:space="preserve">piersiowej. Diagnoza wykazała </w:t>
      </w:r>
      <w:r w:rsidRPr="00A528B3">
        <w:rPr>
          <w:sz w:val="24"/>
          <w:szCs w:val="24"/>
          <w:lang w:eastAsia="pl-PL"/>
        </w:rPr>
        <w:t>międzybłoniaka opłucnej. Choroba rozwinęła się</w:t>
      </w:r>
      <w:r>
        <w:rPr>
          <w:sz w:val="24"/>
          <w:szCs w:val="24"/>
          <w:lang w:eastAsia="pl-PL"/>
        </w:rPr>
        <w:t xml:space="preserve"> </w:t>
      </w:r>
      <w:r>
        <w:rPr>
          <w:sz w:val="24"/>
          <w:szCs w:val="24"/>
          <w:lang w:eastAsia="pl-PL"/>
        </w:rPr>
        <w:tab/>
      </w:r>
      <w:r w:rsidRPr="00A528B3">
        <w:rPr>
          <w:sz w:val="24"/>
          <w:szCs w:val="24"/>
          <w:lang w:eastAsia="pl-PL"/>
        </w:rPr>
        <w:t>w wyniku kontaktu</w:t>
      </w:r>
      <w:r>
        <w:rPr>
          <w:sz w:val="24"/>
          <w:szCs w:val="24"/>
          <w:lang w:eastAsia="pl-PL"/>
        </w:rPr>
        <w:t xml:space="preserve"> z </w:t>
      </w:r>
      <w:r w:rsidRPr="00A528B3">
        <w:rPr>
          <w:sz w:val="24"/>
          <w:szCs w:val="24"/>
          <w:lang w:eastAsia="pl-PL"/>
        </w:rPr>
        <w:t xml:space="preserve">płytami eternitowymi, ponieważ pacjentka </w:t>
      </w:r>
      <w:r>
        <w:rPr>
          <w:sz w:val="24"/>
          <w:szCs w:val="24"/>
          <w:lang w:eastAsia="pl-PL"/>
        </w:rPr>
        <w:tab/>
      </w:r>
      <w:r w:rsidRPr="00A528B3">
        <w:rPr>
          <w:sz w:val="24"/>
          <w:szCs w:val="24"/>
          <w:lang w:eastAsia="pl-PL"/>
        </w:rPr>
        <w:t>pomagała mężowi</w:t>
      </w:r>
      <w:r>
        <w:rPr>
          <w:sz w:val="24"/>
          <w:szCs w:val="24"/>
          <w:lang w:eastAsia="pl-PL"/>
        </w:rPr>
        <w:t xml:space="preserve"> </w:t>
      </w:r>
      <w:r>
        <w:rPr>
          <w:sz w:val="24"/>
          <w:szCs w:val="24"/>
          <w:lang w:eastAsia="pl-PL"/>
        </w:rPr>
        <w:tab/>
        <w:t>przy cięciu takich płyt.</w:t>
      </w:r>
    </w:p>
    <w:p w:rsidR="000D68C3" w:rsidRPr="00A528B3" w:rsidRDefault="000D68C3" w:rsidP="00833AE9">
      <w:pPr>
        <w:numPr>
          <w:ilvl w:val="0"/>
          <w:numId w:val="9"/>
        </w:numPr>
        <w:spacing w:after="0" w:line="360" w:lineRule="auto"/>
        <w:ind w:left="1134" w:firstLine="0"/>
        <w:jc w:val="both"/>
        <w:rPr>
          <w:sz w:val="24"/>
          <w:szCs w:val="24"/>
          <w:lang w:eastAsia="pl-PL"/>
        </w:rPr>
      </w:pPr>
      <w:r w:rsidRPr="00A528B3">
        <w:rPr>
          <w:sz w:val="24"/>
          <w:szCs w:val="24"/>
          <w:lang w:eastAsia="pl-PL"/>
        </w:rPr>
        <w:t>Mężczyzna</w:t>
      </w:r>
      <w:r>
        <w:rPr>
          <w:sz w:val="24"/>
          <w:szCs w:val="24"/>
          <w:lang w:eastAsia="pl-PL"/>
        </w:rPr>
        <w:t xml:space="preserve"> w </w:t>
      </w:r>
      <w:r w:rsidRPr="00A528B3">
        <w:rPr>
          <w:sz w:val="24"/>
          <w:szCs w:val="24"/>
          <w:lang w:eastAsia="pl-PL"/>
        </w:rPr>
        <w:t xml:space="preserve">województwie małopolskim zachorował na raka płuc. </w:t>
      </w:r>
      <w:r>
        <w:rPr>
          <w:sz w:val="24"/>
          <w:szCs w:val="24"/>
          <w:lang w:eastAsia="pl-PL"/>
        </w:rPr>
        <w:t xml:space="preserve">Lekarze </w:t>
      </w:r>
      <w:r>
        <w:rPr>
          <w:sz w:val="24"/>
          <w:szCs w:val="24"/>
          <w:lang w:eastAsia="pl-PL"/>
        </w:rPr>
        <w:tab/>
      </w:r>
      <w:r w:rsidRPr="00A528B3">
        <w:rPr>
          <w:sz w:val="24"/>
          <w:szCs w:val="24"/>
          <w:lang w:eastAsia="pl-PL"/>
        </w:rPr>
        <w:t xml:space="preserve">dowiedzieli się, że do przechowywania zboża używał </w:t>
      </w:r>
      <w:r>
        <w:rPr>
          <w:sz w:val="24"/>
          <w:szCs w:val="24"/>
          <w:lang w:eastAsia="pl-PL"/>
        </w:rPr>
        <w:t xml:space="preserve">worków wykonanych </w:t>
      </w:r>
      <w:r w:rsidRPr="00A528B3">
        <w:rPr>
          <w:sz w:val="24"/>
          <w:szCs w:val="24"/>
          <w:lang w:eastAsia="pl-PL"/>
        </w:rPr>
        <w:t xml:space="preserve">m.in. </w:t>
      </w:r>
      <w:r>
        <w:rPr>
          <w:sz w:val="24"/>
          <w:szCs w:val="24"/>
          <w:lang w:eastAsia="pl-PL"/>
        </w:rPr>
        <w:tab/>
      </w:r>
      <w:r w:rsidRPr="00A528B3">
        <w:rPr>
          <w:sz w:val="24"/>
          <w:szCs w:val="24"/>
          <w:lang w:eastAsia="pl-PL"/>
        </w:rPr>
        <w:t>z włókien azbestowych.</w:t>
      </w:r>
    </w:p>
    <w:p w:rsidR="000D68C3" w:rsidRPr="00532161" w:rsidRDefault="000D68C3" w:rsidP="00833AE9">
      <w:pPr>
        <w:numPr>
          <w:ilvl w:val="0"/>
          <w:numId w:val="9"/>
        </w:numPr>
        <w:spacing w:after="0" w:line="360" w:lineRule="auto"/>
        <w:ind w:left="1134" w:firstLine="0"/>
        <w:jc w:val="both"/>
        <w:rPr>
          <w:sz w:val="24"/>
          <w:szCs w:val="24"/>
          <w:lang w:eastAsia="pl-PL"/>
        </w:rPr>
      </w:pPr>
      <w:r w:rsidRPr="00A528B3">
        <w:rPr>
          <w:sz w:val="24"/>
          <w:szCs w:val="24"/>
          <w:lang w:eastAsia="pl-PL"/>
        </w:rPr>
        <w:t xml:space="preserve">Strażak </w:t>
      </w:r>
      <w:r>
        <w:rPr>
          <w:sz w:val="24"/>
          <w:szCs w:val="24"/>
          <w:lang w:eastAsia="pl-PL"/>
        </w:rPr>
        <w:t xml:space="preserve"> z jednostki straży ze Śląska</w:t>
      </w:r>
      <w:r w:rsidRPr="00A528B3">
        <w:rPr>
          <w:sz w:val="24"/>
          <w:szCs w:val="24"/>
          <w:lang w:eastAsia="pl-PL"/>
        </w:rPr>
        <w:t xml:space="preserve"> przyniósł</w:t>
      </w:r>
      <w:r>
        <w:rPr>
          <w:sz w:val="24"/>
          <w:szCs w:val="24"/>
          <w:lang w:eastAsia="pl-PL"/>
        </w:rPr>
        <w:t xml:space="preserve"> z </w:t>
      </w:r>
      <w:r w:rsidRPr="00A528B3">
        <w:rPr>
          <w:sz w:val="24"/>
          <w:szCs w:val="24"/>
          <w:lang w:eastAsia="pl-PL"/>
        </w:rPr>
        <w:t xml:space="preserve">pracy koc </w:t>
      </w:r>
      <w:r>
        <w:rPr>
          <w:sz w:val="24"/>
          <w:szCs w:val="24"/>
          <w:lang w:eastAsia="pl-PL"/>
        </w:rPr>
        <w:tab/>
      </w:r>
      <w:r w:rsidRPr="00A528B3">
        <w:rPr>
          <w:sz w:val="24"/>
          <w:szCs w:val="24"/>
          <w:lang w:eastAsia="pl-PL"/>
        </w:rPr>
        <w:t xml:space="preserve">azbestowy. Kocem bawiły </w:t>
      </w:r>
      <w:r>
        <w:rPr>
          <w:sz w:val="24"/>
          <w:szCs w:val="24"/>
          <w:lang w:eastAsia="pl-PL"/>
        </w:rPr>
        <w:tab/>
      </w:r>
      <w:r w:rsidRPr="00A528B3">
        <w:rPr>
          <w:sz w:val="24"/>
          <w:szCs w:val="24"/>
          <w:lang w:eastAsia="pl-PL"/>
        </w:rPr>
        <w:t xml:space="preserve">się dzieci strażaka, co spowodowało u nich zmiany </w:t>
      </w:r>
      <w:r>
        <w:rPr>
          <w:sz w:val="24"/>
          <w:szCs w:val="24"/>
          <w:lang w:eastAsia="pl-PL"/>
        </w:rPr>
        <w:tab/>
      </w:r>
      <w:r w:rsidRPr="00A528B3">
        <w:rPr>
          <w:sz w:val="24"/>
          <w:szCs w:val="24"/>
          <w:lang w:eastAsia="pl-PL"/>
        </w:rPr>
        <w:t>nowotworowe</w:t>
      </w:r>
      <w:r>
        <w:rPr>
          <w:sz w:val="24"/>
          <w:szCs w:val="24"/>
          <w:lang w:eastAsia="pl-PL"/>
        </w:rPr>
        <w:t xml:space="preserve"> w </w:t>
      </w:r>
      <w:r w:rsidRPr="00A528B3">
        <w:rPr>
          <w:sz w:val="24"/>
          <w:szCs w:val="24"/>
          <w:lang w:eastAsia="pl-PL"/>
        </w:rPr>
        <w:t>płucach.</w:t>
      </w:r>
      <w:bookmarkStart w:id="3" w:name="_Toc169436293"/>
    </w:p>
    <w:p w:rsidR="000D68C3" w:rsidRDefault="000D68C3" w:rsidP="000D68C3">
      <w:pPr>
        <w:pStyle w:val="Nagwek2"/>
        <w:numPr>
          <w:ilvl w:val="0"/>
          <w:numId w:val="0"/>
        </w:numPr>
        <w:spacing w:after="240" w:line="360" w:lineRule="auto"/>
        <w:ind w:left="567"/>
        <w:rPr>
          <w:rFonts w:ascii="Calibri" w:hAnsi="Calibri"/>
          <w:sz w:val="24"/>
          <w:szCs w:val="24"/>
        </w:rPr>
      </w:pPr>
    </w:p>
    <w:p w:rsidR="000D68C3" w:rsidRPr="005307CC" w:rsidRDefault="000D68C3" w:rsidP="000D68C3">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 xml:space="preserve">7.3. </w:t>
      </w:r>
      <w:bookmarkEnd w:id="3"/>
      <w:r>
        <w:rPr>
          <w:rFonts w:ascii="Calibri" w:hAnsi="Calibri"/>
          <w:sz w:val="24"/>
          <w:szCs w:val="24"/>
        </w:rPr>
        <w:t>Potencjalne objawy chorób wywołanych przez zatrucie azbestem</w:t>
      </w:r>
    </w:p>
    <w:p w:rsidR="000D68C3" w:rsidRDefault="000D68C3" w:rsidP="000D68C3">
      <w:pPr>
        <w:spacing w:line="360" w:lineRule="auto"/>
        <w:ind w:left="567"/>
        <w:rPr>
          <w:sz w:val="24"/>
          <w:szCs w:val="24"/>
          <w:lang w:eastAsia="pl-PL"/>
        </w:rPr>
      </w:pPr>
      <w:r>
        <w:rPr>
          <w:sz w:val="24"/>
          <w:szCs w:val="24"/>
          <w:lang w:eastAsia="pl-PL"/>
        </w:rPr>
        <w:tab/>
      </w:r>
      <w:r>
        <w:rPr>
          <w:sz w:val="24"/>
          <w:szCs w:val="24"/>
          <w:lang w:eastAsia="pl-PL"/>
        </w:rPr>
        <w:tab/>
      </w:r>
      <w:r w:rsidRPr="00A528B3">
        <w:rPr>
          <w:sz w:val="24"/>
          <w:szCs w:val="24"/>
          <w:lang w:eastAsia="pl-PL"/>
        </w:rPr>
        <w:t>Azbest wywołuje choroby układu oddechowego, dlatego ból</w:t>
      </w:r>
      <w:r>
        <w:rPr>
          <w:sz w:val="24"/>
          <w:szCs w:val="24"/>
          <w:lang w:eastAsia="pl-PL"/>
        </w:rPr>
        <w:t xml:space="preserve"> w </w:t>
      </w:r>
      <w:r w:rsidRPr="00A528B3">
        <w:rPr>
          <w:sz w:val="24"/>
          <w:szCs w:val="24"/>
          <w:lang w:eastAsia="pl-PL"/>
        </w:rPr>
        <w:t xml:space="preserve">klatce piersiowej, silny kaszel lub duszności powinny być </w:t>
      </w:r>
      <w:r>
        <w:rPr>
          <w:sz w:val="24"/>
          <w:szCs w:val="24"/>
          <w:lang w:eastAsia="pl-PL"/>
        </w:rPr>
        <w:t xml:space="preserve">natychmiastowym </w:t>
      </w:r>
      <w:r w:rsidRPr="00A528B3">
        <w:rPr>
          <w:sz w:val="24"/>
          <w:szCs w:val="24"/>
          <w:lang w:eastAsia="pl-PL"/>
        </w:rPr>
        <w:t>sygnałem</w:t>
      </w:r>
      <w:r>
        <w:rPr>
          <w:sz w:val="24"/>
          <w:szCs w:val="24"/>
          <w:lang w:eastAsia="pl-PL"/>
        </w:rPr>
        <w:t xml:space="preserve"> ostrzegawczym</w:t>
      </w:r>
      <w:r w:rsidRPr="00A528B3">
        <w:rPr>
          <w:sz w:val="24"/>
          <w:szCs w:val="24"/>
          <w:lang w:eastAsia="pl-PL"/>
        </w:rPr>
        <w:t xml:space="preserve">, by udać się </w:t>
      </w:r>
      <w:r>
        <w:rPr>
          <w:sz w:val="24"/>
          <w:szCs w:val="24"/>
          <w:lang w:eastAsia="pl-PL"/>
        </w:rPr>
        <w:t>do lekarza pierwszego kontaktu.</w:t>
      </w:r>
      <w:bookmarkStart w:id="4" w:name="_Toc169436294"/>
    </w:p>
    <w:p w:rsidR="000D68C3" w:rsidRDefault="000D68C3" w:rsidP="000D68C3">
      <w:pPr>
        <w:pStyle w:val="Nagwek2"/>
        <w:numPr>
          <w:ilvl w:val="0"/>
          <w:numId w:val="0"/>
        </w:numPr>
        <w:spacing w:after="240" w:line="360" w:lineRule="auto"/>
        <w:ind w:left="567"/>
        <w:rPr>
          <w:rFonts w:ascii="Calibri" w:hAnsi="Calibri"/>
          <w:sz w:val="24"/>
          <w:szCs w:val="24"/>
        </w:rPr>
      </w:pPr>
    </w:p>
    <w:p w:rsidR="000D68C3" w:rsidRPr="005307CC" w:rsidRDefault="000D68C3" w:rsidP="000D68C3">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 xml:space="preserve">7.4. </w:t>
      </w:r>
      <w:bookmarkEnd w:id="4"/>
      <w:r>
        <w:rPr>
          <w:rFonts w:ascii="Calibri" w:hAnsi="Calibri"/>
          <w:sz w:val="24"/>
          <w:szCs w:val="24"/>
        </w:rPr>
        <w:t>Najczęstsza lokalizacja wyrobów azbestowych</w:t>
      </w:r>
    </w:p>
    <w:p w:rsidR="000D68C3" w:rsidRPr="00A528B3" w:rsidRDefault="000D68C3" w:rsidP="000D68C3">
      <w:pPr>
        <w:spacing w:line="360" w:lineRule="auto"/>
        <w:ind w:left="567"/>
        <w:rPr>
          <w:sz w:val="24"/>
          <w:szCs w:val="24"/>
          <w:lang w:eastAsia="pl-PL"/>
        </w:rPr>
      </w:pPr>
      <w:r>
        <w:rPr>
          <w:sz w:val="24"/>
          <w:szCs w:val="24"/>
          <w:lang w:eastAsia="pl-PL"/>
        </w:rPr>
        <w:tab/>
      </w:r>
      <w:r>
        <w:rPr>
          <w:sz w:val="24"/>
          <w:szCs w:val="24"/>
          <w:lang w:eastAsia="pl-PL"/>
        </w:rPr>
        <w:tab/>
      </w:r>
      <w:r w:rsidRPr="00A528B3">
        <w:rPr>
          <w:sz w:val="24"/>
          <w:szCs w:val="24"/>
          <w:lang w:eastAsia="pl-PL"/>
        </w:rPr>
        <w:t xml:space="preserve">W Polsce azbest najczęściej wykorzystano do produkcji: </w:t>
      </w:r>
    </w:p>
    <w:p w:rsidR="000D68C3" w:rsidRPr="00A528B3" w:rsidRDefault="000D68C3" w:rsidP="00833AE9">
      <w:pPr>
        <w:numPr>
          <w:ilvl w:val="0"/>
          <w:numId w:val="10"/>
        </w:numPr>
        <w:spacing w:after="0" w:line="360" w:lineRule="auto"/>
        <w:ind w:left="1134" w:firstLine="0"/>
        <w:rPr>
          <w:sz w:val="24"/>
          <w:szCs w:val="24"/>
          <w:lang w:eastAsia="pl-PL"/>
        </w:rPr>
      </w:pPr>
      <w:r w:rsidRPr="00A528B3">
        <w:rPr>
          <w:sz w:val="24"/>
          <w:szCs w:val="24"/>
          <w:lang w:eastAsia="pl-PL"/>
        </w:rPr>
        <w:t>pokryć dachów: eternit</w:t>
      </w:r>
      <w:r>
        <w:rPr>
          <w:sz w:val="24"/>
          <w:szCs w:val="24"/>
          <w:lang w:eastAsia="pl-PL"/>
        </w:rPr>
        <w:t xml:space="preserve"> i </w:t>
      </w:r>
      <w:r w:rsidRPr="00A528B3">
        <w:rPr>
          <w:sz w:val="24"/>
          <w:szCs w:val="24"/>
          <w:lang w:eastAsia="pl-PL"/>
        </w:rPr>
        <w:t>papa dachowa</w:t>
      </w:r>
    </w:p>
    <w:p w:rsidR="000D68C3" w:rsidRPr="00A528B3" w:rsidRDefault="000D68C3" w:rsidP="00833AE9">
      <w:pPr>
        <w:numPr>
          <w:ilvl w:val="0"/>
          <w:numId w:val="10"/>
        </w:numPr>
        <w:spacing w:after="0" w:line="360" w:lineRule="auto"/>
        <w:ind w:left="1134" w:firstLine="0"/>
        <w:rPr>
          <w:sz w:val="24"/>
          <w:szCs w:val="24"/>
          <w:lang w:eastAsia="pl-PL"/>
        </w:rPr>
      </w:pPr>
      <w:r w:rsidRPr="00A528B3">
        <w:rPr>
          <w:sz w:val="24"/>
          <w:szCs w:val="24"/>
          <w:lang w:eastAsia="pl-PL"/>
        </w:rPr>
        <w:t>płyt elewacyjnych</w:t>
      </w:r>
      <w:r>
        <w:rPr>
          <w:sz w:val="24"/>
          <w:szCs w:val="24"/>
          <w:lang w:eastAsia="pl-PL"/>
        </w:rPr>
        <w:t xml:space="preserve"> i </w:t>
      </w:r>
      <w:r w:rsidRPr="00A528B3">
        <w:rPr>
          <w:sz w:val="24"/>
          <w:szCs w:val="24"/>
          <w:lang w:eastAsia="pl-PL"/>
        </w:rPr>
        <w:t>balkonowych</w:t>
      </w:r>
    </w:p>
    <w:p w:rsidR="000D68C3" w:rsidRPr="00A528B3" w:rsidRDefault="000D68C3" w:rsidP="00833AE9">
      <w:pPr>
        <w:numPr>
          <w:ilvl w:val="0"/>
          <w:numId w:val="10"/>
        </w:numPr>
        <w:spacing w:after="0" w:line="360" w:lineRule="auto"/>
        <w:ind w:left="1134" w:firstLine="0"/>
        <w:rPr>
          <w:sz w:val="24"/>
          <w:szCs w:val="24"/>
          <w:lang w:eastAsia="pl-PL"/>
        </w:rPr>
      </w:pPr>
      <w:r w:rsidRPr="00A528B3">
        <w:rPr>
          <w:sz w:val="24"/>
          <w:szCs w:val="24"/>
          <w:lang w:eastAsia="pl-PL"/>
        </w:rPr>
        <w:t>rur do wykonywania instalacji wodociągowych, kanalizacyjnych</w:t>
      </w:r>
      <w:r>
        <w:rPr>
          <w:sz w:val="24"/>
          <w:szCs w:val="24"/>
          <w:lang w:eastAsia="pl-PL"/>
        </w:rPr>
        <w:t xml:space="preserve"> i </w:t>
      </w:r>
      <w:r w:rsidRPr="00A528B3">
        <w:rPr>
          <w:sz w:val="24"/>
          <w:szCs w:val="24"/>
          <w:lang w:eastAsia="pl-PL"/>
        </w:rPr>
        <w:t>C.O.</w:t>
      </w:r>
    </w:p>
    <w:p w:rsidR="000D68C3" w:rsidRPr="00A528B3" w:rsidRDefault="000D68C3" w:rsidP="00833AE9">
      <w:pPr>
        <w:numPr>
          <w:ilvl w:val="0"/>
          <w:numId w:val="10"/>
        </w:numPr>
        <w:spacing w:after="0" w:line="360" w:lineRule="auto"/>
        <w:ind w:left="1134" w:firstLine="0"/>
        <w:rPr>
          <w:sz w:val="24"/>
          <w:szCs w:val="24"/>
          <w:lang w:eastAsia="pl-PL"/>
        </w:rPr>
      </w:pPr>
      <w:r w:rsidRPr="00A528B3">
        <w:rPr>
          <w:sz w:val="24"/>
          <w:szCs w:val="24"/>
          <w:lang w:eastAsia="pl-PL"/>
        </w:rPr>
        <w:t>przewodów kominowych</w:t>
      </w:r>
      <w:r>
        <w:rPr>
          <w:sz w:val="24"/>
          <w:szCs w:val="24"/>
          <w:lang w:eastAsia="pl-PL"/>
        </w:rPr>
        <w:t xml:space="preserve"> i </w:t>
      </w:r>
      <w:r w:rsidRPr="00A528B3">
        <w:rPr>
          <w:sz w:val="24"/>
          <w:szCs w:val="24"/>
          <w:lang w:eastAsia="pl-PL"/>
        </w:rPr>
        <w:t>zsypów</w:t>
      </w:r>
      <w:r>
        <w:rPr>
          <w:sz w:val="24"/>
          <w:szCs w:val="24"/>
          <w:lang w:eastAsia="pl-PL"/>
        </w:rPr>
        <w:t xml:space="preserve"> w </w:t>
      </w:r>
      <w:r w:rsidRPr="00A528B3">
        <w:rPr>
          <w:sz w:val="24"/>
          <w:szCs w:val="24"/>
          <w:lang w:eastAsia="pl-PL"/>
        </w:rPr>
        <w:t>blokach</w:t>
      </w:r>
    </w:p>
    <w:p w:rsidR="000D68C3" w:rsidRPr="00A528B3" w:rsidRDefault="000D68C3" w:rsidP="00833AE9">
      <w:pPr>
        <w:numPr>
          <w:ilvl w:val="0"/>
          <w:numId w:val="10"/>
        </w:numPr>
        <w:spacing w:after="0" w:line="360" w:lineRule="auto"/>
        <w:ind w:left="1134" w:firstLine="0"/>
        <w:rPr>
          <w:sz w:val="24"/>
          <w:szCs w:val="24"/>
          <w:lang w:eastAsia="pl-PL"/>
        </w:rPr>
      </w:pPr>
      <w:r w:rsidRPr="00A528B3">
        <w:rPr>
          <w:sz w:val="24"/>
          <w:szCs w:val="24"/>
          <w:lang w:eastAsia="pl-PL"/>
        </w:rPr>
        <w:t>sprzęgieł</w:t>
      </w:r>
      <w:r>
        <w:rPr>
          <w:sz w:val="24"/>
          <w:szCs w:val="24"/>
          <w:lang w:eastAsia="pl-PL"/>
        </w:rPr>
        <w:t xml:space="preserve"> i </w:t>
      </w:r>
      <w:r w:rsidRPr="00A528B3">
        <w:rPr>
          <w:sz w:val="24"/>
          <w:szCs w:val="24"/>
          <w:lang w:eastAsia="pl-PL"/>
        </w:rPr>
        <w:t>hamulców do wind</w:t>
      </w:r>
    </w:p>
    <w:p w:rsidR="000D68C3" w:rsidRPr="00A528B3" w:rsidRDefault="000D68C3" w:rsidP="00833AE9">
      <w:pPr>
        <w:numPr>
          <w:ilvl w:val="0"/>
          <w:numId w:val="10"/>
        </w:numPr>
        <w:spacing w:after="0" w:line="360" w:lineRule="auto"/>
        <w:ind w:left="1134" w:firstLine="0"/>
        <w:rPr>
          <w:sz w:val="24"/>
          <w:szCs w:val="24"/>
          <w:lang w:eastAsia="pl-PL"/>
        </w:rPr>
      </w:pPr>
      <w:r w:rsidRPr="00A528B3">
        <w:rPr>
          <w:sz w:val="24"/>
          <w:szCs w:val="24"/>
          <w:lang w:eastAsia="pl-PL"/>
        </w:rPr>
        <w:t xml:space="preserve">różnych typów izolacji cieplnej, bojlerów, kotłów, wymienników ciepła, </w:t>
      </w:r>
      <w:r>
        <w:rPr>
          <w:sz w:val="24"/>
          <w:szCs w:val="24"/>
          <w:lang w:eastAsia="pl-PL"/>
        </w:rPr>
        <w:t>C.O.</w:t>
      </w:r>
    </w:p>
    <w:p w:rsidR="000D68C3" w:rsidRPr="00794ADA" w:rsidRDefault="000D68C3" w:rsidP="00833AE9">
      <w:pPr>
        <w:numPr>
          <w:ilvl w:val="0"/>
          <w:numId w:val="10"/>
        </w:numPr>
        <w:spacing w:after="0" w:line="360" w:lineRule="auto"/>
        <w:ind w:left="1134" w:firstLine="0"/>
        <w:rPr>
          <w:sz w:val="24"/>
          <w:szCs w:val="24"/>
          <w:lang w:eastAsia="pl-PL"/>
        </w:rPr>
      </w:pPr>
      <w:r>
        <w:rPr>
          <w:sz w:val="24"/>
          <w:szCs w:val="24"/>
          <w:lang w:eastAsia="pl-PL"/>
        </w:rPr>
        <w:t>ognioodpornych koców</w:t>
      </w:r>
      <w:r w:rsidRPr="00A528B3">
        <w:rPr>
          <w:sz w:val="24"/>
          <w:szCs w:val="24"/>
          <w:lang w:eastAsia="pl-PL"/>
        </w:rPr>
        <w:t xml:space="preserve"> azbestowych.</w:t>
      </w:r>
    </w:p>
    <w:p w:rsidR="000D68C3"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To są jedynie przykłady najliczniej obecnych</w:t>
      </w:r>
      <w:r>
        <w:rPr>
          <w:sz w:val="24"/>
          <w:szCs w:val="24"/>
          <w:lang w:eastAsia="pl-PL"/>
        </w:rPr>
        <w:t xml:space="preserve"> w </w:t>
      </w:r>
      <w:r w:rsidRPr="00A528B3">
        <w:rPr>
          <w:sz w:val="24"/>
          <w:szCs w:val="24"/>
          <w:lang w:eastAsia="pl-PL"/>
        </w:rPr>
        <w:t>budownictwie mieszkaniowym</w:t>
      </w:r>
      <w:r>
        <w:rPr>
          <w:sz w:val="24"/>
          <w:szCs w:val="24"/>
          <w:lang w:eastAsia="pl-PL"/>
        </w:rPr>
        <w:t xml:space="preserve"> w </w:t>
      </w:r>
      <w:r w:rsidRPr="00A528B3">
        <w:rPr>
          <w:sz w:val="24"/>
          <w:szCs w:val="24"/>
          <w:lang w:eastAsia="pl-PL"/>
        </w:rPr>
        <w:t>Polsce wyrobów</w:t>
      </w:r>
      <w:r>
        <w:rPr>
          <w:sz w:val="24"/>
          <w:szCs w:val="24"/>
          <w:lang w:eastAsia="pl-PL"/>
        </w:rPr>
        <w:t xml:space="preserve"> z </w:t>
      </w:r>
      <w:r w:rsidRPr="00A528B3">
        <w:rPr>
          <w:sz w:val="24"/>
          <w:szCs w:val="24"/>
          <w:lang w:eastAsia="pl-PL"/>
        </w:rPr>
        <w:t>azbestem. Należy pamiętać, że azbest był stosowany</w:t>
      </w:r>
      <w:r>
        <w:rPr>
          <w:sz w:val="24"/>
          <w:szCs w:val="24"/>
          <w:lang w:eastAsia="pl-PL"/>
        </w:rPr>
        <w:t xml:space="preserve"> w </w:t>
      </w:r>
      <w:r w:rsidRPr="00A528B3">
        <w:rPr>
          <w:sz w:val="24"/>
          <w:szCs w:val="24"/>
          <w:lang w:eastAsia="pl-PL"/>
        </w:rPr>
        <w:t xml:space="preserve">około 3000 </w:t>
      </w:r>
      <w:r w:rsidRPr="00A528B3">
        <w:rPr>
          <w:sz w:val="24"/>
          <w:szCs w:val="24"/>
          <w:lang w:eastAsia="pl-PL"/>
        </w:rPr>
        <w:lastRenderedPageBreak/>
        <w:t>produktów, dlatego jeżeli tylko zachodzi podejrzenie, że dany wyrób może zawierać azbest, bezpieczniej jest założyć, że tak jest. Azbest stanowi zbyt duże zagrożenie dla zdrowia ludzi</w:t>
      </w:r>
      <w:r>
        <w:rPr>
          <w:sz w:val="24"/>
          <w:szCs w:val="24"/>
          <w:lang w:eastAsia="pl-PL"/>
        </w:rPr>
        <w:t xml:space="preserve"> i </w:t>
      </w:r>
      <w:r w:rsidRPr="00A528B3">
        <w:rPr>
          <w:sz w:val="24"/>
          <w:szCs w:val="24"/>
          <w:lang w:eastAsia="pl-PL"/>
        </w:rPr>
        <w:t>środowiska naturalnego, aby ponosić jakiekolwiek ryzyko pomyłki.</w:t>
      </w:r>
      <w:bookmarkStart w:id="5" w:name="_Toc169436295"/>
    </w:p>
    <w:p w:rsidR="000D68C3" w:rsidRDefault="000D68C3" w:rsidP="000D68C3">
      <w:pPr>
        <w:pStyle w:val="Nagwek2"/>
        <w:numPr>
          <w:ilvl w:val="0"/>
          <w:numId w:val="0"/>
        </w:numPr>
        <w:spacing w:after="240" w:line="360" w:lineRule="auto"/>
        <w:ind w:left="567"/>
        <w:rPr>
          <w:rFonts w:ascii="Calibri" w:hAnsi="Calibri"/>
          <w:sz w:val="24"/>
          <w:szCs w:val="24"/>
        </w:rPr>
      </w:pPr>
    </w:p>
    <w:p w:rsidR="000D68C3" w:rsidRPr="005307CC" w:rsidRDefault="000D68C3" w:rsidP="000D68C3">
      <w:pPr>
        <w:pStyle w:val="Nagwek2"/>
        <w:numPr>
          <w:ilvl w:val="0"/>
          <w:numId w:val="0"/>
        </w:numPr>
        <w:spacing w:after="240" w:line="360" w:lineRule="auto"/>
        <w:ind w:left="567"/>
        <w:rPr>
          <w:rFonts w:ascii="Calibri" w:hAnsi="Calibri"/>
          <w:bCs/>
          <w:i/>
          <w:sz w:val="24"/>
          <w:szCs w:val="24"/>
        </w:rPr>
      </w:pPr>
      <w:r w:rsidRPr="005307CC">
        <w:rPr>
          <w:rFonts w:ascii="Calibri" w:hAnsi="Calibri"/>
          <w:sz w:val="24"/>
          <w:szCs w:val="24"/>
        </w:rPr>
        <w:t>7.5.</w:t>
      </w:r>
      <w:bookmarkEnd w:id="5"/>
      <w:r>
        <w:rPr>
          <w:rFonts w:ascii="Calibri" w:hAnsi="Calibri"/>
          <w:sz w:val="24"/>
          <w:szCs w:val="24"/>
        </w:rPr>
        <w:t xml:space="preserve"> Rozpoznanie obecności azbestu</w:t>
      </w:r>
    </w:p>
    <w:p w:rsidR="000D68C3" w:rsidRPr="00532161"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Azbest nie ma zapachu</w:t>
      </w:r>
      <w:r>
        <w:rPr>
          <w:sz w:val="24"/>
          <w:szCs w:val="24"/>
          <w:lang w:eastAsia="pl-PL"/>
        </w:rPr>
        <w:t xml:space="preserve"> i </w:t>
      </w:r>
      <w:r w:rsidRPr="00A528B3">
        <w:rPr>
          <w:sz w:val="24"/>
          <w:szCs w:val="24"/>
          <w:lang w:eastAsia="pl-PL"/>
        </w:rPr>
        <w:t>trudno go samemu zidentyfikować. Każdy właściciel posiada jednak dokumentację techniczną nieruchomości</w:t>
      </w:r>
      <w:r>
        <w:rPr>
          <w:sz w:val="24"/>
          <w:szCs w:val="24"/>
          <w:lang w:eastAsia="pl-PL"/>
        </w:rPr>
        <w:t xml:space="preserve"> i </w:t>
      </w:r>
      <w:r w:rsidRPr="00A528B3">
        <w:rPr>
          <w:sz w:val="24"/>
          <w:szCs w:val="24"/>
          <w:lang w:eastAsia="pl-PL"/>
        </w:rPr>
        <w:t>tam najpierw należy szukać informacji na temat użytych podczas budowy materiałów. W innych przypadkach obecność azbestu może określić jedynie specjalistyczne akredytowane laboratorium.</w:t>
      </w:r>
      <w:bookmarkStart w:id="6" w:name="_Toc169436296"/>
    </w:p>
    <w:p w:rsidR="000D68C3" w:rsidRDefault="000D68C3" w:rsidP="000D68C3">
      <w:pPr>
        <w:spacing w:line="360" w:lineRule="auto"/>
        <w:ind w:left="567"/>
        <w:jc w:val="both"/>
        <w:rPr>
          <w:b/>
          <w:sz w:val="24"/>
          <w:szCs w:val="24"/>
        </w:rPr>
      </w:pPr>
    </w:p>
    <w:p w:rsidR="000D68C3" w:rsidRPr="00D85ED6" w:rsidRDefault="000D68C3" w:rsidP="000D68C3">
      <w:pPr>
        <w:spacing w:line="360" w:lineRule="auto"/>
        <w:ind w:left="567"/>
        <w:jc w:val="both"/>
        <w:rPr>
          <w:b/>
          <w:sz w:val="24"/>
          <w:szCs w:val="24"/>
          <w:lang w:eastAsia="pl-PL"/>
        </w:rPr>
      </w:pPr>
      <w:r w:rsidRPr="00D85ED6">
        <w:rPr>
          <w:b/>
          <w:sz w:val="24"/>
          <w:szCs w:val="24"/>
        </w:rPr>
        <w:t xml:space="preserve">7.6. </w:t>
      </w:r>
      <w:bookmarkEnd w:id="6"/>
      <w:r w:rsidRPr="00D85ED6">
        <w:rPr>
          <w:b/>
          <w:sz w:val="24"/>
          <w:szCs w:val="24"/>
        </w:rPr>
        <w:t>Usuwanie azbestu wspólnym obowiązkiem</w:t>
      </w:r>
    </w:p>
    <w:p w:rsidR="000D68C3" w:rsidRPr="00A528B3"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Obowiązek inwentaryzacji</w:t>
      </w:r>
      <w:r>
        <w:rPr>
          <w:sz w:val="24"/>
          <w:szCs w:val="24"/>
          <w:lang w:eastAsia="pl-PL"/>
        </w:rPr>
        <w:t xml:space="preserve"> i </w:t>
      </w:r>
      <w:r w:rsidRPr="00A528B3">
        <w:rPr>
          <w:sz w:val="24"/>
          <w:szCs w:val="24"/>
          <w:lang w:eastAsia="pl-PL"/>
        </w:rPr>
        <w:t>usuwania wyrobów zawierających azbest ciąży na właścicielach nieruchomości (domów, sklepów, hurtowni, itp.), wspólnotach</w:t>
      </w:r>
      <w:r>
        <w:rPr>
          <w:sz w:val="24"/>
          <w:szCs w:val="24"/>
          <w:lang w:eastAsia="pl-PL"/>
        </w:rPr>
        <w:t xml:space="preserve"> i </w:t>
      </w:r>
      <w:r w:rsidRPr="00A528B3">
        <w:rPr>
          <w:sz w:val="24"/>
          <w:szCs w:val="24"/>
          <w:lang w:eastAsia="pl-PL"/>
        </w:rPr>
        <w:t>spółdzielniach mieszkaniowych,</w:t>
      </w:r>
      <w:r>
        <w:rPr>
          <w:sz w:val="24"/>
          <w:szCs w:val="24"/>
          <w:lang w:eastAsia="pl-PL"/>
        </w:rPr>
        <w:t xml:space="preserve"> a w </w:t>
      </w:r>
      <w:r w:rsidRPr="00A528B3">
        <w:rPr>
          <w:sz w:val="24"/>
          <w:szCs w:val="24"/>
          <w:lang w:eastAsia="pl-PL"/>
        </w:rPr>
        <w:t>przypadku budynków komunalnych na gminach</w:t>
      </w:r>
      <w:r>
        <w:rPr>
          <w:sz w:val="24"/>
          <w:szCs w:val="24"/>
          <w:lang w:eastAsia="pl-PL"/>
        </w:rPr>
        <w:t xml:space="preserve"> z </w:t>
      </w:r>
      <w:r w:rsidRPr="00A528B3">
        <w:rPr>
          <w:sz w:val="24"/>
          <w:szCs w:val="24"/>
          <w:lang w:eastAsia="pl-PL"/>
        </w:rPr>
        <w:t>tytułu własności oraz odpowiedzialności prawnej dotyczącej ochrony osób trzecich od szkód mogących wynikać</w:t>
      </w:r>
      <w:r>
        <w:rPr>
          <w:sz w:val="24"/>
          <w:szCs w:val="24"/>
          <w:lang w:eastAsia="pl-PL"/>
        </w:rPr>
        <w:t xml:space="preserve"> z </w:t>
      </w:r>
      <w:r w:rsidRPr="00A528B3">
        <w:rPr>
          <w:sz w:val="24"/>
          <w:szCs w:val="24"/>
          <w:lang w:eastAsia="pl-PL"/>
        </w:rPr>
        <w:t>nieodpowiedniej eksploatacji przedmiotu stanowiącego własność (Rozporządzenie</w:t>
      </w:r>
      <w:r>
        <w:rPr>
          <w:sz w:val="24"/>
          <w:szCs w:val="24"/>
          <w:lang w:eastAsia="pl-PL"/>
        </w:rPr>
        <w:t xml:space="preserve"> w </w:t>
      </w:r>
      <w:r w:rsidRPr="00A528B3">
        <w:rPr>
          <w:sz w:val="24"/>
          <w:szCs w:val="24"/>
          <w:lang w:eastAsia="pl-PL"/>
        </w:rPr>
        <w:t>sprawie wymagań</w:t>
      </w:r>
      <w:r>
        <w:rPr>
          <w:sz w:val="24"/>
          <w:szCs w:val="24"/>
          <w:lang w:eastAsia="pl-PL"/>
        </w:rPr>
        <w:t xml:space="preserve"> w </w:t>
      </w:r>
      <w:r w:rsidRPr="00A528B3">
        <w:rPr>
          <w:sz w:val="24"/>
          <w:szCs w:val="24"/>
          <w:lang w:eastAsia="pl-PL"/>
        </w:rPr>
        <w:t>zakresie wykorzystania</w:t>
      </w:r>
      <w:r>
        <w:rPr>
          <w:sz w:val="24"/>
          <w:szCs w:val="24"/>
          <w:lang w:eastAsia="pl-PL"/>
        </w:rPr>
        <w:t xml:space="preserve"> i </w:t>
      </w:r>
      <w:r w:rsidRPr="00A528B3">
        <w:rPr>
          <w:sz w:val="24"/>
          <w:szCs w:val="24"/>
          <w:lang w:eastAsia="pl-PL"/>
        </w:rPr>
        <w:t>przemieszczania azbestu oraz wykorzystania</w:t>
      </w:r>
      <w:r>
        <w:rPr>
          <w:sz w:val="24"/>
          <w:szCs w:val="24"/>
          <w:lang w:eastAsia="pl-PL"/>
        </w:rPr>
        <w:t xml:space="preserve"> i </w:t>
      </w:r>
      <w:r w:rsidRPr="00A528B3">
        <w:rPr>
          <w:sz w:val="24"/>
          <w:szCs w:val="24"/>
          <w:lang w:eastAsia="pl-PL"/>
        </w:rPr>
        <w:t>oczyszczania instalacji lub urządzeń,</w:t>
      </w:r>
      <w:r>
        <w:rPr>
          <w:sz w:val="24"/>
          <w:szCs w:val="24"/>
          <w:lang w:eastAsia="pl-PL"/>
        </w:rPr>
        <w:t xml:space="preserve"> w </w:t>
      </w:r>
      <w:r w:rsidRPr="00A528B3">
        <w:rPr>
          <w:sz w:val="24"/>
          <w:szCs w:val="24"/>
          <w:lang w:eastAsia="pl-PL"/>
        </w:rPr>
        <w:t xml:space="preserve">których był </w:t>
      </w:r>
      <w:r>
        <w:rPr>
          <w:sz w:val="24"/>
          <w:szCs w:val="24"/>
          <w:lang w:eastAsia="pl-PL"/>
        </w:rPr>
        <w:t xml:space="preserve">lub jest wykorzystywany azbest - </w:t>
      </w:r>
      <w:r w:rsidRPr="00A528B3">
        <w:rPr>
          <w:sz w:val="24"/>
          <w:szCs w:val="24"/>
          <w:lang w:eastAsia="pl-PL"/>
        </w:rPr>
        <w:t>Dz. U.</w:t>
      </w:r>
      <w:r>
        <w:rPr>
          <w:sz w:val="24"/>
          <w:szCs w:val="24"/>
          <w:lang w:eastAsia="pl-PL"/>
        </w:rPr>
        <w:t xml:space="preserve"> Nr 8 z </w:t>
      </w:r>
      <w:r w:rsidRPr="00A528B3">
        <w:rPr>
          <w:sz w:val="24"/>
          <w:szCs w:val="24"/>
          <w:lang w:eastAsia="pl-PL"/>
        </w:rPr>
        <w:t>20</w:t>
      </w:r>
      <w:r>
        <w:rPr>
          <w:sz w:val="24"/>
          <w:szCs w:val="24"/>
          <w:lang w:eastAsia="pl-PL"/>
        </w:rPr>
        <w:t>11 roku</w:t>
      </w:r>
      <w:r w:rsidRPr="00A528B3">
        <w:rPr>
          <w:sz w:val="24"/>
          <w:szCs w:val="24"/>
          <w:lang w:eastAsia="pl-PL"/>
        </w:rPr>
        <w:t xml:space="preserve">, poz. </w:t>
      </w:r>
      <w:r>
        <w:rPr>
          <w:sz w:val="24"/>
          <w:szCs w:val="24"/>
          <w:lang w:eastAsia="pl-PL"/>
        </w:rPr>
        <w:t>31</w:t>
      </w:r>
      <w:r w:rsidRPr="00A528B3">
        <w:rPr>
          <w:sz w:val="24"/>
          <w:szCs w:val="24"/>
          <w:lang w:eastAsia="pl-PL"/>
        </w:rPr>
        <w:t>).</w:t>
      </w:r>
      <w:r w:rsidRPr="009F16D8">
        <w:rPr>
          <w:sz w:val="24"/>
          <w:szCs w:val="24"/>
          <w:lang w:eastAsia="pl-PL"/>
        </w:rPr>
        <w:t xml:space="preserve"> </w:t>
      </w:r>
      <w:r w:rsidRPr="009F16D8">
        <w:rPr>
          <w:bCs/>
          <w:sz w:val="24"/>
          <w:szCs w:val="24"/>
          <w:lang w:eastAsia="pl-PL"/>
        </w:rPr>
        <w:t>Sprawdzenie, czy na terenie nieruchomości znajdują się wyroby zawierające azbest</w:t>
      </w:r>
      <w:r>
        <w:rPr>
          <w:bCs/>
          <w:sz w:val="24"/>
          <w:szCs w:val="24"/>
          <w:lang w:eastAsia="pl-PL"/>
        </w:rPr>
        <w:t xml:space="preserve"> i </w:t>
      </w:r>
      <w:r w:rsidRPr="009F16D8">
        <w:rPr>
          <w:bCs/>
          <w:sz w:val="24"/>
          <w:szCs w:val="24"/>
          <w:lang w:eastAsia="pl-PL"/>
        </w:rPr>
        <w:t>powiadomienie</w:t>
      </w:r>
      <w:r>
        <w:rPr>
          <w:bCs/>
          <w:sz w:val="24"/>
          <w:szCs w:val="24"/>
          <w:lang w:eastAsia="pl-PL"/>
        </w:rPr>
        <w:t xml:space="preserve"> o </w:t>
      </w:r>
      <w:r w:rsidRPr="009F16D8">
        <w:rPr>
          <w:bCs/>
          <w:sz w:val="24"/>
          <w:szCs w:val="24"/>
          <w:lang w:eastAsia="pl-PL"/>
        </w:rPr>
        <w:t>tym właściwej jednostki samorządu terytorialnego to nie tylko powinność nałożona na właścicieli przez państwo, ale</w:t>
      </w:r>
      <w:r>
        <w:rPr>
          <w:bCs/>
          <w:sz w:val="24"/>
          <w:szCs w:val="24"/>
          <w:lang w:eastAsia="pl-PL"/>
        </w:rPr>
        <w:t xml:space="preserve"> i </w:t>
      </w:r>
      <w:r w:rsidRPr="009F16D8">
        <w:rPr>
          <w:bCs/>
          <w:sz w:val="24"/>
          <w:szCs w:val="24"/>
          <w:lang w:eastAsia="pl-PL"/>
        </w:rPr>
        <w:t>wyraz troski</w:t>
      </w:r>
      <w:r>
        <w:rPr>
          <w:bCs/>
          <w:sz w:val="24"/>
          <w:szCs w:val="24"/>
          <w:lang w:eastAsia="pl-PL"/>
        </w:rPr>
        <w:t xml:space="preserve"> o </w:t>
      </w:r>
      <w:r w:rsidRPr="009F16D8">
        <w:rPr>
          <w:bCs/>
          <w:sz w:val="24"/>
          <w:szCs w:val="24"/>
          <w:lang w:eastAsia="pl-PL"/>
        </w:rPr>
        <w:t>zdrowie własne, naszych bliskich oraz</w:t>
      </w:r>
      <w:r>
        <w:rPr>
          <w:bCs/>
          <w:sz w:val="24"/>
          <w:szCs w:val="24"/>
          <w:lang w:eastAsia="pl-PL"/>
        </w:rPr>
        <w:t xml:space="preserve"> o </w:t>
      </w:r>
      <w:r w:rsidRPr="009F16D8">
        <w:rPr>
          <w:bCs/>
          <w:sz w:val="24"/>
          <w:szCs w:val="24"/>
          <w:lang w:eastAsia="pl-PL"/>
        </w:rPr>
        <w:t>czystość środowiska. N</w:t>
      </w:r>
      <w:r>
        <w:rPr>
          <w:bCs/>
          <w:sz w:val="24"/>
          <w:szCs w:val="24"/>
          <w:lang w:eastAsia="pl-PL"/>
        </w:rPr>
        <w:t>ależy to zrobić jak najszybciej.</w:t>
      </w:r>
      <w:r w:rsidRPr="00A528B3">
        <w:rPr>
          <w:sz w:val="24"/>
          <w:szCs w:val="24"/>
          <w:lang w:eastAsia="pl-PL"/>
        </w:rPr>
        <w:t xml:space="preserve"> Informacji udzielają urzędy gminne, powiatowe</w:t>
      </w:r>
      <w:r>
        <w:rPr>
          <w:sz w:val="24"/>
          <w:szCs w:val="24"/>
          <w:lang w:eastAsia="pl-PL"/>
        </w:rPr>
        <w:t xml:space="preserve"> i </w:t>
      </w:r>
      <w:r w:rsidRPr="00A528B3">
        <w:rPr>
          <w:sz w:val="24"/>
          <w:szCs w:val="24"/>
          <w:lang w:eastAsia="pl-PL"/>
        </w:rPr>
        <w:t>wojewódzkie.</w:t>
      </w:r>
    </w:p>
    <w:p w:rsidR="000D68C3" w:rsidRDefault="000D68C3" w:rsidP="000D68C3">
      <w:pPr>
        <w:spacing w:line="360" w:lineRule="auto"/>
        <w:ind w:left="567"/>
        <w:jc w:val="both"/>
        <w:rPr>
          <w:b/>
          <w:bCs/>
          <w:sz w:val="24"/>
          <w:szCs w:val="24"/>
          <w:lang w:eastAsia="pl-PL"/>
        </w:rPr>
      </w:pPr>
    </w:p>
    <w:p w:rsidR="000D68C3" w:rsidRDefault="000D68C3" w:rsidP="000D68C3">
      <w:pPr>
        <w:spacing w:line="360" w:lineRule="auto"/>
        <w:ind w:left="567"/>
        <w:jc w:val="both"/>
        <w:rPr>
          <w:b/>
          <w:bCs/>
          <w:sz w:val="24"/>
          <w:szCs w:val="24"/>
          <w:lang w:eastAsia="pl-PL"/>
        </w:rPr>
      </w:pPr>
    </w:p>
    <w:p w:rsidR="000D68C3" w:rsidRDefault="000D68C3" w:rsidP="000D68C3">
      <w:pPr>
        <w:spacing w:line="360" w:lineRule="auto"/>
        <w:ind w:left="567"/>
        <w:jc w:val="both"/>
        <w:rPr>
          <w:b/>
          <w:bCs/>
          <w:sz w:val="24"/>
          <w:szCs w:val="24"/>
          <w:lang w:eastAsia="pl-PL"/>
        </w:rPr>
      </w:pPr>
    </w:p>
    <w:p w:rsidR="000D68C3" w:rsidRPr="00BF5CB1" w:rsidRDefault="000D68C3" w:rsidP="000D68C3">
      <w:pPr>
        <w:spacing w:line="360" w:lineRule="auto"/>
        <w:ind w:left="567"/>
        <w:jc w:val="both"/>
        <w:rPr>
          <w:b/>
          <w:bCs/>
          <w:sz w:val="24"/>
          <w:szCs w:val="24"/>
          <w:lang w:eastAsia="pl-PL"/>
        </w:rPr>
      </w:pPr>
      <w:r>
        <w:rPr>
          <w:b/>
          <w:bCs/>
          <w:sz w:val="24"/>
          <w:szCs w:val="24"/>
          <w:lang w:eastAsia="pl-PL"/>
        </w:rPr>
        <w:lastRenderedPageBreak/>
        <w:t>7.7 Działania w przypadku stwierdzenia obecności azbestu na danej nieruchomości</w:t>
      </w:r>
    </w:p>
    <w:p w:rsidR="000D68C3" w:rsidRPr="00A30836" w:rsidRDefault="000D68C3" w:rsidP="000D68C3">
      <w:pPr>
        <w:spacing w:line="360" w:lineRule="auto"/>
        <w:ind w:left="567"/>
        <w:jc w:val="both"/>
        <w:rPr>
          <w:sz w:val="24"/>
          <w:szCs w:val="24"/>
          <w:lang w:eastAsia="pl-PL"/>
        </w:rPr>
      </w:pPr>
      <w:r>
        <w:rPr>
          <w:sz w:val="24"/>
          <w:szCs w:val="24"/>
          <w:lang w:eastAsia="pl-PL"/>
        </w:rPr>
        <w:tab/>
      </w:r>
      <w:r>
        <w:rPr>
          <w:sz w:val="24"/>
          <w:szCs w:val="24"/>
          <w:lang w:eastAsia="pl-PL"/>
        </w:rPr>
        <w:tab/>
      </w:r>
      <w:r w:rsidRPr="00A528B3">
        <w:rPr>
          <w:sz w:val="24"/>
          <w:szCs w:val="24"/>
          <w:lang w:eastAsia="pl-PL"/>
        </w:rPr>
        <w:t>Jeżeli tylko istnieje takie podejrzenie, najlepiej jest jak najszybciej skontaktować się</w:t>
      </w:r>
      <w:r>
        <w:rPr>
          <w:sz w:val="24"/>
          <w:szCs w:val="24"/>
          <w:lang w:eastAsia="pl-PL"/>
        </w:rPr>
        <w:t xml:space="preserve"> z </w:t>
      </w:r>
      <w:r w:rsidRPr="00A528B3">
        <w:rPr>
          <w:sz w:val="24"/>
          <w:szCs w:val="24"/>
          <w:lang w:eastAsia="pl-PL"/>
        </w:rPr>
        <w:t>właścicielem nieruchomości lub</w:t>
      </w:r>
      <w:r>
        <w:rPr>
          <w:sz w:val="24"/>
          <w:szCs w:val="24"/>
          <w:lang w:eastAsia="pl-PL"/>
        </w:rPr>
        <w:t xml:space="preserve"> z </w:t>
      </w:r>
      <w:r w:rsidRPr="00A528B3">
        <w:rPr>
          <w:sz w:val="24"/>
          <w:szCs w:val="24"/>
          <w:lang w:eastAsia="pl-PL"/>
        </w:rPr>
        <w:t>urzędem gminy bądź powiatu</w:t>
      </w:r>
      <w:r>
        <w:rPr>
          <w:sz w:val="24"/>
          <w:szCs w:val="24"/>
          <w:lang w:eastAsia="pl-PL"/>
        </w:rPr>
        <w:t xml:space="preserve"> w </w:t>
      </w:r>
      <w:r w:rsidRPr="00A528B3">
        <w:rPr>
          <w:sz w:val="24"/>
          <w:szCs w:val="24"/>
          <w:lang w:eastAsia="pl-PL"/>
        </w:rPr>
        <w:t>celu uzyskania informacji</w:t>
      </w:r>
      <w:r>
        <w:rPr>
          <w:sz w:val="24"/>
          <w:szCs w:val="24"/>
          <w:lang w:eastAsia="pl-PL"/>
        </w:rPr>
        <w:t xml:space="preserve"> o </w:t>
      </w:r>
      <w:r w:rsidRPr="00A528B3">
        <w:rPr>
          <w:sz w:val="24"/>
          <w:szCs w:val="24"/>
          <w:lang w:eastAsia="pl-PL"/>
        </w:rPr>
        <w:t>dalszym postępowaniu oraz spowodowania, aby właściciel nieruchomości podjął działania zabezpieczające zgodnie</w:t>
      </w:r>
      <w:r>
        <w:rPr>
          <w:sz w:val="24"/>
          <w:szCs w:val="24"/>
          <w:lang w:eastAsia="pl-PL"/>
        </w:rPr>
        <w:t xml:space="preserve"> z </w:t>
      </w:r>
      <w:r w:rsidRPr="00A528B3">
        <w:rPr>
          <w:sz w:val="24"/>
          <w:szCs w:val="24"/>
          <w:lang w:eastAsia="pl-PL"/>
        </w:rPr>
        <w:t>obowiązującymi przepisami.</w:t>
      </w:r>
    </w:p>
    <w:p w:rsidR="004E3DB4" w:rsidRDefault="004E3DB4" w:rsidP="001074FD">
      <w:pPr>
        <w:tabs>
          <w:tab w:val="num" w:pos="567"/>
        </w:tabs>
        <w:spacing w:after="0" w:line="360" w:lineRule="auto"/>
        <w:ind w:left="567"/>
        <w:rPr>
          <w:sz w:val="32"/>
          <w:szCs w:val="32"/>
          <w:lang w:eastAsia="pl-PL"/>
        </w:rPr>
      </w:pPr>
    </w:p>
    <w:p w:rsidR="004E3DB4" w:rsidRDefault="004E3DB4" w:rsidP="001074FD">
      <w:pPr>
        <w:tabs>
          <w:tab w:val="num" w:pos="567"/>
        </w:tabs>
        <w:spacing w:after="0" w:line="360" w:lineRule="auto"/>
        <w:ind w:left="567"/>
        <w:rPr>
          <w:sz w:val="32"/>
          <w:szCs w:val="32"/>
          <w:lang w:eastAsia="pl-PL"/>
        </w:rPr>
      </w:pPr>
    </w:p>
    <w:p w:rsidR="00C10A6D" w:rsidRDefault="009F16D8" w:rsidP="001074FD">
      <w:pPr>
        <w:tabs>
          <w:tab w:val="num" w:pos="567"/>
        </w:tabs>
        <w:spacing w:after="0" w:line="360" w:lineRule="auto"/>
        <w:ind w:left="567"/>
        <w:rPr>
          <w:rFonts w:cs="Arial"/>
          <w:caps/>
          <w:sz w:val="32"/>
          <w:szCs w:val="32"/>
        </w:rPr>
      </w:pPr>
      <w:r>
        <w:rPr>
          <w:sz w:val="32"/>
          <w:szCs w:val="32"/>
          <w:lang w:eastAsia="pl-PL"/>
        </w:rPr>
        <w:t>8</w:t>
      </w:r>
      <w:r w:rsidRPr="005307CC">
        <w:rPr>
          <w:sz w:val="32"/>
          <w:szCs w:val="32"/>
          <w:lang w:eastAsia="pl-PL"/>
        </w:rPr>
        <w:t xml:space="preserve">. </w:t>
      </w:r>
      <w:r w:rsidRPr="009F16D8">
        <w:rPr>
          <w:rFonts w:cs="Arial"/>
          <w:caps/>
          <w:sz w:val="32"/>
          <w:szCs w:val="32"/>
        </w:rPr>
        <w:t xml:space="preserve">Inwentaryzacja wyrobów zawierających azbest na terenie </w:t>
      </w:r>
      <w:r w:rsidR="0088659D">
        <w:rPr>
          <w:rFonts w:cs="Arial"/>
          <w:caps/>
          <w:sz w:val="32"/>
          <w:szCs w:val="32"/>
        </w:rPr>
        <w:t xml:space="preserve">GMINY </w:t>
      </w:r>
      <w:r w:rsidR="00D60989">
        <w:rPr>
          <w:rFonts w:cs="Arial"/>
          <w:caps/>
          <w:sz w:val="32"/>
          <w:szCs w:val="32"/>
        </w:rPr>
        <w:t>Lipka</w:t>
      </w:r>
    </w:p>
    <w:p w:rsidR="00C10A6D" w:rsidRDefault="00C10A6D" w:rsidP="001074FD">
      <w:pPr>
        <w:tabs>
          <w:tab w:val="num" w:pos="567"/>
        </w:tabs>
        <w:spacing w:after="0" w:line="360" w:lineRule="auto"/>
        <w:ind w:left="567"/>
        <w:rPr>
          <w:rFonts w:cs="Arial"/>
          <w:caps/>
          <w:sz w:val="32"/>
          <w:szCs w:val="32"/>
        </w:rPr>
      </w:pPr>
    </w:p>
    <w:p w:rsidR="00A57E54" w:rsidRPr="0032767E" w:rsidRDefault="00C10A6D" w:rsidP="003C65F5">
      <w:pPr>
        <w:spacing w:line="360" w:lineRule="auto"/>
        <w:ind w:left="567"/>
        <w:jc w:val="both"/>
        <w:rPr>
          <w:rFonts w:eastAsia="Times New Roman"/>
          <w:b/>
          <w:bCs/>
          <w:color w:val="000000"/>
          <w:sz w:val="24"/>
          <w:szCs w:val="24"/>
          <w:lang w:eastAsia="pl-PL"/>
        </w:rPr>
      </w:pPr>
      <w:r>
        <w:rPr>
          <w:rFonts w:cs="Arial"/>
          <w:caps/>
          <w:sz w:val="24"/>
          <w:szCs w:val="24"/>
        </w:rPr>
        <w:tab/>
      </w:r>
      <w:r>
        <w:rPr>
          <w:rFonts w:cs="Arial"/>
          <w:caps/>
          <w:sz w:val="24"/>
          <w:szCs w:val="24"/>
        </w:rPr>
        <w:tab/>
      </w:r>
      <w:r w:rsidR="00A57E54" w:rsidRPr="0032767E">
        <w:rPr>
          <w:rFonts w:cs="Tahoma"/>
          <w:spacing w:val="-1"/>
          <w:sz w:val="24"/>
          <w:szCs w:val="24"/>
        </w:rPr>
        <w:t>N</w:t>
      </w:r>
      <w:r w:rsidR="00A57E54" w:rsidRPr="0032767E">
        <w:rPr>
          <w:rFonts w:cs="Tahoma"/>
          <w:sz w:val="24"/>
          <w:szCs w:val="24"/>
        </w:rPr>
        <w:t>a</w:t>
      </w:r>
      <w:r w:rsidR="00A57E54" w:rsidRPr="0032767E">
        <w:rPr>
          <w:rFonts w:cs="Tahoma"/>
          <w:spacing w:val="3"/>
          <w:sz w:val="24"/>
          <w:szCs w:val="24"/>
        </w:rPr>
        <w:t xml:space="preserve"> </w:t>
      </w:r>
      <w:r w:rsidR="00A57E54" w:rsidRPr="0032767E">
        <w:rPr>
          <w:rFonts w:cs="Tahoma"/>
          <w:spacing w:val="-1"/>
          <w:sz w:val="24"/>
          <w:szCs w:val="24"/>
        </w:rPr>
        <w:t>t</w:t>
      </w:r>
      <w:r w:rsidR="00A57E54" w:rsidRPr="0032767E">
        <w:rPr>
          <w:rFonts w:cs="Tahoma"/>
          <w:spacing w:val="2"/>
          <w:sz w:val="24"/>
          <w:szCs w:val="24"/>
        </w:rPr>
        <w:t>e</w:t>
      </w:r>
      <w:r w:rsidR="00A57E54" w:rsidRPr="0032767E">
        <w:rPr>
          <w:rFonts w:cs="Tahoma"/>
          <w:spacing w:val="-1"/>
          <w:sz w:val="24"/>
          <w:szCs w:val="24"/>
        </w:rPr>
        <w:t>reni</w:t>
      </w:r>
      <w:r w:rsidR="00A57E54" w:rsidRPr="0032767E">
        <w:rPr>
          <w:rFonts w:cs="Tahoma"/>
          <w:sz w:val="24"/>
          <w:szCs w:val="24"/>
        </w:rPr>
        <w:t>e</w:t>
      </w:r>
      <w:r w:rsidR="00A57E54" w:rsidRPr="0032767E">
        <w:rPr>
          <w:rFonts w:cs="Tahoma"/>
          <w:spacing w:val="3"/>
          <w:sz w:val="24"/>
          <w:szCs w:val="24"/>
        </w:rPr>
        <w:t xml:space="preserve"> </w:t>
      </w:r>
      <w:r w:rsidR="00A57E54" w:rsidRPr="0032767E">
        <w:rPr>
          <w:rFonts w:cs="Tahoma"/>
          <w:spacing w:val="-1"/>
          <w:sz w:val="24"/>
          <w:szCs w:val="24"/>
        </w:rPr>
        <w:t>Gmin</w:t>
      </w:r>
      <w:r w:rsidR="00A57E54" w:rsidRPr="0032767E">
        <w:rPr>
          <w:rFonts w:cs="Tahoma"/>
          <w:sz w:val="24"/>
          <w:szCs w:val="24"/>
        </w:rPr>
        <w:t>y</w:t>
      </w:r>
      <w:r w:rsidR="00B51E3F" w:rsidRPr="0032767E">
        <w:rPr>
          <w:rFonts w:cs="Tahoma"/>
          <w:spacing w:val="-1"/>
          <w:sz w:val="24"/>
          <w:szCs w:val="24"/>
        </w:rPr>
        <w:t xml:space="preserve"> </w:t>
      </w:r>
      <w:r w:rsidR="00D60989">
        <w:rPr>
          <w:rFonts w:cs="Tahoma"/>
          <w:spacing w:val="-1"/>
          <w:sz w:val="24"/>
          <w:szCs w:val="24"/>
        </w:rPr>
        <w:t>Lipka</w:t>
      </w:r>
      <w:r w:rsidR="00A57E54" w:rsidRPr="0032767E">
        <w:rPr>
          <w:rFonts w:cs="Tahoma"/>
          <w:sz w:val="24"/>
          <w:szCs w:val="24"/>
        </w:rPr>
        <w:t>,</w:t>
      </w:r>
      <w:r w:rsidR="00A57E54" w:rsidRPr="0032767E">
        <w:rPr>
          <w:rFonts w:cs="Tahoma"/>
          <w:spacing w:val="3"/>
          <w:sz w:val="24"/>
          <w:szCs w:val="24"/>
        </w:rPr>
        <w:t xml:space="preserve"> </w:t>
      </w:r>
      <w:r w:rsidR="00A57E54" w:rsidRPr="0032767E">
        <w:rPr>
          <w:rFonts w:cs="Tahoma"/>
          <w:spacing w:val="-1"/>
          <w:sz w:val="24"/>
          <w:szCs w:val="24"/>
        </w:rPr>
        <w:t>dl</w:t>
      </w:r>
      <w:r w:rsidR="00A57E54" w:rsidRPr="0032767E">
        <w:rPr>
          <w:rFonts w:cs="Tahoma"/>
          <w:sz w:val="24"/>
          <w:szCs w:val="24"/>
        </w:rPr>
        <w:t>a</w:t>
      </w:r>
      <w:r w:rsidR="00A57E54" w:rsidRPr="0032767E">
        <w:rPr>
          <w:rFonts w:cs="Tahoma"/>
          <w:spacing w:val="4"/>
          <w:sz w:val="24"/>
          <w:szCs w:val="24"/>
        </w:rPr>
        <w:t xml:space="preserve"> </w:t>
      </w:r>
      <w:r w:rsidR="00A57E54" w:rsidRPr="0032767E">
        <w:rPr>
          <w:rFonts w:cs="Tahoma"/>
          <w:spacing w:val="-1"/>
          <w:sz w:val="24"/>
          <w:szCs w:val="24"/>
        </w:rPr>
        <w:t>potrze</w:t>
      </w:r>
      <w:r w:rsidR="00A57E54" w:rsidRPr="0032767E">
        <w:rPr>
          <w:rFonts w:cs="Tahoma"/>
          <w:sz w:val="24"/>
          <w:szCs w:val="24"/>
        </w:rPr>
        <w:t>b</w:t>
      </w:r>
      <w:r w:rsidR="00A57E54" w:rsidRPr="0032767E">
        <w:rPr>
          <w:rFonts w:cs="Tahoma"/>
          <w:spacing w:val="3"/>
          <w:sz w:val="24"/>
          <w:szCs w:val="24"/>
        </w:rPr>
        <w:t xml:space="preserve"> </w:t>
      </w:r>
      <w:r w:rsidR="00A57E54" w:rsidRPr="0032767E">
        <w:rPr>
          <w:rFonts w:cs="Tahoma"/>
          <w:spacing w:val="-1"/>
          <w:sz w:val="24"/>
          <w:szCs w:val="24"/>
        </w:rPr>
        <w:t>n</w:t>
      </w:r>
      <w:r w:rsidR="00A57E54" w:rsidRPr="0032767E">
        <w:rPr>
          <w:rFonts w:cs="Tahoma"/>
          <w:spacing w:val="-5"/>
          <w:sz w:val="24"/>
          <w:szCs w:val="24"/>
        </w:rPr>
        <w:t>i</w:t>
      </w:r>
      <w:r w:rsidR="00A57E54" w:rsidRPr="0032767E">
        <w:rPr>
          <w:rFonts w:cs="Tahoma"/>
          <w:spacing w:val="-1"/>
          <w:sz w:val="24"/>
          <w:szCs w:val="24"/>
        </w:rPr>
        <w:t>niej</w:t>
      </w:r>
      <w:r w:rsidR="00A57E54" w:rsidRPr="0032767E">
        <w:rPr>
          <w:rFonts w:cs="Tahoma"/>
          <w:spacing w:val="4"/>
          <w:sz w:val="24"/>
          <w:szCs w:val="24"/>
        </w:rPr>
        <w:t>s</w:t>
      </w:r>
      <w:r w:rsidR="00A57E54" w:rsidRPr="0032767E">
        <w:rPr>
          <w:rFonts w:cs="Tahoma"/>
          <w:spacing w:val="-1"/>
          <w:sz w:val="24"/>
          <w:szCs w:val="24"/>
        </w:rPr>
        <w:t>zeg</w:t>
      </w:r>
      <w:r w:rsidR="00A57E54" w:rsidRPr="0032767E">
        <w:rPr>
          <w:rFonts w:cs="Tahoma"/>
          <w:sz w:val="24"/>
          <w:szCs w:val="24"/>
        </w:rPr>
        <w:t>o</w:t>
      </w:r>
      <w:r w:rsidR="00A57E54" w:rsidRPr="0032767E">
        <w:rPr>
          <w:rFonts w:cs="Tahoma"/>
          <w:spacing w:val="3"/>
          <w:sz w:val="24"/>
          <w:szCs w:val="24"/>
        </w:rPr>
        <w:t xml:space="preserve"> </w:t>
      </w:r>
      <w:r w:rsidR="00A57E54" w:rsidRPr="0032767E">
        <w:rPr>
          <w:rFonts w:cs="Tahoma"/>
          <w:spacing w:val="-1"/>
          <w:sz w:val="24"/>
          <w:szCs w:val="24"/>
        </w:rPr>
        <w:t>P</w:t>
      </w:r>
      <w:r w:rsidR="00A57E54" w:rsidRPr="0032767E">
        <w:rPr>
          <w:rFonts w:cs="Tahoma"/>
          <w:spacing w:val="-5"/>
          <w:sz w:val="24"/>
          <w:szCs w:val="24"/>
        </w:rPr>
        <w:t>r</w:t>
      </w:r>
      <w:r w:rsidR="00A57E54" w:rsidRPr="0032767E">
        <w:rPr>
          <w:rFonts w:cs="Tahoma"/>
          <w:spacing w:val="-1"/>
          <w:sz w:val="24"/>
          <w:szCs w:val="24"/>
        </w:rPr>
        <w:t>ogramu</w:t>
      </w:r>
      <w:r w:rsidR="00A57E54" w:rsidRPr="0032767E">
        <w:rPr>
          <w:rFonts w:cs="Tahoma"/>
          <w:sz w:val="24"/>
          <w:szCs w:val="24"/>
        </w:rPr>
        <w:t>,</w:t>
      </w:r>
      <w:r w:rsidR="00A57E54" w:rsidRPr="0032767E">
        <w:rPr>
          <w:rFonts w:cs="Tahoma"/>
          <w:spacing w:val="4"/>
          <w:sz w:val="24"/>
          <w:szCs w:val="24"/>
        </w:rPr>
        <w:t xml:space="preserve"> </w:t>
      </w:r>
      <w:r w:rsidR="00A57E54" w:rsidRPr="0032767E">
        <w:rPr>
          <w:rFonts w:cs="Tahoma"/>
          <w:spacing w:val="-1"/>
          <w:sz w:val="24"/>
          <w:szCs w:val="24"/>
        </w:rPr>
        <w:t xml:space="preserve">przeprowadzono </w:t>
      </w:r>
      <w:r w:rsidR="00A57E54" w:rsidRPr="0032767E">
        <w:rPr>
          <w:rFonts w:cs="Tahoma"/>
          <w:spacing w:val="2"/>
          <w:sz w:val="24"/>
          <w:szCs w:val="24"/>
        </w:rPr>
        <w:t>i</w:t>
      </w:r>
      <w:r w:rsidR="00A57E54" w:rsidRPr="0032767E">
        <w:rPr>
          <w:rFonts w:cs="Tahoma"/>
          <w:spacing w:val="-2"/>
          <w:sz w:val="24"/>
          <w:szCs w:val="24"/>
        </w:rPr>
        <w:t>n</w:t>
      </w:r>
      <w:r w:rsidR="00A57E54" w:rsidRPr="0032767E">
        <w:rPr>
          <w:rFonts w:cs="Tahoma"/>
          <w:spacing w:val="-1"/>
          <w:sz w:val="24"/>
          <w:szCs w:val="24"/>
        </w:rPr>
        <w:t>w</w:t>
      </w:r>
      <w:r w:rsidR="00A57E54" w:rsidRPr="0032767E">
        <w:rPr>
          <w:rFonts w:cs="Tahoma"/>
          <w:sz w:val="24"/>
          <w:szCs w:val="24"/>
        </w:rPr>
        <w:t>e</w:t>
      </w:r>
      <w:r w:rsidR="00A57E54" w:rsidRPr="0032767E">
        <w:rPr>
          <w:rFonts w:cs="Tahoma"/>
          <w:spacing w:val="-2"/>
          <w:sz w:val="24"/>
          <w:szCs w:val="24"/>
        </w:rPr>
        <w:t>n</w:t>
      </w:r>
      <w:r w:rsidR="00A57E54" w:rsidRPr="0032767E">
        <w:rPr>
          <w:rFonts w:cs="Tahoma"/>
          <w:sz w:val="24"/>
          <w:szCs w:val="24"/>
        </w:rPr>
        <w:t>ta</w:t>
      </w:r>
      <w:r w:rsidR="00A57E54" w:rsidRPr="0032767E">
        <w:rPr>
          <w:rFonts w:cs="Tahoma"/>
          <w:spacing w:val="-1"/>
          <w:sz w:val="24"/>
          <w:szCs w:val="24"/>
        </w:rPr>
        <w:t>r</w:t>
      </w:r>
      <w:r w:rsidR="00A57E54" w:rsidRPr="0032767E">
        <w:rPr>
          <w:rFonts w:cs="Tahoma"/>
          <w:sz w:val="24"/>
          <w:szCs w:val="24"/>
        </w:rPr>
        <w:t>y</w:t>
      </w:r>
      <w:r w:rsidR="00A57E54" w:rsidRPr="0032767E">
        <w:rPr>
          <w:rFonts w:cs="Tahoma"/>
          <w:spacing w:val="2"/>
          <w:sz w:val="24"/>
          <w:szCs w:val="24"/>
        </w:rPr>
        <w:t>z</w:t>
      </w:r>
      <w:r w:rsidR="00A57E54" w:rsidRPr="0032767E">
        <w:rPr>
          <w:rFonts w:cs="Tahoma"/>
          <w:sz w:val="24"/>
          <w:szCs w:val="24"/>
        </w:rPr>
        <w:t>a</w:t>
      </w:r>
      <w:r w:rsidR="00A57E54" w:rsidRPr="0032767E">
        <w:rPr>
          <w:rFonts w:cs="Tahoma"/>
          <w:spacing w:val="-2"/>
          <w:sz w:val="24"/>
          <w:szCs w:val="24"/>
        </w:rPr>
        <w:t>c</w:t>
      </w:r>
      <w:r w:rsidR="00A57E54" w:rsidRPr="0032767E">
        <w:rPr>
          <w:rFonts w:cs="Tahoma"/>
          <w:spacing w:val="1"/>
          <w:sz w:val="24"/>
          <w:szCs w:val="24"/>
        </w:rPr>
        <w:t>j</w:t>
      </w:r>
      <w:r w:rsidR="00A57E54" w:rsidRPr="0032767E">
        <w:rPr>
          <w:rFonts w:cs="Tahoma"/>
          <w:sz w:val="24"/>
          <w:szCs w:val="24"/>
        </w:rPr>
        <w:t xml:space="preserve">ę </w:t>
      </w:r>
      <w:r w:rsidR="00A57E54" w:rsidRPr="0032767E">
        <w:rPr>
          <w:rFonts w:cs="Tahoma"/>
          <w:spacing w:val="62"/>
          <w:sz w:val="24"/>
          <w:szCs w:val="24"/>
        </w:rPr>
        <w:t xml:space="preserve"> </w:t>
      </w:r>
      <w:r w:rsidR="00A57E54" w:rsidRPr="0032767E">
        <w:rPr>
          <w:rFonts w:cs="Tahoma"/>
          <w:sz w:val="24"/>
          <w:szCs w:val="24"/>
        </w:rPr>
        <w:t>a</w:t>
      </w:r>
      <w:r w:rsidR="00A57E54" w:rsidRPr="0032767E">
        <w:rPr>
          <w:rFonts w:cs="Tahoma"/>
          <w:spacing w:val="2"/>
          <w:sz w:val="24"/>
          <w:szCs w:val="24"/>
        </w:rPr>
        <w:t>z</w:t>
      </w:r>
      <w:r w:rsidR="00A57E54" w:rsidRPr="0032767E">
        <w:rPr>
          <w:rFonts w:cs="Tahoma"/>
          <w:spacing w:val="-1"/>
          <w:sz w:val="24"/>
          <w:szCs w:val="24"/>
        </w:rPr>
        <w:t>b</w:t>
      </w:r>
      <w:r w:rsidR="00A57E54" w:rsidRPr="0032767E">
        <w:rPr>
          <w:rFonts w:cs="Tahoma"/>
          <w:spacing w:val="-5"/>
          <w:sz w:val="24"/>
          <w:szCs w:val="24"/>
        </w:rPr>
        <w:t>e</w:t>
      </w:r>
      <w:r w:rsidR="00A57E54" w:rsidRPr="0032767E">
        <w:rPr>
          <w:rFonts w:cs="Tahoma"/>
          <w:spacing w:val="1"/>
          <w:sz w:val="24"/>
          <w:szCs w:val="24"/>
        </w:rPr>
        <w:t>s</w:t>
      </w:r>
      <w:r w:rsidR="00A57E54" w:rsidRPr="0032767E">
        <w:rPr>
          <w:rFonts w:cs="Tahoma"/>
          <w:sz w:val="24"/>
          <w:szCs w:val="24"/>
        </w:rPr>
        <w:t>t</w:t>
      </w:r>
      <w:r w:rsidR="00A57E54" w:rsidRPr="0032767E">
        <w:rPr>
          <w:rFonts w:cs="Tahoma"/>
          <w:spacing w:val="-2"/>
          <w:sz w:val="24"/>
          <w:szCs w:val="24"/>
        </w:rPr>
        <w:t>u</w:t>
      </w:r>
      <w:r w:rsidR="00A57E54" w:rsidRPr="0032767E">
        <w:rPr>
          <w:rFonts w:cs="Tahoma"/>
          <w:sz w:val="24"/>
          <w:szCs w:val="24"/>
        </w:rPr>
        <w:t xml:space="preserve">  </w:t>
      </w:r>
      <w:r w:rsidR="00A57E54" w:rsidRPr="0032767E">
        <w:rPr>
          <w:rFonts w:cs="Tahoma"/>
          <w:spacing w:val="7"/>
          <w:sz w:val="24"/>
          <w:szCs w:val="24"/>
        </w:rPr>
        <w:t xml:space="preserve"> </w:t>
      </w:r>
      <w:r w:rsidR="00A57E54" w:rsidRPr="0032767E">
        <w:rPr>
          <w:rFonts w:cs="Tahoma"/>
          <w:sz w:val="24"/>
          <w:szCs w:val="24"/>
        </w:rPr>
        <w:t xml:space="preserve">w  </w:t>
      </w:r>
      <w:r w:rsidR="00A57E54" w:rsidRPr="0032767E">
        <w:rPr>
          <w:rFonts w:cs="Tahoma"/>
          <w:spacing w:val="4"/>
          <w:sz w:val="24"/>
          <w:szCs w:val="24"/>
        </w:rPr>
        <w:t xml:space="preserve"> </w:t>
      </w:r>
      <w:r w:rsidR="00A57E54" w:rsidRPr="0032767E">
        <w:rPr>
          <w:rFonts w:cs="Tahoma"/>
          <w:spacing w:val="-2"/>
          <w:sz w:val="24"/>
          <w:szCs w:val="24"/>
        </w:rPr>
        <w:t>c</w:t>
      </w:r>
      <w:r w:rsidR="00A57E54" w:rsidRPr="0032767E">
        <w:rPr>
          <w:rFonts w:cs="Tahoma"/>
          <w:spacing w:val="-5"/>
          <w:sz w:val="24"/>
          <w:szCs w:val="24"/>
        </w:rPr>
        <w:t>e</w:t>
      </w:r>
      <w:r w:rsidR="00A57E54" w:rsidRPr="0032767E">
        <w:rPr>
          <w:rFonts w:cs="Tahoma"/>
          <w:spacing w:val="2"/>
          <w:sz w:val="24"/>
          <w:szCs w:val="24"/>
        </w:rPr>
        <w:t>l</w:t>
      </w:r>
      <w:r w:rsidR="00A57E54" w:rsidRPr="0032767E">
        <w:rPr>
          <w:rFonts w:cs="Tahoma"/>
          <w:sz w:val="24"/>
          <w:szCs w:val="24"/>
        </w:rPr>
        <w:t xml:space="preserve">u  </w:t>
      </w:r>
      <w:r w:rsidR="00A57E54" w:rsidRPr="0032767E">
        <w:rPr>
          <w:rFonts w:cs="Tahoma"/>
          <w:spacing w:val="2"/>
          <w:sz w:val="24"/>
          <w:szCs w:val="24"/>
        </w:rPr>
        <w:t xml:space="preserve"> </w:t>
      </w:r>
      <w:r w:rsidR="00A57E54" w:rsidRPr="0032767E">
        <w:rPr>
          <w:rFonts w:cs="Tahoma"/>
          <w:spacing w:val="-2"/>
          <w:sz w:val="24"/>
          <w:szCs w:val="24"/>
        </w:rPr>
        <w:t>u</w:t>
      </w:r>
      <w:r w:rsidR="00A57E54" w:rsidRPr="0032767E">
        <w:rPr>
          <w:rFonts w:cs="Tahoma"/>
          <w:spacing w:val="2"/>
          <w:sz w:val="24"/>
          <w:szCs w:val="24"/>
        </w:rPr>
        <w:t>z</w:t>
      </w:r>
      <w:r w:rsidR="00A57E54" w:rsidRPr="0032767E">
        <w:rPr>
          <w:rFonts w:cs="Tahoma"/>
          <w:spacing w:val="-4"/>
          <w:sz w:val="24"/>
          <w:szCs w:val="24"/>
        </w:rPr>
        <w:t>y</w:t>
      </w:r>
      <w:r w:rsidR="00A57E54" w:rsidRPr="0032767E">
        <w:rPr>
          <w:rFonts w:cs="Tahoma"/>
          <w:spacing w:val="1"/>
          <w:sz w:val="24"/>
          <w:szCs w:val="24"/>
        </w:rPr>
        <w:t>s</w:t>
      </w:r>
      <w:r w:rsidR="00A57E54" w:rsidRPr="0032767E">
        <w:rPr>
          <w:rFonts w:cs="Tahoma"/>
          <w:sz w:val="24"/>
          <w:szCs w:val="24"/>
        </w:rPr>
        <w:t>ka</w:t>
      </w:r>
      <w:r w:rsidR="00A57E54" w:rsidRPr="0032767E">
        <w:rPr>
          <w:rFonts w:cs="Tahoma"/>
          <w:spacing w:val="-2"/>
          <w:sz w:val="24"/>
          <w:szCs w:val="24"/>
        </w:rPr>
        <w:t>n</w:t>
      </w:r>
      <w:r w:rsidR="00A57E54" w:rsidRPr="0032767E">
        <w:rPr>
          <w:rFonts w:cs="Tahoma"/>
          <w:spacing w:val="2"/>
          <w:sz w:val="24"/>
          <w:szCs w:val="24"/>
        </w:rPr>
        <w:t>i</w:t>
      </w:r>
      <w:r w:rsidR="00A57E54" w:rsidRPr="0032767E">
        <w:rPr>
          <w:rFonts w:cs="Tahoma"/>
          <w:sz w:val="24"/>
          <w:szCs w:val="24"/>
        </w:rPr>
        <w:t xml:space="preserve">a   </w:t>
      </w:r>
      <w:r w:rsidR="00A57E54" w:rsidRPr="0032767E">
        <w:rPr>
          <w:rFonts w:cs="Tahoma"/>
          <w:spacing w:val="-1"/>
          <w:sz w:val="24"/>
          <w:szCs w:val="24"/>
        </w:rPr>
        <w:t>r</w:t>
      </w:r>
      <w:r w:rsidR="00A57E54" w:rsidRPr="0032767E">
        <w:rPr>
          <w:rFonts w:cs="Tahoma"/>
          <w:spacing w:val="2"/>
          <w:sz w:val="24"/>
          <w:szCs w:val="24"/>
        </w:rPr>
        <w:t>z</w:t>
      </w:r>
      <w:r w:rsidR="00A57E54" w:rsidRPr="0032767E">
        <w:rPr>
          <w:rFonts w:cs="Tahoma"/>
          <w:sz w:val="24"/>
          <w:szCs w:val="24"/>
        </w:rPr>
        <w:t>e</w:t>
      </w:r>
      <w:r w:rsidR="00A57E54" w:rsidRPr="0032767E">
        <w:rPr>
          <w:rFonts w:cs="Tahoma"/>
          <w:spacing w:val="-2"/>
          <w:sz w:val="24"/>
          <w:szCs w:val="24"/>
        </w:rPr>
        <w:t>c</w:t>
      </w:r>
      <w:r w:rsidR="00A57E54" w:rsidRPr="0032767E">
        <w:rPr>
          <w:rFonts w:cs="Tahoma"/>
          <w:spacing w:val="-3"/>
          <w:sz w:val="24"/>
          <w:szCs w:val="24"/>
        </w:rPr>
        <w:t>z</w:t>
      </w:r>
      <w:r w:rsidR="00A57E54" w:rsidRPr="0032767E">
        <w:rPr>
          <w:rFonts w:cs="Tahoma"/>
          <w:sz w:val="24"/>
          <w:szCs w:val="24"/>
        </w:rPr>
        <w:t>y</w:t>
      </w:r>
      <w:r w:rsidR="00A57E54" w:rsidRPr="0032767E">
        <w:rPr>
          <w:rFonts w:cs="Tahoma"/>
          <w:spacing w:val="-1"/>
          <w:sz w:val="24"/>
          <w:szCs w:val="24"/>
        </w:rPr>
        <w:t>w</w:t>
      </w:r>
      <w:r w:rsidR="00A57E54" w:rsidRPr="0032767E">
        <w:rPr>
          <w:rFonts w:cs="Tahoma"/>
          <w:spacing w:val="2"/>
          <w:sz w:val="24"/>
          <w:szCs w:val="24"/>
        </w:rPr>
        <w:t>i</w:t>
      </w:r>
      <w:r w:rsidR="00A57E54" w:rsidRPr="0032767E">
        <w:rPr>
          <w:rFonts w:cs="Tahoma"/>
          <w:spacing w:val="1"/>
          <w:sz w:val="24"/>
          <w:szCs w:val="24"/>
        </w:rPr>
        <w:t>s</w:t>
      </w:r>
      <w:r w:rsidR="00A57E54" w:rsidRPr="0032767E">
        <w:rPr>
          <w:rFonts w:cs="Tahoma"/>
          <w:sz w:val="24"/>
          <w:szCs w:val="24"/>
        </w:rPr>
        <w:t>t</w:t>
      </w:r>
      <w:r w:rsidR="00A57E54" w:rsidRPr="0032767E">
        <w:rPr>
          <w:rFonts w:cs="Tahoma"/>
          <w:spacing w:val="-5"/>
          <w:sz w:val="24"/>
          <w:szCs w:val="24"/>
        </w:rPr>
        <w:t>e</w:t>
      </w:r>
      <w:r w:rsidR="00A57E54" w:rsidRPr="0032767E">
        <w:rPr>
          <w:rFonts w:cs="Tahoma"/>
          <w:sz w:val="24"/>
          <w:szCs w:val="24"/>
        </w:rPr>
        <w:t xml:space="preserve">j  </w:t>
      </w:r>
      <w:r w:rsidR="00A57E54" w:rsidRPr="0032767E">
        <w:rPr>
          <w:rFonts w:cs="Tahoma"/>
          <w:spacing w:val="6"/>
          <w:sz w:val="24"/>
          <w:szCs w:val="24"/>
        </w:rPr>
        <w:t xml:space="preserve"> </w:t>
      </w:r>
      <w:r w:rsidR="00A57E54" w:rsidRPr="0032767E">
        <w:rPr>
          <w:rFonts w:cs="Tahoma"/>
          <w:spacing w:val="2"/>
          <w:sz w:val="24"/>
          <w:szCs w:val="24"/>
        </w:rPr>
        <w:t>i</w:t>
      </w:r>
      <w:r w:rsidR="00A57E54" w:rsidRPr="0032767E">
        <w:rPr>
          <w:rFonts w:cs="Tahoma"/>
          <w:spacing w:val="-2"/>
          <w:sz w:val="24"/>
          <w:szCs w:val="24"/>
        </w:rPr>
        <w:t>nf</w:t>
      </w:r>
      <w:r w:rsidR="00A57E54" w:rsidRPr="0032767E">
        <w:rPr>
          <w:rFonts w:cs="Tahoma"/>
          <w:spacing w:val="1"/>
          <w:sz w:val="24"/>
          <w:szCs w:val="24"/>
        </w:rPr>
        <w:t>o</w:t>
      </w:r>
      <w:r w:rsidR="00A57E54" w:rsidRPr="0032767E">
        <w:rPr>
          <w:rFonts w:cs="Tahoma"/>
          <w:spacing w:val="-1"/>
          <w:sz w:val="24"/>
          <w:szCs w:val="24"/>
        </w:rPr>
        <w:t>rm</w:t>
      </w:r>
      <w:r w:rsidR="00A57E54" w:rsidRPr="0032767E">
        <w:rPr>
          <w:rFonts w:cs="Tahoma"/>
          <w:sz w:val="24"/>
          <w:szCs w:val="24"/>
        </w:rPr>
        <w:t>a</w:t>
      </w:r>
      <w:r w:rsidR="00A57E54" w:rsidRPr="0032767E">
        <w:rPr>
          <w:rFonts w:cs="Tahoma"/>
          <w:spacing w:val="-2"/>
          <w:sz w:val="24"/>
          <w:szCs w:val="24"/>
        </w:rPr>
        <w:t>c</w:t>
      </w:r>
      <w:r w:rsidR="00A57E54" w:rsidRPr="0032767E">
        <w:rPr>
          <w:rFonts w:cs="Tahoma"/>
          <w:spacing w:val="-4"/>
          <w:sz w:val="24"/>
          <w:szCs w:val="24"/>
        </w:rPr>
        <w:t>j</w:t>
      </w:r>
      <w:r w:rsidR="00A57E54" w:rsidRPr="0032767E">
        <w:rPr>
          <w:rFonts w:cs="Tahoma"/>
          <w:sz w:val="24"/>
          <w:szCs w:val="24"/>
        </w:rPr>
        <w:t xml:space="preserve">i  </w:t>
      </w:r>
      <w:r w:rsidR="00A57E54" w:rsidRPr="0032767E">
        <w:rPr>
          <w:rFonts w:cs="Tahoma"/>
          <w:spacing w:val="8"/>
          <w:sz w:val="24"/>
          <w:szCs w:val="24"/>
        </w:rPr>
        <w:t xml:space="preserve"> </w:t>
      </w:r>
      <w:r w:rsidR="00A57E54" w:rsidRPr="0032767E">
        <w:rPr>
          <w:rFonts w:cs="Tahoma"/>
          <w:spacing w:val="-2"/>
          <w:sz w:val="24"/>
          <w:szCs w:val="24"/>
        </w:rPr>
        <w:t>n</w:t>
      </w:r>
      <w:r w:rsidR="00A57E54" w:rsidRPr="0032767E">
        <w:rPr>
          <w:rFonts w:cs="Tahoma"/>
          <w:sz w:val="24"/>
          <w:szCs w:val="24"/>
        </w:rPr>
        <w:t xml:space="preserve">a  </w:t>
      </w:r>
      <w:r w:rsidR="00A57E54" w:rsidRPr="0032767E">
        <w:rPr>
          <w:rFonts w:cs="Tahoma"/>
          <w:spacing w:val="4"/>
          <w:sz w:val="24"/>
          <w:szCs w:val="24"/>
        </w:rPr>
        <w:t xml:space="preserve"> </w:t>
      </w:r>
      <w:r w:rsidR="00A57E54" w:rsidRPr="0032767E">
        <w:rPr>
          <w:rFonts w:cs="Tahoma"/>
          <w:sz w:val="24"/>
          <w:szCs w:val="24"/>
        </w:rPr>
        <w:t>te</w:t>
      </w:r>
      <w:r w:rsidR="00A57E54" w:rsidRPr="0032767E">
        <w:rPr>
          <w:rFonts w:cs="Tahoma"/>
          <w:spacing w:val="-1"/>
          <w:sz w:val="24"/>
          <w:szCs w:val="24"/>
        </w:rPr>
        <w:t>m</w:t>
      </w:r>
      <w:r w:rsidR="00A57E54" w:rsidRPr="0032767E">
        <w:rPr>
          <w:rFonts w:cs="Tahoma"/>
          <w:spacing w:val="-5"/>
          <w:sz w:val="24"/>
          <w:szCs w:val="24"/>
        </w:rPr>
        <w:t>a</w:t>
      </w:r>
      <w:r w:rsidR="00A57E54" w:rsidRPr="0032767E">
        <w:rPr>
          <w:rFonts w:cs="Tahoma"/>
          <w:sz w:val="24"/>
          <w:szCs w:val="24"/>
        </w:rPr>
        <w:t xml:space="preserve">t  </w:t>
      </w:r>
      <w:r w:rsidR="00A57E54" w:rsidRPr="0032767E">
        <w:rPr>
          <w:rFonts w:cs="Tahoma"/>
          <w:spacing w:val="4"/>
          <w:sz w:val="24"/>
          <w:szCs w:val="24"/>
        </w:rPr>
        <w:t xml:space="preserve"> </w:t>
      </w:r>
      <w:r w:rsidR="00A57E54" w:rsidRPr="0032767E">
        <w:rPr>
          <w:rFonts w:cs="Tahoma"/>
          <w:spacing w:val="-3"/>
          <w:sz w:val="24"/>
          <w:szCs w:val="24"/>
        </w:rPr>
        <w:t>i</w:t>
      </w:r>
      <w:r w:rsidR="00A57E54" w:rsidRPr="0032767E">
        <w:rPr>
          <w:rFonts w:cs="Tahoma"/>
          <w:spacing w:val="2"/>
          <w:sz w:val="24"/>
          <w:szCs w:val="24"/>
        </w:rPr>
        <w:t>l</w:t>
      </w:r>
      <w:r w:rsidR="00A57E54" w:rsidRPr="0032767E">
        <w:rPr>
          <w:rFonts w:cs="Tahoma"/>
          <w:spacing w:val="3"/>
          <w:sz w:val="24"/>
          <w:szCs w:val="24"/>
        </w:rPr>
        <w:t>o</w:t>
      </w:r>
      <w:r w:rsidR="00A57E54" w:rsidRPr="0032767E">
        <w:rPr>
          <w:rFonts w:cs="Tahoma"/>
          <w:spacing w:val="1"/>
          <w:sz w:val="24"/>
          <w:szCs w:val="24"/>
        </w:rPr>
        <w:t>ś</w:t>
      </w:r>
      <w:r w:rsidR="00A57E54" w:rsidRPr="0032767E">
        <w:rPr>
          <w:rFonts w:cs="Tahoma"/>
          <w:spacing w:val="-7"/>
          <w:sz w:val="24"/>
          <w:szCs w:val="24"/>
        </w:rPr>
        <w:t>c</w:t>
      </w:r>
      <w:r w:rsidR="00A57E54" w:rsidRPr="0032767E">
        <w:rPr>
          <w:rFonts w:cs="Tahoma"/>
          <w:spacing w:val="2"/>
          <w:sz w:val="24"/>
          <w:szCs w:val="24"/>
        </w:rPr>
        <w:t>i</w:t>
      </w:r>
      <w:r w:rsidR="00A57E54" w:rsidRPr="0032767E">
        <w:rPr>
          <w:rFonts w:cs="Tahoma"/>
          <w:sz w:val="24"/>
          <w:szCs w:val="24"/>
        </w:rPr>
        <w:t xml:space="preserve">,  </w:t>
      </w:r>
      <w:r w:rsidR="00A57E54" w:rsidRPr="0032767E">
        <w:rPr>
          <w:rFonts w:cs="Tahoma"/>
          <w:spacing w:val="7"/>
          <w:sz w:val="24"/>
          <w:szCs w:val="24"/>
        </w:rPr>
        <w:t xml:space="preserve"> </w:t>
      </w:r>
      <w:r w:rsidR="00A57E54" w:rsidRPr="0032767E">
        <w:rPr>
          <w:rFonts w:cs="Tahoma"/>
          <w:spacing w:val="-6"/>
          <w:sz w:val="24"/>
          <w:szCs w:val="24"/>
        </w:rPr>
        <w:t>m</w:t>
      </w:r>
      <w:r w:rsidR="00A57E54" w:rsidRPr="0032767E">
        <w:rPr>
          <w:rFonts w:cs="Tahoma"/>
          <w:spacing w:val="2"/>
          <w:w w:val="101"/>
          <w:sz w:val="24"/>
          <w:szCs w:val="24"/>
        </w:rPr>
        <w:t>i</w:t>
      </w:r>
      <w:r w:rsidR="00A57E54" w:rsidRPr="0032767E">
        <w:rPr>
          <w:rFonts w:cs="Tahoma"/>
          <w:sz w:val="24"/>
          <w:szCs w:val="24"/>
        </w:rPr>
        <w:t>e</w:t>
      </w:r>
      <w:r w:rsidR="00A57E54" w:rsidRPr="0032767E">
        <w:rPr>
          <w:rFonts w:cs="Tahoma"/>
          <w:spacing w:val="-4"/>
          <w:w w:val="101"/>
          <w:sz w:val="24"/>
          <w:szCs w:val="24"/>
        </w:rPr>
        <w:t>j</w:t>
      </w:r>
      <w:r w:rsidR="00A57E54" w:rsidRPr="0032767E">
        <w:rPr>
          <w:rFonts w:cs="Tahoma"/>
          <w:spacing w:val="1"/>
          <w:sz w:val="24"/>
          <w:szCs w:val="24"/>
        </w:rPr>
        <w:t>s</w:t>
      </w:r>
      <w:r w:rsidR="00A57E54" w:rsidRPr="0032767E">
        <w:rPr>
          <w:rFonts w:cs="Tahoma"/>
          <w:sz w:val="24"/>
          <w:szCs w:val="24"/>
        </w:rPr>
        <w:t>c wys</w:t>
      </w:r>
      <w:r w:rsidR="00A57E54" w:rsidRPr="0032767E">
        <w:rPr>
          <w:rFonts w:cs="Tahoma"/>
          <w:spacing w:val="2"/>
          <w:sz w:val="24"/>
          <w:szCs w:val="24"/>
        </w:rPr>
        <w:t>t</w:t>
      </w:r>
      <w:r w:rsidR="00A57E54" w:rsidRPr="0032767E">
        <w:rPr>
          <w:rFonts w:cs="Tahoma"/>
          <w:sz w:val="24"/>
          <w:szCs w:val="24"/>
        </w:rPr>
        <w:t>ępowa</w:t>
      </w:r>
      <w:r w:rsidR="00A57E54" w:rsidRPr="0032767E">
        <w:rPr>
          <w:rFonts w:cs="Tahoma"/>
          <w:spacing w:val="-6"/>
          <w:sz w:val="24"/>
          <w:szCs w:val="24"/>
        </w:rPr>
        <w:t>n</w:t>
      </w:r>
      <w:r w:rsidR="00A57E54" w:rsidRPr="0032767E">
        <w:rPr>
          <w:rFonts w:cs="Tahoma"/>
          <w:sz w:val="24"/>
          <w:szCs w:val="24"/>
        </w:rPr>
        <w:t xml:space="preserve">ia,  </w:t>
      </w:r>
      <w:r w:rsidR="00A57E54" w:rsidRPr="0032767E">
        <w:rPr>
          <w:rFonts w:cs="Tahoma"/>
          <w:spacing w:val="1"/>
          <w:sz w:val="24"/>
          <w:szCs w:val="24"/>
        </w:rPr>
        <w:t xml:space="preserve"> </w:t>
      </w:r>
      <w:r w:rsidR="00A57E54" w:rsidRPr="0032767E">
        <w:rPr>
          <w:rFonts w:cs="Tahoma"/>
          <w:spacing w:val="-5"/>
          <w:sz w:val="24"/>
          <w:szCs w:val="24"/>
        </w:rPr>
        <w:t>r</w:t>
      </w:r>
      <w:r w:rsidR="00A57E54" w:rsidRPr="0032767E">
        <w:rPr>
          <w:rFonts w:cs="Tahoma"/>
          <w:sz w:val="24"/>
          <w:szCs w:val="24"/>
        </w:rPr>
        <w:t>odza</w:t>
      </w:r>
      <w:r w:rsidR="00A57E54" w:rsidRPr="0032767E">
        <w:rPr>
          <w:rFonts w:cs="Tahoma"/>
          <w:spacing w:val="3"/>
          <w:sz w:val="24"/>
          <w:szCs w:val="24"/>
        </w:rPr>
        <w:t>j</w:t>
      </w:r>
      <w:r w:rsidR="00A57E54" w:rsidRPr="0032767E">
        <w:rPr>
          <w:rFonts w:cs="Tahoma"/>
          <w:sz w:val="24"/>
          <w:szCs w:val="24"/>
        </w:rPr>
        <w:t xml:space="preserve">u </w:t>
      </w:r>
      <w:r w:rsidR="00A57E54" w:rsidRPr="0032767E">
        <w:rPr>
          <w:rFonts w:cs="Tahoma"/>
          <w:spacing w:val="50"/>
          <w:sz w:val="24"/>
          <w:szCs w:val="24"/>
        </w:rPr>
        <w:t xml:space="preserve"> </w:t>
      </w:r>
      <w:r w:rsidR="00A57E54" w:rsidRPr="0032767E">
        <w:rPr>
          <w:rFonts w:cs="Tahoma"/>
          <w:sz w:val="24"/>
          <w:szCs w:val="24"/>
        </w:rPr>
        <w:t xml:space="preserve">i </w:t>
      </w:r>
      <w:r w:rsidR="00A57E54" w:rsidRPr="0032767E">
        <w:rPr>
          <w:rFonts w:cs="Tahoma"/>
          <w:spacing w:val="60"/>
          <w:sz w:val="24"/>
          <w:szCs w:val="24"/>
        </w:rPr>
        <w:t xml:space="preserve"> </w:t>
      </w:r>
      <w:r w:rsidR="00A57E54" w:rsidRPr="0032767E">
        <w:rPr>
          <w:rFonts w:cs="Tahoma"/>
          <w:sz w:val="24"/>
          <w:szCs w:val="24"/>
        </w:rPr>
        <w:t xml:space="preserve">stanu </w:t>
      </w:r>
      <w:r w:rsidR="00A57E54" w:rsidRPr="0032767E">
        <w:rPr>
          <w:rFonts w:cs="Tahoma"/>
          <w:spacing w:val="56"/>
          <w:sz w:val="24"/>
          <w:szCs w:val="24"/>
        </w:rPr>
        <w:t xml:space="preserve"> </w:t>
      </w:r>
      <w:r w:rsidR="00A57E54" w:rsidRPr="0032767E">
        <w:rPr>
          <w:rFonts w:cs="Tahoma"/>
          <w:sz w:val="24"/>
          <w:szCs w:val="24"/>
        </w:rPr>
        <w:t>wyro</w:t>
      </w:r>
      <w:r w:rsidR="00A57E54" w:rsidRPr="0032767E">
        <w:rPr>
          <w:rFonts w:cs="Tahoma"/>
          <w:spacing w:val="-5"/>
          <w:sz w:val="24"/>
          <w:szCs w:val="24"/>
        </w:rPr>
        <w:t>b</w:t>
      </w:r>
      <w:r w:rsidR="00A57E54" w:rsidRPr="0032767E">
        <w:rPr>
          <w:rFonts w:cs="Tahoma"/>
          <w:sz w:val="24"/>
          <w:szCs w:val="24"/>
        </w:rPr>
        <w:t xml:space="preserve">ów </w:t>
      </w:r>
      <w:r w:rsidR="00A57E54" w:rsidRPr="0032767E">
        <w:rPr>
          <w:rFonts w:cs="Tahoma"/>
          <w:spacing w:val="56"/>
          <w:sz w:val="24"/>
          <w:szCs w:val="24"/>
        </w:rPr>
        <w:t xml:space="preserve"> </w:t>
      </w:r>
      <w:r w:rsidR="00A57E54" w:rsidRPr="0032767E">
        <w:rPr>
          <w:rFonts w:cs="Tahoma"/>
          <w:spacing w:val="3"/>
          <w:sz w:val="24"/>
          <w:szCs w:val="24"/>
        </w:rPr>
        <w:t>z</w:t>
      </w:r>
      <w:r w:rsidR="00A57E54" w:rsidRPr="0032767E">
        <w:rPr>
          <w:rFonts w:cs="Tahoma"/>
          <w:spacing w:val="-5"/>
          <w:sz w:val="24"/>
          <w:szCs w:val="24"/>
        </w:rPr>
        <w:t>a</w:t>
      </w:r>
      <w:r w:rsidR="00A57E54" w:rsidRPr="0032767E">
        <w:rPr>
          <w:rFonts w:cs="Tahoma"/>
          <w:sz w:val="24"/>
          <w:szCs w:val="24"/>
        </w:rPr>
        <w:t>wier</w:t>
      </w:r>
      <w:r w:rsidR="00A57E54" w:rsidRPr="0032767E">
        <w:rPr>
          <w:rFonts w:cs="Tahoma"/>
          <w:spacing w:val="-4"/>
          <w:sz w:val="24"/>
          <w:szCs w:val="24"/>
        </w:rPr>
        <w:t>a</w:t>
      </w:r>
      <w:r w:rsidR="00A57E54" w:rsidRPr="0032767E">
        <w:rPr>
          <w:rFonts w:cs="Tahoma"/>
          <w:spacing w:val="2"/>
          <w:sz w:val="24"/>
          <w:szCs w:val="24"/>
        </w:rPr>
        <w:t>j</w:t>
      </w:r>
      <w:r w:rsidR="00A57E54" w:rsidRPr="0032767E">
        <w:rPr>
          <w:rFonts w:cs="Tahoma"/>
          <w:sz w:val="24"/>
          <w:szCs w:val="24"/>
        </w:rPr>
        <w:t xml:space="preserve">ących </w:t>
      </w:r>
      <w:r w:rsidR="00A57E54" w:rsidRPr="0032767E">
        <w:rPr>
          <w:rFonts w:cs="Tahoma"/>
          <w:spacing w:val="57"/>
          <w:sz w:val="24"/>
          <w:szCs w:val="24"/>
        </w:rPr>
        <w:t xml:space="preserve"> </w:t>
      </w:r>
      <w:r w:rsidR="00A57E54" w:rsidRPr="0032767E">
        <w:rPr>
          <w:rFonts w:cs="Tahoma"/>
          <w:sz w:val="24"/>
          <w:szCs w:val="24"/>
        </w:rPr>
        <w:t xml:space="preserve">azbest. </w:t>
      </w:r>
      <w:r w:rsidR="00A57E54" w:rsidRPr="0032767E">
        <w:rPr>
          <w:rFonts w:cs="Tahoma"/>
          <w:spacing w:val="56"/>
          <w:sz w:val="24"/>
          <w:szCs w:val="24"/>
        </w:rPr>
        <w:t xml:space="preserve"> </w:t>
      </w:r>
      <w:r w:rsidR="00A57E54" w:rsidRPr="0032767E">
        <w:rPr>
          <w:rFonts w:cs="Tahoma"/>
          <w:sz w:val="24"/>
          <w:szCs w:val="24"/>
        </w:rPr>
        <w:t>Inwe</w:t>
      </w:r>
      <w:r w:rsidR="00A57E54" w:rsidRPr="0032767E">
        <w:rPr>
          <w:rFonts w:cs="Tahoma"/>
          <w:spacing w:val="-4"/>
          <w:sz w:val="24"/>
          <w:szCs w:val="24"/>
        </w:rPr>
        <w:t>n</w:t>
      </w:r>
      <w:r w:rsidR="00A57E54" w:rsidRPr="0032767E">
        <w:rPr>
          <w:rFonts w:cs="Tahoma"/>
          <w:sz w:val="24"/>
          <w:szCs w:val="24"/>
        </w:rPr>
        <w:t>tar</w:t>
      </w:r>
      <w:r w:rsidR="00A57E54" w:rsidRPr="0032767E">
        <w:rPr>
          <w:rFonts w:cs="Tahoma"/>
          <w:spacing w:val="-4"/>
          <w:sz w:val="24"/>
          <w:szCs w:val="24"/>
        </w:rPr>
        <w:t>y</w:t>
      </w:r>
      <w:r w:rsidR="00A57E54" w:rsidRPr="0032767E">
        <w:rPr>
          <w:rFonts w:cs="Tahoma"/>
          <w:sz w:val="24"/>
          <w:szCs w:val="24"/>
        </w:rPr>
        <w:t xml:space="preserve">zacja </w:t>
      </w:r>
      <w:r w:rsidR="00A57E54" w:rsidRPr="0032767E">
        <w:rPr>
          <w:rFonts w:cs="Tahoma"/>
          <w:spacing w:val="59"/>
          <w:sz w:val="24"/>
          <w:szCs w:val="24"/>
        </w:rPr>
        <w:t xml:space="preserve"> </w:t>
      </w:r>
      <w:r w:rsidR="00A57E54" w:rsidRPr="0032767E">
        <w:rPr>
          <w:rFonts w:cs="Tahoma"/>
          <w:sz w:val="24"/>
          <w:szCs w:val="24"/>
        </w:rPr>
        <w:t>o</w:t>
      </w:r>
      <w:r w:rsidR="00A57E54" w:rsidRPr="0032767E">
        <w:rPr>
          <w:rFonts w:cs="Tahoma"/>
          <w:spacing w:val="-5"/>
          <w:sz w:val="24"/>
          <w:szCs w:val="24"/>
        </w:rPr>
        <w:t>p</w:t>
      </w:r>
      <w:r w:rsidR="00A57E54" w:rsidRPr="0032767E">
        <w:rPr>
          <w:rFonts w:cs="Tahoma"/>
          <w:sz w:val="24"/>
          <w:szCs w:val="24"/>
        </w:rPr>
        <w:t>ier</w:t>
      </w:r>
      <w:r w:rsidR="00A57E54" w:rsidRPr="0032767E">
        <w:rPr>
          <w:rFonts w:cs="Tahoma"/>
          <w:spacing w:val="2"/>
          <w:sz w:val="24"/>
          <w:szCs w:val="24"/>
        </w:rPr>
        <w:t>a</w:t>
      </w:r>
      <w:r w:rsidR="00A57E54" w:rsidRPr="0032767E">
        <w:rPr>
          <w:rFonts w:cs="Tahoma"/>
          <w:spacing w:val="-2"/>
          <w:sz w:val="24"/>
          <w:szCs w:val="24"/>
        </w:rPr>
        <w:t>ł</w:t>
      </w:r>
      <w:r w:rsidR="00A57E54" w:rsidRPr="0032767E">
        <w:rPr>
          <w:rFonts w:cs="Tahoma"/>
          <w:sz w:val="24"/>
          <w:szCs w:val="24"/>
        </w:rPr>
        <w:t xml:space="preserve">a </w:t>
      </w:r>
      <w:r w:rsidR="00A57E54" w:rsidRPr="0032767E">
        <w:rPr>
          <w:rFonts w:cs="Tahoma"/>
          <w:spacing w:val="56"/>
          <w:sz w:val="24"/>
          <w:szCs w:val="24"/>
        </w:rPr>
        <w:t xml:space="preserve"> </w:t>
      </w:r>
      <w:r w:rsidR="00A57E54" w:rsidRPr="0032767E">
        <w:rPr>
          <w:rFonts w:cs="Tahoma"/>
          <w:sz w:val="24"/>
          <w:szCs w:val="24"/>
        </w:rPr>
        <w:t>s</w:t>
      </w:r>
      <w:r w:rsidR="00A57E54" w:rsidRPr="0032767E">
        <w:rPr>
          <w:rFonts w:cs="Tahoma"/>
          <w:spacing w:val="5"/>
          <w:sz w:val="24"/>
          <w:szCs w:val="24"/>
        </w:rPr>
        <w:t>i</w:t>
      </w:r>
      <w:r w:rsidR="00A57E54" w:rsidRPr="0032767E">
        <w:rPr>
          <w:rFonts w:cs="Tahoma"/>
          <w:sz w:val="24"/>
          <w:szCs w:val="24"/>
        </w:rPr>
        <w:t>ę o</w:t>
      </w:r>
      <w:r w:rsidR="00A57E54" w:rsidRPr="0032767E">
        <w:rPr>
          <w:rFonts w:cs="Tahoma"/>
          <w:spacing w:val="-1"/>
          <w:sz w:val="24"/>
          <w:szCs w:val="24"/>
        </w:rPr>
        <w:t xml:space="preserve"> </w:t>
      </w:r>
      <w:r w:rsidR="00A57E54" w:rsidRPr="0032767E">
        <w:rPr>
          <w:rFonts w:cs="Tahoma"/>
          <w:spacing w:val="3"/>
          <w:sz w:val="24"/>
          <w:szCs w:val="24"/>
        </w:rPr>
        <w:t>s</w:t>
      </w:r>
      <w:r w:rsidR="00A57E54" w:rsidRPr="0032767E">
        <w:rPr>
          <w:rFonts w:cs="Tahoma"/>
          <w:spacing w:val="-1"/>
          <w:sz w:val="24"/>
          <w:szCs w:val="24"/>
        </w:rPr>
        <w:t>pi</w:t>
      </w:r>
      <w:r w:rsidR="00A57E54" w:rsidRPr="0032767E">
        <w:rPr>
          <w:rFonts w:cs="Tahoma"/>
          <w:sz w:val="24"/>
          <w:szCs w:val="24"/>
        </w:rPr>
        <w:t>s</w:t>
      </w:r>
      <w:r w:rsidR="00A57E54" w:rsidRPr="0032767E">
        <w:rPr>
          <w:rFonts w:cs="Tahoma"/>
          <w:spacing w:val="-1"/>
          <w:sz w:val="24"/>
          <w:szCs w:val="24"/>
        </w:rPr>
        <w:t xml:space="preserve"> </w:t>
      </w:r>
      <w:r w:rsidR="00A57E54" w:rsidRPr="0032767E">
        <w:rPr>
          <w:rFonts w:cs="Tahoma"/>
          <w:sz w:val="24"/>
          <w:szCs w:val="24"/>
        </w:rPr>
        <w:t>z</w:t>
      </w:r>
      <w:r w:rsidR="00A57E54" w:rsidRPr="0032767E">
        <w:rPr>
          <w:rFonts w:cs="Tahoma"/>
          <w:spacing w:val="-1"/>
          <w:sz w:val="24"/>
          <w:szCs w:val="24"/>
        </w:rPr>
        <w:t xml:space="preserve"> natur</w:t>
      </w:r>
      <w:r w:rsidR="00A57E54" w:rsidRPr="0032767E">
        <w:rPr>
          <w:rFonts w:cs="Tahoma"/>
          <w:sz w:val="24"/>
          <w:szCs w:val="24"/>
        </w:rPr>
        <w:t>y</w:t>
      </w:r>
      <w:r w:rsidR="00A57E54" w:rsidRPr="0032767E">
        <w:rPr>
          <w:rFonts w:cs="Tahoma"/>
          <w:spacing w:val="-1"/>
          <w:sz w:val="24"/>
          <w:szCs w:val="24"/>
        </w:rPr>
        <w:t xml:space="preserve"> pr</w:t>
      </w:r>
      <w:r w:rsidR="00A57E54" w:rsidRPr="0032767E">
        <w:rPr>
          <w:rFonts w:cs="Tahoma"/>
          <w:spacing w:val="3"/>
          <w:sz w:val="24"/>
          <w:szCs w:val="24"/>
        </w:rPr>
        <w:t>o</w:t>
      </w:r>
      <w:r w:rsidR="00A57E54" w:rsidRPr="0032767E">
        <w:rPr>
          <w:rFonts w:cs="Tahoma"/>
          <w:spacing w:val="-6"/>
          <w:sz w:val="24"/>
          <w:szCs w:val="24"/>
        </w:rPr>
        <w:t>w</w:t>
      </w:r>
      <w:r w:rsidR="00A57E54" w:rsidRPr="0032767E">
        <w:rPr>
          <w:rFonts w:cs="Tahoma"/>
          <w:spacing w:val="-1"/>
          <w:sz w:val="24"/>
          <w:szCs w:val="24"/>
        </w:rPr>
        <w:t>adz</w:t>
      </w:r>
      <w:r w:rsidR="00A57E54" w:rsidRPr="0032767E">
        <w:rPr>
          <w:rFonts w:cs="Tahoma"/>
          <w:spacing w:val="3"/>
          <w:sz w:val="24"/>
          <w:szCs w:val="24"/>
        </w:rPr>
        <w:t>o</w:t>
      </w:r>
      <w:r w:rsidR="00A57E54" w:rsidRPr="0032767E">
        <w:rPr>
          <w:rFonts w:cs="Tahoma"/>
          <w:spacing w:val="-1"/>
          <w:sz w:val="24"/>
          <w:szCs w:val="24"/>
        </w:rPr>
        <w:t>n</w:t>
      </w:r>
      <w:r w:rsidR="00A57E54" w:rsidRPr="0032767E">
        <w:rPr>
          <w:rFonts w:cs="Tahoma"/>
          <w:sz w:val="24"/>
          <w:szCs w:val="24"/>
        </w:rPr>
        <w:t>y</w:t>
      </w:r>
      <w:r w:rsidR="00A57E54" w:rsidRPr="0032767E">
        <w:rPr>
          <w:rFonts w:cs="Tahoma"/>
          <w:spacing w:val="-6"/>
          <w:sz w:val="24"/>
          <w:szCs w:val="24"/>
        </w:rPr>
        <w:t xml:space="preserve"> </w:t>
      </w:r>
      <w:r w:rsidR="00A57E54" w:rsidRPr="0032767E">
        <w:rPr>
          <w:rFonts w:cs="Tahoma"/>
          <w:spacing w:val="-1"/>
          <w:sz w:val="24"/>
          <w:szCs w:val="24"/>
        </w:rPr>
        <w:t>w</w:t>
      </w:r>
      <w:r w:rsidR="00A57E54" w:rsidRPr="0032767E">
        <w:rPr>
          <w:rFonts w:cs="Tahoma"/>
          <w:sz w:val="24"/>
          <w:szCs w:val="24"/>
        </w:rPr>
        <w:t>e</w:t>
      </w:r>
      <w:r w:rsidR="00A57E54" w:rsidRPr="0032767E">
        <w:rPr>
          <w:rFonts w:cs="Tahoma"/>
          <w:spacing w:val="-1"/>
          <w:sz w:val="24"/>
          <w:szCs w:val="24"/>
        </w:rPr>
        <w:t xml:space="preserve"> wszy</w:t>
      </w:r>
      <w:r w:rsidR="00A57E54" w:rsidRPr="0032767E">
        <w:rPr>
          <w:rFonts w:cs="Tahoma"/>
          <w:spacing w:val="2"/>
          <w:sz w:val="24"/>
          <w:szCs w:val="24"/>
        </w:rPr>
        <w:t>s</w:t>
      </w:r>
      <w:r w:rsidR="00A57E54" w:rsidRPr="0032767E">
        <w:rPr>
          <w:rFonts w:cs="Tahoma"/>
          <w:spacing w:val="-5"/>
          <w:sz w:val="24"/>
          <w:szCs w:val="24"/>
        </w:rPr>
        <w:t>t</w:t>
      </w:r>
      <w:r w:rsidR="00A57E54" w:rsidRPr="0032767E">
        <w:rPr>
          <w:rFonts w:cs="Tahoma"/>
          <w:spacing w:val="-1"/>
          <w:sz w:val="24"/>
          <w:szCs w:val="24"/>
        </w:rPr>
        <w:t>k</w:t>
      </w:r>
      <w:r w:rsidR="00A57E54" w:rsidRPr="0032767E">
        <w:rPr>
          <w:rFonts w:cs="Tahoma"/>
          <w:spacing w:val="3"/>
          <w:sz w:val="24"/>
          <w:szCs w:val="24"/>
        </w:rPr>
        <w:t>i</w:t>
      </w:r>
      <w:r w:rsidR="00A57E54" w:rsidRPr="0032767E">
        <w:rPr>
          <w:rFonts w:cs="Tahoma"/>
          <w:spacing w:val="-1"/>
          <w:sz w:val="24"/>
          <w:szCs w:val="24"/>
        </w:rPr>
        <w:t>c</w:t>
      </w:r>
      <w:r w:rsidR="00A57E54" w:rsidRPr="0032767E">
        <w:rPr>
          <w:rFonts w:cs="Tahoma"/>
          <w:sz w:val="24"/>
          <w:szCs w:val="24"/>
        </w:rPr>
        <w:t>h</w:t>
      </w:r>
      <w:r w:rsidR="00A57E54" w:rsidRPr="0032767E">
        <w:rPr>
          <w:rFonts w:cs="Tahoma"/>
          <w:spacing w:val="-1"/>
          <w:sz w:val="24"/>
          <w:szCs w:val="24"/>
        </w:rPr>
        <w:t xml:space="preserve"> mie</w:t>
      </w:r>
      <w:r w:rsidR="00A57E54" w:rsidRPr="0032767E">
        <w:rPr>
          <w:rFonts w:cs="Tahoma"/>
          <w:spacing w:val="-4"/>
          <w:sz w:val="24"/>
          <w:szCs w:val="24"/>
        </w:rPr>
        <w:t>j</w:t>
      </w:r>
      <w:r w:rsidR="00A57E54" w:rsidRPr="0032767E">
        <w:rPr>
          <w:rFonts w:cs="Tahoma"/>
          <w:spacing w:val="-1"/>
          <w:sz w:val="24"/>
          <w:szCs w:val="24"/>
        </w:rPr>
        <w:t>scowo</w:t>
      </w:r>
      <w:r w:rsidR="00A57E54" w:rsidRPr="0032767E">
        <w:rPr>
          <w:rFonts w:cs="Tahoma"/>
          <w:spacing w:val="1"/>
          <w:sz w:val="24"/>
          <w:szCs w:val="24"/>
        </w:rPr>
        <w:t>ś</w:t>
      </w:r>
      <w:r w:rsidR="00A57E54" w:rsidRPr="0032767E">
        <w:rPr>
          <w:rFonts w:cs="Tahoma"/>
          <w:spacing w:val="-7"/>
          <w:sz w:val="24"/>
          <w:szCs w:val="24"/>
        </w:rPr>
        <w:t>c</w:t>
      </w:r>
      <w:r w:rsidR="00A57E54" w:rsidRPr="0032767E">
        <w:rPr>
          <w:rFonts w:cs="Tahoma"/>
          <w:spacing w:val="-1"/>
          <w:sz w:val="24"/>
          <w:szCs w:val="24"/>
        </w:rPr>
        <w:t>i</w:t>
      </w:r>
      <w:r w:rsidR="00A57E54" w:rsidRPr="0032767E">
        <w:rPr>
          <w:rFonts w:cs="Tahoma"/>
          <w:spacing w:val="2"/>
          <w:sz w:val="24"/>
          <w:szCs w:val="24"/>
        </w:rPr>
        <w:t>a</w:t>
      </w:r>
      <w:r w:rsidR="00A57E54" w:rsidRPr="0032767E">
        <w:rPr>
          <w:rFonts w:cs="Tahoma"/>
          <w:spacing w:val="-1"/>
          <w:sz w:val="24"/>
          <w:szCs w:val="24"/>
        </w:rPr>
        <w:t>c</w:t>
      </w:r>
      <w:r w:rsidR="00A57E54" w:rsidRPr="0032767E">
        <w:rPr>
          <w:rFonts w:cs="Tahoma"/>
          <w:sz w:val="24"/>
          <w:szCs w:val="24"/>
        </w:rPr>
        <w:t>h</w:t>
      </w:r>
      <w:r w:rsidR="00A57E54" w:rsidRPr="0032767E">
        <w:rPr>
          <w:rFonts w:cs="Tahoma"/>
          <w:spacing w:val="-1"/>
          <w:sz w:val="24"/>
          <w:szCs w:val="24"/>
        </w:rPr>
        <w:t xml:space="preserve"> Gmin</w:t>
      </w:r>
      <w:r w:rsidR="00A57E54" w:rsidRPr="0032767E">
        <w:rPr>
          <w:rFonts w:cs="Tahoma"/>
          <w:sz w:val="24"/>
          <w:szCs w:val="24"/>
        </w:rPr>
        <w:t>y</w:t>
      </w:r>
      <w:r w:rsidR="00A57E54" w:rsidRPr="0032767E">
        <w:rPr>
          <w:rFonts w:cs="Tahoma"/>
          <w:spacing w:val="-1"/>
          <w:sz w:val="24"/>
          <w:szCs w:val="24"/>
        </w:rPr>
        <w:t xml:space="preserve"> </w:t>
      </w:r>
      <w:r w:rsidR="005B60A1">
        <w:rPr>
          <w:rFonts w:cs="Tahoma"/>
          <w:sz w:val="24"/>
          <w:szCs w:val="24"/>
        </w:rPr>
        <w:t xml:space="preserve">w </w:t>
      </w:r>
      <w:r w:rsidR="005D3679">
        <w:rPr>
          <w:rFonts w:cs="Tahoma"/>
          <w:sz w:val="24"/>
          <w:szCs w:val="24"/>
        </w:rPr>
        <w:t>czerwcu 2017 roku</w:t>
      </w:r>
      <w:r w:rsidR="00A57E54" w:rsidRPr="0032767E">
        <w:rPr>
          <w:rFonts w:cs="Tahoma"/>
          <w:spacing w:val="-1"/>
          <w:sz w:val="24"/>
          <w:szCs w:val="24"/>
        </w:rPr>
        <w:t>.</w:t>
      </w:r>
      <w:r w:rsidR="0032767E" w:rsidRPr="0032767E">
        <w:rPr>
          <w:rFonts w:cs="Tahoma"/>
          <w:spacing w:val="-1"/>
          <w:sz w:val="24"/>
          <w:szCs w:val="24"/>
        </w:rPr>
        <w:t xml:space="preserve"> </w:t>
      </w:r>
      <w:r w:rsidR="0032767E" w:rsidRPr="0032767E">
        <w:rPr>
          <w:sz w:val="24"/>
          <w:szCs w:val="24"/>
        </w:rPr>
        <w:t xml:space="preserve">Zinwentaryzowano </w:t>
      </w:r>
      <w:r w:rsidR="001D13EE">
        <w:rPr>
          <w:b/>
          <w:bCs/>
          <w:sz w:val="24"/>
          <w:szCs w:val="24"/>
        </w:rPr>
        <w:t>125 401</w:t>
      </w:r>
      <w:r w:rsidR="00630831">
        <w:rPr>
          <w:b/>
          <w:bCs/>
          <w:sz w:val="24"/>
          <w:szCs w:val="24"/>
        </w:rPr>
        <w:t xml:space="preserve"> </w:t>
      </w:r>
      <w:r w:rsidR="0032767E" w:rsidRPr="0032767E">
        <w:rPr>
          <w:b/>
          <w:bCs/>
          <w:sz w:val="24"/>
          <w:szCs w:val="24"/>
        </w:rPr>
        <w:t>m</w:t>
      </w:r>
      <w:r w:rsidR="0032767E" w:rsidRPr="0032767E">
        <w:rPr>
          <w:b/>
          <w:bCs/>
          <w:sz w:val="24"/>
          <w:szCs w:val="24"/>
          <w:vertAlign w:val="superscript"/>
        </w:rPr>
        <w:t>2</w:t>
      </w:r>
      <w:r w:rsidR="0032767E" w:rsidRPr="0032767E">
        <w:rPr>
          <w:b/>
          <w:bCs/>
          <w:sz w:val="24"/>
          <w:szCs w:val="24"/>
        </w:rPr>
        <w:t xml:space="preserve"> </w:t>
      </w:r>
      <w:r w:rsidR="0032767E" w:rsidRPr="0032767E">
        <w:rPr>
          <w:sz w:val="24"/>
          <w:szCs w:val="24"/>
        </w:rPr>
        <w:t>pokryć dachowych z płyt azbestowo-cementowych</w:t>
      </w:r>
      <w:r w:rsidR="00CB006A">
        <w:rPr>
          <w:sz w:val="24"/>
          <w:szCs w:val="24"/>
        </w:rPr>
        <w:t>. Po przeliczeniu waga</w:t>
      </w:r>
      <w:r w:rsidR="0032767E" w:rsidRPr="0032767E">
        <w:rPr>
          <w:sz w:val="24"/>
          <w:szCs w:val="24"/>
        </w:rPr>
        <w:t xml:space="preserve"> odpadów azbestowych z pokryć dachowych oraz leżących luzem</w:t>
      </w:r>
      <w:r w:rsidR="002D596F">
        <w:rPr>
          <w:sz w:val="24"/>
          <w:szCs w:val="24"/>
        </w:rPr>
        <w:t xml:space="preserve"> na posesjach prywatnych</w:t>
      </w:r>
      <w:r w:rsidR="0032767E" w:rsidRPr="0032767E">
        <w:rPr>
          <w:sz w:val="24"/>
          <w:szCs w:val="24"/>
        </w:rPr>
        <w:t xml:space="preserve"> wynosi na terenie gminy  </w:t>
      </w:r>
      <w:r w:rsidR="001D13EE">
        <w:rPr>
          <w:rFonts w:eastAsia="Times New Roman"/>
          <w:b/>
          <w:bCs/>
          <w:color w:val="000000"/>
          <w:sz w:val="24"/>
          <w:szCs w:val="24"/>
          <w:u w:val="single"/>
          <w:lang w:eastAsia="pl-PL"/>
        </w:rPr>
        <w:t>1 379</w:t>
      </w:r>
      <w:r w:rsidR="0032767E" w:rsidRPr="0032767E">
        <w:rPr>
          <w:rFonts w:eastAsia="Times New Roman"/>
          <w:b/>
          <w:bCs/>
          <w:color w:val="000000"/>
          <w:sz w:val="24"/>
          <w:szCs w:val="24"/>
          <w:u w:val="single"/>
          <w:lang w:eastAsia="pl-PL"/>
        </w:rPr>
        <w:t>,</w:t>
      </w:r>
      <w:r w:rsidR="001D13EE">
        <w:rPr>
          <w:rFonts w:eastAsia="Times New Roman"/>
          <w:b/>
          <w:bCs/>
          <w:color w:val="000000"/>
          <w:sz w:val="24"/>
          <w:szCs w:val="24"/>
          <w:u w:val="single"/>
          <w:lang w:eastAsia="pl-PL"/>
        </w:rPr>
        <w:t>42</w:t>
      </w:r>
      <w:r w:rsidR="0032767E" w:rsidRPr="0032767E">
        <w:rPr>
          <w:rFonts w:eastAsia="Times New Roman"/>
          <w:b/>
          <w:bCs/>
          <w:color w:val="000000"/>
          <w:sz w:val="24"/>
          <w:szCs w:val="24"/>
          <w:lang w:eastAsia="pl-PL"/>
        </w:rPr>
        <w:t xml:space="preserve"> </w:t>
      </w:r>
      <w:r w:rsidR="0032767E" w:rsidRPr="0032767E">
        <w:rPr>
          <w:b/>
          <w:bCs/>
          <w:sz w:val="24"/>
          <w:szCs w:val="24"/>
          <w:u w:val="single"/>
        </w:rPr>
        <w:t>Mg</w:t>
      </w:r>
      <w:r w:rsidR="0032767E" w:rsidRPr="0032767E">
        <w:rPr>
          <w:sz w:val="24"/>
          <w:szCs w:val="24"/>
        </w:rPr>
        <w:t>.</w:t>
      </w:r>
    </w:p>
    <w:p w:rsidR="00A57E54" w:rsidRDefault="000C5E13" w:rsidP="003C65F5">
      <w:pPr>
        <w:widowControl w:val="0"/>
        <w:autoSpaceDE w:val="0"/>
        <w:autoSpaceDN w:val="0"/>
        <w:adjustRightInd w:val="0"/>
        <w:spacing w:after="0" w:line="360" w:lineRule="auto"/>
        <w:ind w:left="567"/>
        <w:jc w:val="both"/>
        <w:rPr>
          <w:rFonts w:cs="Tahoma"/>
          <w:sz w:val="24"/>
          <w:szCs w:val="24"/>
        </w:rPr>
      </w:pPr>
      <w:r>
        <w:rPr>
          <w:rFonts w:cs="Tahoma"/>
          <w:sz w:val="24"/>
          <w:szCs w:val="24"/>
        </w:rPr>
        <w:tab/>
      </w:r>
      <w:r>
        <w:rPr>
          <w:rFonts w:cs="Tahoma"/>
          <w:sz w:val="24"/>
          <w:szCs w:val="24"/>
        </w:rPr>
        <w:tab/>
      </w:r>
      <w:r w:rsidR="00A57E54" w:rsidRPr="0032767E">
        <w:rPr>
          <w:rFonts w:cs="Tahoma"/>
          <w:sz w:val="24"/>
          <w:szCs w:val="24"/>
        </w:rPr>
        <w:t xml:space="preserve">W </w:t>
      </w:r>
      <w:r w:rsidR="00A57E54" w:rsidRPr="0032767E">
        <w:rPr>
          <w:rFonts w:cs="Tahoma"/>
          <w:spacing w:val="-1"/>
          <w:sz w:val="24"/>
          <w:szCs w:val="24"/>
        </w:rPr>
        <w:t>wyni</w:t>
      </w:r>
      <w:r w:rsidR="00A57E54" w:rsidRPr="0032767E">
        <w:rPr>
          <w:rFonts w:cs="Tahoma"/>
          <w:spacing w:val="3"/>
          <w:sz w:val="24"/>
          <w:szCs w:val="24"/>
        </w:rPr>
        <w:t>k</w:t>
      </w:r>
      <w:r w:rsidR="00A57E54" w:rsidRPr="0032767E">
        <w:rPr>
          <w:rFonts w:cs="Tahoma"/>
          <w:sz w:val="24"/>
          <w:szCs w:val="24"/>
        </w:rPr>
        <w:t xml:space="preserve">u </w:t>
      </w:r>
      <w:r w:rsidR="00A57E54" w:rsidRPr="0032767E">
        <w:rPr>
          <w:rFonts w:cs="Tahoma"/>
          <w:spacing w:val="-1"/>
          <w:sz w:val="24"/>
          <w:szCs w:val="24"/>
        </w:rPr>
        <w:t>pr</w:t>
      </w:r>
      <w:r w:rsidR="00A57E54" w:rsidRPr="0032767E">
        <w:rPr>
          <w:rFonts w:cs="Tahoma"/>
          <w:spacing w:val="-5"/>
          <w:sz w:val="24"/>
          <w:szCs w:val="24"/>
        </w:rPr>
        <w:t>z</w:t>
      </w:r>
      <w:r w:rsidR="00A57E54" w:rsidRPr="0032767E">
        <w:rPr>
          <w:rFonts w:cs="Tahoma"/>
          <w:spacing w:val="-1"/>
          <w:sz w:val="24"/>
          <w:szCs w:val="24"/>
        </w:rPr>
        <w:t>eprowa</w:t>
      </w:r>
      <w:r w:rsidR="00A57E54" w:rsidRPr="0032767E">
        <w:rPr>
          <w:rFonts w:cs="Tahoma"/>
          <w:spacing w:val="-5"/>
          <w:sz w:val="24"/>
          <w:szCs w:val="24"/>
        </w:rPr>
        <w:t>d</w:t>
      </w:r>
      <w:r w:rsidR="00A57E54" w:rsidRPr="0032767E">
        <w:rPr>
          <w:rFonts w:cs="Tahoma"/>
          <w:spacing w:val="-1"/>
          <w:sz w:val="24"/>
          <w:szCs w:val="24"/>
        </w:rPr>
        <w:t>z</w:t>
      </w:r>
      <w:r w:rsidR="00A57E54" w:rsidRPr="0032767E">
        <w:rPr>
          <w:rFonts w:cs="Tahoma"/>
          <w:spacing w:val="3"/>
          <w:sz w:val="24"/>
          <w:szCs w:val="24"/>
        </w:rPr>
        <w:t>o</w:t>
      </w:r>
      <w:r w:rsidR="00A57E54" w:rsidRPr="0032767E">
        <w:rPr>
          <w:rFonts w:cs="Tahoma"/>
          <w:spacing w:val="-1"/>
          <w:sz w:val="24"/>
          <w:szCs w:val="24"/>
        </w:rPr>
        <w:t>ne</w:t>
      </w:r>
      <w:r w:rsidR="00A57E54" w:rsidRPr="0032767E">
        <w:rPr>
          <w:rFonts w:cs="Tahoma"/>
          <w:sz w:val="24"/>
          <w:szCs w:val="24"/>
        </w:rPr>
        <w:t xml:space="preserve">j </w:t>
      </w:r>
      <w:r w:rsidR="00A57E54" w:rsidRPr="0032767E">
        <w:rPr>
          <w:rFonts w:cs="Tahoma"/>
          <w:spacing w:val="-1"/>
          <w:sz w:val="24"/>
          <w:szCs w:val="24"/>
        </w:rPr>
        <w:t>inwenta</w:t>
      </w:r>
      <w:r w:rsidR="00A57E54" w:rsidRPr="0032767E">
        <w:rPr>
          <w:rFonts w:cs="Tahoma"/>
          <w:spacing w:val="-5"/>
          <w:sz w:val="24"/>
          <w:szCs w:val="24"/>
        </w:rPr>
        <w:t>r</w:t>
      </w:r>
      <w:r w:rsidR="00A57E54" w:rsidRPr="0032767E">
        <w:rPr>
          <w:rFonts w:cs="Tahoma"/>
          <w:spacing w:val="-1"/>
          <w:sz w:val="24"/>
          <w:szCs w:val="24"/>
        </w:rPr>
        <w:t>y</w:t>
      </w:r>
      <w:r w:rsidR="00A57E54" w:rsidRPr="0032767E">
        <w:rPr>
          <w:rFonts w:cs="Tahoma"/>
          <w:spacing w:val="3"/>
          <w:sz w:val="24"/>
          <w:szCs w:val="24"/>
        </w:rPr>
        <w:t>z</w:t>
      </w:r>
      <w:r w:rsidR="00A57E54" w:rsidRPr="0032767E">
        <w:rPr>
          <w:rFonts w:cs="Tahoma"/>
          <w:spacing w:val="-1"/>
          <w:sz w:val="24"/>
          <w:szCs w:val="24"/>
        </w:rPr>
        <w:t>ac</w:t>
      </w:r>
      <w:r w:rsidR="00A57E54" w:rsidRPr="0032767E">
        <w:rPr>
          <w:rFonts w:cs="Tahoma"/>
          <w:spacing w:val="-5"/>
          <w:sz w:val="24"/>
          <w:szCs w:val="24"/>
        </w:rPr>
        <w:t>j</w:t>
      </w:r>
      <w:r w:rsidR="00A57E54" w:rsidRPr="0032767E">
        <w:rPr>
          <w:rFonts w:cs="Tahoma"/>
          <w:sz w:val="24"/>
          <w:szCs w:val="24"/>
        </w:rPr>
        <w:t xml:space="preserve">i </w:t>
      </w:r>
      <w:r w:rsidR="00A57E54" w:rsidRPr="0032767E">
        <w:rPr>
          <w:rFonts w:cs="Tahoma"/>
          <w:spacing w:val="4"/>
          <w:sz w:val="24"/>
          <w:szCs w:val="24"/>
        </w:rPr>
        <w:t>s</w:t>
      </w:r>
      <w:r w:rsidR="00A57E54" w:rsidRPr="0032767E">
        <w:rPr>
          <w:rFonts w:cs="Tahoma"/>
          <w:spacing w:val="-1"/>
          <w:sz w:val="24"/>
          <w:szCs w:val="24"/>
        </w:rPr>
        <w:t>t</w:t>
      </w:r>
      <w:r w:rsidR="00A57E54" w:rsidRPr="0032767E">
        <w:rPr>
          <w:rFonts w:cs="Tahoma"/>
          <w:spacing w:val="-5"/>
          <w:sz w:val="24"/>
          <w:szCs w:val="24"/>
        </w:rPr>
        <w:t>w</w:t>
      </w:r>
      <w:r w:rsidR="00A57E54" w:rsidRPr="0032767E">
        <w:rPr>
          <w:rFonts w:cs="Tahoma"/>
          <w:spacing w:val="-1"/>
          <w:sz w:val="24"/>
          <w:szCs w:val="24"/>
        </w:rPr>
        <w:t>ierdzon</w:t>
      </w:r>
      <w:r w:rsidR="00A57E54" w:rsidRPr="0032767E">
        <w:rPr>
          <w:rFonts w:cs="Tahoma"/>
          <w:spacing w:val="-4"/>
          <w:sz w:val="24"/>
          <w:szCs w:val="24"/>
        </w:rPr>
        <w:t>o</w:t>
      </w:r>
      <w:r w:rsidR="00DD7561" w:rsidRPr="0032767E">
        <w:rPr>
          <w:rFonts w:cs="Tahoma"/>
          <w:sz w:val="24"/>
          <w:szCs w:val="24"/>
        </w:rPr>
        <w:t xml:space="preserve"> obecność wy</w:t>
      </w:r>
      <w:r w:rsidR="00CB006A">
        <w:rPr>
          <w:rFonts w:cs="Tahoma"/>
          <w:sz w:val="24"/>
          <w:szCs w:val="24"/>
        </w:rPr>
        <w:t xml:space="preserve">robów azbestowych na </w:t>
      </w:r>
      <w:r w:rsidR="001E04C6">
        <w:rPr>
          <w:rFonts w:cs="Tahoma"/>
          <w:sz w:val="24"/>
          <w:szCs w:val="24"/>
        </w:rPr>
        <w:t>379</w:t>
      </w:r>
      <w:r w:rsidR="00F261FB">
        <w:rPr>
          <w:rFonts w:cs="Tahoma"/>
          <w:sz w:val="24"/>
          <w:szCs w:val="24"/>
        </w:rPr>
        <w:t xml:space="preserve"> posesjach</w:t>
      </w:r>
      <w:r w:rsidR="00CB006A">
        <w:rPr>
          <w:rFonts w:cs="Tahoma"/>
          <w:sz w:val="24"/>
          <w:szCs w:val="24"/>
        </w:rPr>
        <w:t>.</w:t>
      </w:r>
    </w:p>
    <w:p w:rsidR="004B4CC3" w:rsidRDefault="004B4CC3" w:rsidP="003C65F5">
      <w:pPr>
        <w:widowControl w:val="0"/>
        <w:autoSpaceDE w:val="0"/>
        <w:autoSpaceDN w:val="0"/>
        <w:adjustRightInd w:val="0"/>
        <w:spacing w:after="0" w:line="360" w:lineRule="auto"/>
        <w:ind w:left="567"/>
        <w:jc w:val="both"/>
        <w:rPr>
          <w:rFonts w:cs="Tahoma"/>
          <w:spacing w:val="1"/>
          <w:sz w:val="24"/>
          <w:szCs w:val="24"/>
        </w:rPr>
      </w:pPr>
    </w:p>
    <w:p w:rsidR="00CB006A" w:rsidRDefault="002F230D" w:rsidP="002F230D">
      <w:pPr>
        <w:widowControl w:val="0"/>
        <w:autoSpaceDE w:val="0"/>
        <w:autoSpaceDN w:val="0"/>
        <w:adjustRightInd w:val="0"/>
        <w:spacing w:after="0" w:line="360" w:lineRule="auto"/>
        <w:ind w:left="567"/>
        <w:jc w:val="both"/>
        <w:rPr>
          <w:rFonts w:cs="Tahoma"/>
          <w:sz w:val="24"/>
          <w:szCs w:val="24"/>
        </w:rPr>
      </w:pPr>
      <w:r>
        <w:rPr>
          <w:rFonts w:cs="Tahoma"/>
          <w:sz w:val="24"/>
          <w:szCs w:val="24"/>
        </w:rPr>
        <w:tab/>
      </w:r>
      <w:r>
        <w:rPr>
          <w:rFonts w:cs="Tahoma"/>
          <w:sz w:val="24"/>
          <w:szCs w:val="24"/>
        </w:rPr>
        <w:tab/>
      </w:r>
      <w:r w:rsidRPr="000C5E13">
        <w:rPr>
          <w:rFonts w:cs="Tahoma"/>
          <w:sz w:val="24"/>
          <w:szCs w:val="24"/>
        </w:rPr>
        <w:t>Da</w:t>
      </w:r>
      <w:r w:rsidRPr="000C5E13">
        <w:rPr>
          <w:rFonts w:cs="Tahoma"/>
          <w:spacing w:val="-4"/>
          <w:sz w:val="24"/>
          <w:szCs w:val="24"/>
        </w:rPr>
        <w:t>n</w:t>
      </w:r>
      <w:r w:rsidRPr="000C5E13">
        <w:rPr>
          <w:rFonts w:cs="Tahoma"/>
          <w:sz w:val="24"/>
          <w:szCs w:val="24"/>
        </w:rPr>
        <w:t>e</w:t>
      </w:r>
      <w:r w:rsidRPr="000C5E13">
        <w:rPr>
          <w:rFonts w:cs="Tahoma"/>
          <w:sz w:val="24"/>
          <w:szCs w:val="24"/>
        </w:rPr>
        <w:tab/>
        <w:t>dotyc</w:t>
      </w:r>
      <w:r w:rsidRPr="000C5E13">
        <w:rPr>
          <w:rFonts w:cs="Tahoma"/>
          <w:spacing w:val="1"/>
          <w:sz w:val="24"/>
          <w:szCs w:val="24"/>
        </w:rPr>
        <w:t>z</w:t>
      </w:r>
      <w:r w:rsidRPr="000C5E13">
        <w:rPr>
          <w:rFonts w:cs="Tahoma"/>
          <w:sz w:val="24"/>
          <w:szCs w:val="24"/>
        </w:rPr>
        <w:t>ące</w:t>
      </w:r>
      <w:r>
        <w:rPr>
          <w:rFonts w:cs="Tahoma"/>
          <w:sz w:val="24"/>
          <w:szCs w:val="24"/>
        </w:rPr>
        <w:t xml:space="preserve"> </w:t>
      </w:r>
      <w:r w:rsidRPr="000C5E13">
        <w:rPr>
          <w:rFonts w:cs="Tahoma"/>
          <w:spacing w:val="-5"/>
          <w:sz w:val="24"/>
          <w:szCs w:val="24"/>
        </w:rPr>
        <w:t>i</w:t>
      </w:r>
      <w:r w:rsidRPr="000C5E13">
        <w:rPr>
          <w:rFonts w:cs="Tahoma"/>
          <w:sz w:val="24"/>
          <w:szCs w:val="24"/>
        </w:rPr>
        <w:t>l</w:t>
      </w:r>
      <w:r w:rsidRPr="000C5E13">
        <w:rPr>
          <w:rFonts w:cs="Tahoma"/>
          <w:spacing w:val="3"/>
          <w:sz w:val="24"/>
          <w:szCs w:val="24"/>
        </w:rPr>
        <w:t>o</w:t>
      </w:r>
      <w:r w:rsidRPr="000C5E13">
        <w:rPr>
          <w:rFonts w:cs="Tahoma"/>
          <w:spacing w:val="1"/>
          <w:sz w:val="24"/>
          <w:szCs w:val="24"/>
        </w:rPr>
        <w:t>ś</w:t>
      </w:r>
      <w:r w:rsidRPr="000C5E13">
        <w:rPr>
          <w:rFonts w:cs="Tahoma"/>
          <w:spacing w:val="-7"/>
          <w:sz w:val="24"/>
          <w:szCs w:val="24"/>
        </w:rPr>
        <w:t>c</w:t>
      </w:r>
      <w:r w:rsidRPr="000C5E13">
        <w:rPr>
          <w:rFonts w:cs="Tahoma"/>
          <w:sz w:val="24"/>
          <w:szCs w:val="24"/>
        </w:rPr>
        <w:t>i</w:t>
      </w:r>
      <w:r w:rsidRPr="000C5E13">
        <w:rPr>
          <w:rFonts w:cs="Tahoma"/>
          <w:spacing w:val="-61"/>
          <w:sz w:val="24"/>
          <w:szCs w:val="24"/>
        </w:rPr>
        <w:t xml:space="preserve"> </w:t>
      </w:r>
      <w:r>
        <w:rPr>
          <w:rFonts w:cs="Tahoma"/>
          <w:sz w:val="24"/>
          <w:szCs w:val="24"/>
        </w:rPr>
        <w:t xml:space="preserve"> wyrobów </w:t>
      </w:r>
      <w:r w:rsidRPr="000C5E13">
        <w:rPr>
          <w:rFonts w:cs="Tahoma"/>
          <w:sz w:val="24"/>
          <w:szCs w:val="24"/>
        </w:rPr>
        <w:t>za</w:t>
      </w:r>
      <w:r w:rsidRPr="000C5E13">
        <w:rPr>
          <w:rFonts w:cs="Tahoma"/>
          <w:spacing w:val="-6"/>
          <w:sz w:val="24"/>
          <w:szCs w:val="24"/>
        </w:rPr>
        <w:t>w</w:t>
      </w:r>
      <w:r w:rsidRPr="000C5E13">
        <w:rPr>
          <w:rFonts w:cs="Tahoma"/>
          <w:sz w:val="24"/>
          <w:szCs w:val="24"/>
        </w:rPr>
        <w:t>iera</w:t>
      </w:r>
      <w:r w:rsidRPr="000C5E13">
        <w:rPr>
          <w:rFonts w:cs="Tahoma"/>
          <w:spacing w:val="2"/>
          <w:sz w:val="24"/>
          <w:szCs w:val="24"/>
        </w:rPr>
        <w:t>j</w:t>
      </w:r>
      <w:r>
        <w:rPr>
          <w:rFonts w:cs="Tahoma"/>
          <w:sz w:val="24"/>
          <w:szCs w:val="24"/>
        </w:rPr>
        <w:t>ących</w:t>
      </w:r>
      <w:r w:rsidRPr="000C5E13">
        <w:rPr>
          <w:rFonts w:cs="Tahoma"/>
          <w:sz w:val="24"/>
          <w:szCs w:val="24"/>
        </w:rPr>
        <w:t xml:space="preserve"> </w:t>
      </w:r>
      <w:r w:rsidRPr="000C5E13">
        <w:rPr>
          <w:rFonts w:cs="Tahoma"/>
          <w:spacing w:val="10"/>
          <w:sz w:val="24"/>
          <w:szCs w:val="24"/>
        </w:rPr>
        <w:t xml:space="preserve"> </w:t>
      </w:r>
      <w:r w:rsidRPr="000C5E13">
        <w:rPr>
          <w:rFonts w:cs="Tahoma"/>
          <w:spacing w:val="-5"/>
          <w:sz w:val="24"/>
          <w:szCs w:val="24"/>
        </w:rPr>
        <w:t>a</w:t>
      </w:r>
      <w:r w:rsidRPr="000C5E13">
        <w:rPr>
          <w:rFonts w:cs="Tahoma"/>
          <w:sz w:val="24"/>
          <w:szCs w:val="24"/>
        </w:rPr>
        <w:t>zbest</w:t>
      </w:r>
      <w:r>
        <w:rPr>
          <w:rFonts w:cs="Tahoma"/>
          <w:sz w:val="24"/>
          <w:szCs w:val="24"/>
        </w:rPr>
        <w:t xml:space="preserve"> </w:t>
      </w:r>
      <w:r w:rsidRPr="000C5E13">
        <w:rPr>
          <w:rFonts w:cs="Tahoma"/>
          <w:sz w:val="24"/>
          <w:szCs w:val="24"/>
        </w:rPr>
        <w:t>zab</w:t>
      </w:r>
      <w:r w:rsidRPr="000C5E13">
        <w:rPr>
          <w:rFonts w:cs="Tahoma"/>
          <w:spacing w:val="-3"/>
          <w:sz w:val="24"/>
          <w:szCs w:val="24"/>
        </w:rPr>
        <w:t>u</w:t>
      </w:r>
      <w:r w:rsidRPr="000C5E13">
        <w:rPr>
          <w:rFonts w:cs="Tahoma"/>
          <w:sz w:val="24"/>
          <w:szCs w:val="24"/>
        </w:rPr>
        <w:t>dowanych w b</w:t>
      </w:r>
      <w:r w:rsidRPr="000C5E13">
        <w:rPr>
          <w:rFonts w:cs="Tahoma"/>
          <w:spacing w:val="-3"/>
          <w:sz w:val="24"/>
          <w:szCs w:val="24"/>
        </w:rPr>
        <w:t>u</w:t>
      </w:r>
      <w:r w:rsidRPr="000C5E13">
        <w:rPr>
          <w:rFonts w:cs="Tahoma"/>
          <w:sz w:val="24"/>
          <w:szCs w:val="24"/>
        </w:rPr>
        <w:t xml:space="preserve">dynkach </w:t>
      </w:r>
      <w:r w:rsidRPr="000C5E13">
        <w:rPr>
          <w:rFonts w:cs="Tahoma"/>
          <w:spacing w:val="-2"/>
          <w:sz w:val="24"/>
          <w:szCs w:val="24"/>
        </w:rPr>
        <w:t>m</w:t>
      </w:r>
      <w:r w:rsidRPr="000C5E13">
        <w:rPr>
          <w:rFonts w:cs="Tahoma"/>
          <w:spacing w:val="2"/>
          <w:sz w:val="24"/>
          <w:szCs w:val="24"/>
        </w:rPr>
        <w:t>i</w:t>
      </w:r>
      <w:r w:rsidRPr="000C5E13">
        <w:rPr>
          <w:rFonts w:cs="Tahoma"/>
          <w:spacing w:val="-2"/>
          <w:sz w:val="24"/>
          <w:szCs w:val="24"/>
        </w:rPr>
        <w:t>e</w:t>
      </w:r>
      <w:r w:rsidRPr="000C5E13">
        <w:rPr>
          <w:rFonts w:cs="Tahoma"/>
          <w:spacing w:val="2"/>
          <w:sz w:val="24"/>
          <w:szCs w:val="24"/>
        </w:rPr>
        <w:t>s</w:t>
      </w:r>
      <w:r w:rsidRPr="000C5E13">
        <w:rPr>
          <w:rFonts w:cs="Tahoma"/>
          <w:spacing w:val="-2"/>
          <w:sz w:val="24"/>
          <w:szCs w:val="24"/>
        </w:rPr>
        <w:t>zka</w:t>
      </w:r>
      <w:r w:rsidRPr="000C5E13">
        <w:rPr>
          <w:rFonts w:cs="Tahoma"/>
          <w:spacing w:val="3"/>
          <w:sz w:val="24"/>
          <w:szCs w:val="24"/>
        </w:rPr>
        <w:t>l</w:t>
      </w:r>
      <w:r w:rsidRPr="000C5E13">
        <w:rPr>
          <w:rFonts w:cs="Tahoma"/>
          <w:spacing w:val="-2"/>
          <w:sz w:val="24"/>
          <w:szCs w:val="24"/>
        </w:rPr>
        <w:t>nych</w:t>
      </w:r>
      <w:r w:rsidRPr="000C5E13">
        <w:rPr>
          <w:rFonts w:cs="Tahoma"/>
          <w:sz w:val="24"/>
          <w:szCs w:val="24"/>
        </w:rPr>
        <w:t>,</w:t>
      </w:r>
      <w:r w:rsidRPr="000C5E13">
        <w:rPr>
          <w:rFonts w:cs="Tahoma"/>
          <w:spacing w:val="59"/>
          <w:sz w:val="24"/>
          <w:szCs w:val="24"/>
        </w:rPr>
        <w:t xml:space="preserve"> </w:t>
      </w:r>
      <w:r w:rsidRPr="000C5E13">
        <w:rPr>
          <w:rFonts w:cs="Tahoma"/>
          <w:spacing w:val="-2"/>
          <w:sz w:val="24"/>
          <w:szCs w:val="24"/>
        </w:rPr>
        <w:t>gosp</w:t>
      </w:r>
      <w:r w:rsidRPr="000C5E13">
        <w:rPr>
          <w:rFonts w:cs="Tahoma"/>
          <w:spacing w:val="2"/>
          <w:sz w:val="24"/>
          <w:szCs w:val="24"/>
        </w:rPr>
        <w:t>o</w:t>
      </w:r>
      <w:r w:rsidRPr="000C5E13">
        <w:rPr>
          <w:rFonts w:cs="Tahoma"/>
          <w:spacing w:val="-2"/>
          <w:sz w:val="24"/>
          <w:szCs w:val="24"/>
        </w:rPr>
        <w:t>darczyc</w:t>
      </w:r>
      <w:r w:rsidRPr="000C5E13">
        <w:rPr>
          <w:rFonts w:cs="Tahoma"/>
          <w:sz w:val="24"/>
          <w:szCs w:val="24"/>
        </w:rPr>
        <w:t>h</w:t>
      </w:r>
      <w:r w:rsidRPr="000C5E13">
        <w:rPr>
          <w:rFonts w:cs="Tahoma"/>
          <w:spacing w:val="55"/>
          <w:sz w:val="24"/>
          <w:szCs w:val="24"/>
        </w:rPr>
        <w:t xml:space="preserve"> </w:t>
      </w:r>
      <w:r w:rsidRPr="000C5E13">
        <w:rPr>
          <w:rFonts w:cs="Tahoma"/>
          <w:sz w:val="24"/>
          <w:szCs w:val="24"/>
        </w:rPr>
        <w:t>i</w:t>
      </w:r>
      <w:r w:rsidRPr="000C5E13">
        <w:rPr>
          <w:rFonts w:cs="Tahoma"/>
          <w:spacing w:val="62"/>
          <w:sz w:val="24"/>
          <w:szCs w:val="24"/>
        </w:rPr>
        <w:t xml:space="preserve"> </w:t>
      </w:r>
      <w:r w:rsidRPr="000C5E13">
        <w:rPr>
          <w:rFonts w:cs="Tahoma"/>
          <w:spacing w:val="-2"/>
          <w:sz w:val="24"/>
          <w:szCs w:val="24"/>
        </w:rPr>
        <w:t>u</w:t>
      </w:r>
      <w:r w:rsidRPr="000C5E13">
        <w:rPr>
          <w:rFonts w:cs="Tahoma"/>
          <w:spacing w:val="2"/>
          <w:sz w:val="24"/>
          <w:szCs w:val="24"/>
        </w:rPr>
        <w:t>sł</w:t>
      </w:r>
      <w:r w:rsidRPr="000C5E13">
        <w:rPr>
          <w:rFonts w:cs="Tahoma"/>
          <w:spacing w:val="-2"/>
          <w:sz w:val="24"/>
          <w:szCs w:val="24"/>
        </w:rPr>
        <w:t>ugo</w:t>
      </w:r>
      <w:r w:rsidRPr="000C5E13">
        <w:rPr>
          <w:rFonts w:cs="Tahoma"/>
          <w:spacing w:val="1"/>
          <w:sz w:val="24"/>
          <w:szCs w:val="24"/>
        </w:rPr>
        <w:t>w</w:t>
      </w:r>
      <w:r w:rsidRPr="000C5E13">
        <w:rPr>
          <w:rFonts w:cs="Tahoma"/>
          <w:spacing w:val="-2"/>
          <w:sz w:val="24"/>
          <w:szCs w:val="24"/>
        </w:rPr>
        <w:t>yc</w:t>
      </w:r>
      <w:r w:rsidR="00727E36">
        <w:rPr>
          <w:rFonts w:cs="Tahoma"/>
          <w:sz w:val="24"/>
          <w:szCs w:val="24"/>
        </w:rPr>
        <w:t xml:space="preserve">h wg </w:t>
      </w:r>
      <w:r w:rsidRPr="000C5E13">
        <w:rPr>
          <w:rFonts w:cs="Tahoma"/>
          <w:sz w:val="24"/>
          <w:szCs w:val="24"/>
        </w:rPr>
        <w:t>miejscowości</w:t>
      </w:r>
      <w:r w:rsidRPr="000C5E13">
        <w:rPr>
          <w:rFonts w:cs="Tahoma"/>
          <w:spacing w:val="56"/>
          <w:sz w:val="24"/>
          <w:szCs w:val="24"/>
        </w:rPr>
        <w:t xml:space="preserve"> </w:t>
      </w:r>
      <w:r>
        <w:rPr>
          <w:rFonts w:cs="Tahoma"/>
          <w:spacing w:val="-2"/>
          <w:sz w:val="24"/>
          <w:szCs w:val="24"/>
        </w:rPr>
        <w:t xml:space="preserve">zgromadzono w elektronicznej ewidencji w formacie Microsoft </w:t>
      </w:r>
      <w:r w:rsidR="00A951DB">
        <w:rPr>
          <w:rFonts w:cs="Tahoma"/>
          <w:spacing w:val="-2"/>
          <w:sz w:val="24"/>
          <w:szCs w:val="24"/>
        </w:rPr>
        <w:t>Excel</w:t>
      </w:r>
      <w:r w:rsidRPr="000C5E13">
        <w:rPr>
          <w:rFonts w:cs="Tahoma"/>
          <w:sz w:val="24"/>
          <w:szCs w:val="24"/>
        </w:rPr>
        <w:t>.</w:t>
      </w:r>
      <w:r w:rsidR="007250ED">
        <w:rPr>
          <w:rFonts w:cs="Tahoma"/>
          <w:sz w:val="24"/>
          <w:szCs w:val="24"/>
        </w:rPr>
        <w:t xml:space="preserve"> Dla potrzeb </w:t>
      </w:r>
      <w:r>
        <w:rPr>
          <w:rFonts w:cs="Tahoma"/>
          <w:sz w:val="24"/>
          <w:szCs w:val="24"/>
        </w:rPr>
        <w:t>Programu część z nich przedstawiona została poniżej, w celu dokładniejszego zobrazowania aktualnej sytuacji w Gminie.</w:t>
      </w:r>
      <w:r w:rsidR="00727E36">
        <w:rPr>
          <w:rFonts w:cs="Tahoma"/>
          <w:sz w:val="24"/>
          <w:szCs w:val="24"/>
        </w:rPr>
        <w:t xml:space="preserve"> </w:t>
      </w:r>
    </w:p>
    <w:p w:rsidR="005D3679" w:rsidRDefault="005D3679" w:rsidP="002F230D">
      <w:pPr>
        <w:widowControl w:val="0"/>
        <w:autoSpaceDE w:val="0"/>
        <w:autoSpaceDN w:val="0"/>
        <w:adjustRightInd w:val="0"/>
        <w:spacing w:after="0" w:line="360" w:lineRule="auto"/>
        <w:ind w:left="567"/>
        <w:jc w:val="both"/>
        <w:rPr>
          <w:rFonts w:cs="Tahoma"/>
          <w:sz w:val="24"/>
          <w:szCs w:val="24"/>
        </w:rPr>
      </w:pPr>
    </w:p>
    <w:p w:rsidR="0051448E" w:rsidRDefault="0051448E" w:rsidP="002F230D">
      <w:pPr>
        <w:widowControl w:val="0"/>
        <w:autoSpaceDE w:val="0"/>
        <w:autoSpaceDN w:val="0"/>
        <w:adjustRightInd w:val="0"/>
        <w:spacing w:after="0" w:line="360" w:lineRule="auto"/>
        <w:ind w:left="567"/>
        <w:jc w:val="both"/>
        <w:rPr>
          <w:rFonts w:cs="Tahoma"/>
          <w:sz w:val="24"/>
          <w:szCs w:val="24"/>
        </w:rPr>
      </w:pPr>
    </w:p>
    <w:p w:rsidR="00B3691E" w:rsidRDefault="00B3691E" w:rsidP="00F261FB">
      <w:pPr>
        <w:widowControl w:val="0"/>
        <w:autoSpaceDE w:val="0"/>
        <w:autoSpaceDN w:val="0"/>
        <w:adjustRightInd w:val="0"/>
        <w:spacing w:after="0" w:line="360" w:lineRule="auto"/>
        <w:ind w:left="567"/>
        <w:jc w:val="center"/>
        <w:rPr>
          <w:rFonts w:cs="Tahoma"/>
          <w:spacing w:val="1"/>
          <w:sz w:val="24"/>
          <w:szCs w:val="24"/>
        </w:rPr>
      </w:pPr>
    </w:p>
    <w:p w:rsidR="003B0FC3" w:rsidRDefault="000737D8" w:rsidP="00F261FB">
      <w:pPr>
        <w:widowControl w:val="0"/>
        <w:autoSpaceDE w:val="0"/>
        <w:autoSpaceDN w:val="0"/>
        <w:adjustRightInd w:val="0"/>
        <w:spacing w:after="0" w:line="360" w:lineRule="auto"/>
        <w:ind w:left="567"/>
        <w:jc w:val="center"/>
        <w:rPr>
          <w:rFonts w:cs="Tahoma"/>
          <w:spacing w:val="1"/>
          <w:sz w:val="24"/>
          <w:szCs w:val="24"/>
        </w:rPr>
      </w:pPr>
      <w:r w:rsidRPr="004B4304">
        <w:rPr>
          <w:rFonts w:cs="Tahoma"/>
          <w:spacing w:val="1"/>
          <w:sz w:val="24"/>
          <w:szCs w:val="24"/>
        </w:rPr>
        <w:lastRenderedPageBreak/>
        <w:t>Rys.</w:t>
      </w:r>
      <w:r w:rsidR="000C5E13" w:rsidRPr="004B4304">
        <w:rPr>
          <w:rFonts w:cs="Tahoma"/>
          <w:spacing w:val="1"/>
          <w:sz w:val="24"/>
          <w:szCs w:val="24"/>
        </w:rPr>
        <w:t xml:space="preserve"> </w:t>
      </w:r>
      <w:r w:rsidR="00495B4B">
        <w:rPr>
          <w:rFonts w:cs="Tahoma"/>
          <w:spacing w:val="1"/>
          <w:sz w:val="24"/>
          <w:szCs w:val="24"/>
        </w:rPr>
        <w:t>5</w:t>
      </w:r>
      <w:r w:rsidR="000C5E13" w:rsidRPr="004B4304">
        <w:rPr>
          <w:rFonts w:cs="Tahoma"/>
          <w:spacing w:val="1"/>
          <w:sz w:val="24"/>
          <w:szCs w:val="24"/>
        </w:rPr>
        <w:t xml:space="preserve">  </w:t>
      </w:r>
      <w:r w:rsidR="0051448E">
        <w:rPr>
          <w:rFonts w:cs="Tahoma"/>
          <w:spacing w:val="1"/>
          <w:sz w:val="24"/>
          <w:szCs w:val="24"/>
        </w:rPr>
        <w:t>Ilość wyrobów azbestowych</w:t>
      </w:r>
      <w:r w:rsidR="00674E4C" w:rsidRPr="004B4304">
        <w:rPr>
          <w:rFonts w:cs="Tahoma"/>
          <w:spacing w:val="1"/>
          <w:sz w:val="24"/>
          <w:szCs w:val="24"/>
        </w:rPr>
        <w:t xml:space="preserve"> na tle całej gminy</w:t>
      </w:r>
    </w:p>
    <w:p w:rsidR="0051448E" w:rsidRDefault="0051448E" w:rsidP="00F261FB">
      <w:pPr>
        <w:widowControl w:val="0"/>
        <w:autoSpaceDE w:val="0"/>
        <w:autoSpaceDN w:val="0"/>
        <w:adjustRightInd w:val="0"/>
        <w:spacing w:after="0" w:line="360" w:lineRule="auto"/>
        <w:ind w:left="567"/>
        <w:jc w:val="center"/>
        <w:rPr>
          <w:rFonts w:cs="Tahoma"/>
          <w:spacing w:val="1"/>
          <w:sz w:val="24"/>
          <w:szCs w:val="24"/>
        </w:rPr>
      </w:pPr>
    </w:p>
    <w:p w:rsidR="004B4304" w:rsidRPr="004B4304" w:rsidRDefault="0016248A" w:rsidP="004B4304">
      <w:pPr>
        <w:widowControl w:val="0"/>
        <w:autoSpaceDE w:val="0"/>
        <w:autoSpaceDN w:val="0"/>
        <w:adjustRightInd w:val="0"/>
        <w:spacing w:after="0" w:line="360" w:lineRule="auto"/>
        <w:ind w:left="567"/>
        <w:rPr>
          <w:rFonts w:cs="Tahoma"/>
          <w:spacing w:val="1"/>
          <w:sz w:val="24"/>
          <w:szCs w:val="24"/>
        </w:rPr>
      </w:pPr>
      <w:r w:rsidRPr="0016248A">
        <w:rPr>
          <w:rFonts w:cs="Tahoma"/>
          <w:noProof/>
          <w:spacing w:val="1"/>
          <w:sz w:val="24"/>
          <w:szCs w:val="24"/>
          <w:lang w:eastAsia="pl-PL"/>
        </w:rPr>
        <w:drawing>
          <wp:inline distT="0" distB="0" distL="0" distR="0">
            <wp:extent cx="6291003" cy="7270684"/>
            <wp:effectExtent l="19050" t="0" r="14547" b="6416"/>
            <wp:docPr id="1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27D9" w:rsidRDefault="003D27D9" w:rsidP="007250ED">
      <w:pPr>
        <w:widowControl w:val="0"/>
        <w:autoSpaceDE w:val="0"/>
        <w:autoSpaceDN w:val="0"/>
        <w:adjustRightInd w:val="0"/>
        <w:spacing w:after="0" w:line="360" w:lineRule="auto"/>
        <w:ind w:left="-426" w:right="-851"/>
        <w:jc w:val="center"/>
        <w:rPr>
          <w:rFonts w:cs="Tahoma"/>
          <w:sz w:val="24"/>
          <w:szCs w:val="24"/>
        </w:rPr>
      </w:pPr>
    </w:p>
    <w:p w:rsidR="004B4304" w:rsidRDefault="004B4304" w:rsidP="007250ED">
      <w:pPr>
        <w:widowControl w:val="0"/>
        <w:autoSpaceDE w:val="0"/>
        <w:autoSpaceDN w:val="0"/>
        <w:adjustRightInd w:val="0"/>
        <w:spacing w:after="0" w:line="360" w:lineRule="auto"/>
        <w:ind w:left="-426" w:right="-851"/>
        <w:jc w:val="center"/>
        <w:rPr>
          <w:rFonts w:cs="Tahoma"/>
          <w:sz w:val="24"/>
          <w:szCs w:val="24"/>
        </w:rPr>
      </w:pPr>
    </w:p>
    <w:p w:rsidR="00754FA6" w:rsidRPr="009A33D0" w:rsidRDefault="003D27D9" w:rsidP="001F410A">
      <w:pPr>
        <w:spacing w:line="360" w:lineRule="auto"/>
        <w:ind w:left="567"/>
        <w:jc w:val="both"/>
        <w:rPr>
          <w:rFonts w:cs="Tahoma"/>
          <w:sz w:val="24"/>
          <w:szCs w:val="24"/>
        </w:rPr>
      </w:pPr>
      <w:r>
        <w:rPr>
          <w:rFonts w:cs="Tahoma"/>
          <w:sz w:val="24"/>
          <w:szCs w:val="24"/>
        </w:rPr>
        <w:lastRenderedPageBreak/>
        <w:tab/>
      </w:r>
      <w:r>
        <w:rPr>
          <w:rFonts w:cs="Tahoma"/>
          <w:sz w:val="24"/>
          <w:szCs w:val="24"/>
        </w:rPr>
        <w:tab/>
      </w:r>
      <w:r w:rsidR="00A57E54" w:rsidRPr="000C5E13">
        <w:rPr>
          <w:rFonts w:cs="Tahoma"/>
          <w:sz w:val="24"/>
          <w:szCs w:val="24"/>
        </w:rPr>
        <w:t>Najw</w:t>
      </w:r>
      <w:r w:rsidR="00A57E54" w:rsidRPr="000C5E13">
        <w:rPr>
          <w:rFonts w:cs="Tahoma"/>
          <w:spacing w:val="3"/>
          <w:sz w:val="24"/>
          <w:szCs w:val="24"/>
        </w:rPr>
        <w:t>i</w:t>
      </w:r>
      <w:r w:rsidR="00A57E54" w:rsidRPr="000C5E13">
        <w:rPr>
          <w:rFonts w:cs="Tahoma"/>
          <w:sz w:val="24"/>
          <w:szCs w:val="24"/>
        </w:rPr>
        <w:t>ę</w:t>
      </w:r>
      <w:r w:rsidR="00A57E54" w:rsidRPr="000C5E13">
        <w:rPr>
          <w:rFonts w:cs="Tahoma"/>
          <w:spacing w:val="-4"/>
          <w:sz w:val="24"/>
          <w:szCs w:val="24"/>
        </w:rPr>
        <w:t>k</w:t>
      </w:r>
      <w:r w:rsidR="00A57E54" w:rsidRPr="000C5E13">
        <w:rPr>
          <w:rFonts w:cs="Tahoma"/>
          <w:sz w:val="24"/>
          <w:szCs w:val="24"/>
        </w:rPr>
        <w:t>s</w:t>
      </w:r>
      <w:r w:rsidR="00A57E54" w:rsidRPr="000C5E13">
        <w:rPr>
          <w:rFonts w:cs="Tahoma"/>
          <w:spacing w:val="3"/>
          <w:sz w:val="24"/>
          <w:szCs w:val="24"/>
        </w:rPr>
        <w:t>z</w:t>
      </w:r>
      <w:r w:rsidR="00053254">
        <w:rPr>
          <w:rFonts w:cs="Tahoma"/>
          <w:sz w:val="24"/>
          <w:szCs w:val="24"/>
        </w:rPr>
        <w:t>a</w:t>
      </w:r>
      <w:r w:rsidR="00A57E54" w:rsidRPr="000C5E13">
        <w:rPr>
          <w:rFonts w:cs="Tahoma"/>
          <w:spacing w:val="3"/>
          <w:sz w:val="24"/>
          <w:szCs w:val="24"/>
        </w:rPr>
        <w:t xml:space="preserve"> </w:t>
      </w:r>
      <w:r w:rsidR="00A57E54" w:rsidRPr="000C5E13">
        <w:rPr>
          <w:rFonts w:cs="Tahoma"/>
          <w:sz w:val="24"/>
          <w:szCs w:val="24"/>
        </w:rPr>
        <w:t>il</w:t>
      </w:r>
      <w:r w:rsidR="00A57E54" w:rsidRPr="000C5E13">
        <w:rPr>
          <w:rFonts w:cs="Tahoma"/>
          <w:spacing w:val="-4"/>
          <w:sz w:val="24"/>
          <w:szCs w:val="24"/>
        </w:rPr>
        <w:t>o</w:t>
      </w:r>
      <w:r w:rsidR="00A57E54" w:rsidRPr="000C5E13">
        <w:rPr>
          <w:rFonts w:cs="Tahoma"/>
          <w:spacing w:val="1"/>
          <w:sz w:val="24"/>
          <w:szCs w:val="24"/>
        </w:rPr>
        <w:t>ś</w:t>
      </w:r>
      <w:r w:rsidR="00053254">
        <w:rPr>
          <w:rFonts w:cs="Tahoma"/>
          <w:sz w:val="24"/>
          <w:szCs w:val="24"/>
        </w:rPr>
        <w:t>ć</w:t>
      </w:r>
      <w:r w:rsidR="00A57E54" w:rsidRPr="000C5E13">
        <w:rPr>
          <w:rFonts w:cs="Tahoma"/>
          <w:spacing w:val="4"/>
          <w:sz w:val="24"/>
          <w:szCs w:val="24"/>
        </w:rPr>
        <w:t xml:space="preserve"> </w:t>
      </w:r>
      <w:r w:rsidR="00A57E54" w:rsidRPr="000C5E13">
        <w:rPr>
          <w:rFonts w:cs="Tahoma"/>
          <w:sz w:val="24"/>
          <w:szCs w:val="24"/>
        </w:rPr>
        <w:t>wyrobów</w:t>
      </w:r>
      <w:r w:rsidR="00A57E54" w:rsidRPr="000C5E13">
        <w:rPr>
          <w:rFonts w:cs="Tahoma"/>
          <w:spacing w:val="3"/>
          <w:sz w:val="24"/>
          <w:szCs w:val="24"/>
        </w:rPr>
        <w:t xml:space="preserve"> </w:t>
      </w:r>
      <w:r w:rsidR="00A57E54" w:rsidRPr="000C5E13">
        <w:rPr>
          <w:rFonts w:cs="Tahoma"/>
          <w:sz w:val="24"/>
          <w:szCs w:val="24"/>
        </w:rPr>
        <w:t>zaw</w:t>
      </w:r>
      <w:r w:rsidR="00A57E54" w:rsidRPr="000C5E13">
        <w:rPr>
          <w:rFonts w:cs="Tahoma"/>
          <w:spacing w:val="2"/>
          <w:sz w:val="24"/>
          <w:szCs w:val="24"/>
        </w:rPr>
        <w:t>i</w:t>
      </w:r>
      <w:r w:rsidR="00A57E54" w:rsidRPr="000C5E13">
        <w:rPr>
          <w:rFonts w:cs="Tahoma"/>
          <w:sz w:val="24"/>
          <w:szCs w:val="24"/>
        </w:rPr>
        <w:t>e</w:t>
      </w:r>
      <w:r w:rsidR="00A57E54" w:rsidRPr="000C5E13">
        <w:rPr>
          <w:rFonts w:cs="Tahoma"/>
          <w:spacing w:val="-5"/>
          <w:sz w:val="24"/>
          <w:szCs w:val="24"/>
        </w:rPr>
        <w:t>r</w:t>
      </w:r>
      <w:r w:rsidR="00A57E54" w:rsidRPr="000C5E13">
        <w:rPr>
          <w:rFonts w:cs="Tahoma"/>
          <w:sz w:val="24"/>
          <w:szCs w:val="24"/>
        </w:rPr>
        <w:t>a</w:t>
      </w:r>
      <w:r w:rsidR="00A57E54" w:rsidRPr="000C5E13">
        <w:rPr>
          <w:rFonts w:cs="Tahoma"/>
          <w:spacing w:val="1"/>
          <w:sz w:val="24"/>
          <w:szCs w:val="24"/>
        </w:rPr>
        <w:t>j</w:t>
      </w:r>
      <w:r w:rsidR="00A57E54" w:rsidRPr="000C5E13">
        <w:rPr>
          <w:rFonts w:cs="Tahoma"/>
          <w:sz w:val="24"/>
          <w:szCs w:val="24"/>
        </w:rPr>
        <w:t>ących</w:t>
      </w:r>
      <w:r w:rsidR="00A57E54" w:rsidRPr="000C5E13">
        <w:rPr>
          <w:rFonts w:cs="Tahoma"/>
          <w:spacing w:val="1"/>
          <w:sz w:val="24"/>
          <w:szCs w:val="24"/>
        </w:rPr>
        <w:t xml:space="preserve"> </w:t>
      </w:r>
      <w:r w:rsidR="00A57E54" w:rsidRPr="000C5E13">
        <w:rPr>
          <w:rFonts w:cs="Tahoma"/>
          <w:sz w:val="24"/>
          <w:szCs w:val="24"/>
        </w:rPr>
        <w:t>azbe</w:t>
      </w:r>
      <w:r w:rsidR="00A57E54" w:rsidRPr="000C5E13">
        <w:rPr>
          <w:rFonts w:cs="Tahoma"/>
          <w:spacing w:val="3"/>
          <w:sz w:val="24"/>
          <w:szCs w:val="24"/>
        </w:rPr>
        <w:t>s</w:t>
      </w:r>
      <w:r w:rsidR="00A57E54" w:rsidRPr="000C5E13">
        <w:rPr>
          <w:rFonts w:cs="Tahoma"/>
          <w:sz w:val="24"/>
          <w:szCs w:val="24"/>
        </w:rPr>
        <w:t>t</w:t>
      </w:r>
      <w:r w:rsidR="00A57E54" w:rsidRPr="000C5E13">
        <w:rPr>
          <w:rFonts w:cs="Tahoma"/>
          <w:spacing w:val="3"/>
          <w:sz w:val="24"/>
          <w:szCs w:val="24"/>
        </w:rPr>
        <w:t xml:space="preserve"> </w:t>
      </w:r>
      <w:r w:rsidR="00A57E54" w:rsidRPr="000C5E13">
        <w:rPr>
          <w:rFonts w:cs="Tahoma"/>
          <w:sz w:val="24"/>
          <w:szCs w:val="24"/>
        </w:rPr>
        <w:t>wys</w:t>
      </w:r>
      <w:r w:rsidR="00A57E54" w:rsidRPr="000C5E13">
        <w:rPr>
          <w:rFonts w:cs="Tahoma"/>
          <w:spacing w:val="-2"/>
          <w:sz w:val="24"/>
          <w:szCs w:val="24"/>
        </w:rPr>
        <w:t>t</w:t>
      </w:r>
      <w:r w:rsidR="00A57E54" w:rsidRPr="000C5E13">
        <w:rPr>
          <w:rFonts w:cs="Tahoma"/>
          <w:spacing w:val="-5"/>
          <w:sz w:val="24"/>
          <w:szCs w:val="24"/>
        </w:rPr>
        <w:t>ę</w:t>
      </w:r>
      <w:r w:rsidR="00A57E54" w:rsidRPr="000C5E13">
        <w:rPr>
          <w:rFonts w:cs="Tahoma"/>
          <w:sz w:val="24"/>
          <w:szCs w:val="24"/>
        </w:rPr>
        <w:t>pu</w:t>
      </w:r>
      <w:r w:rsidR="00A57E54" w:rsidRPr="000C5E13">
        <w:rPr>
          <w:rFonts w:cs="Tahoma"/>
          <w:spacing w:val="-1"/>
          <w:sz w:val="24"/>
          <w:szCs w:val="24"/>
        </w:rPr>
        <w:t>j</w:t>
      </w:r>
      <w:r w:rsidR="00053254">
        <w:rPr>
          <w:rFonts w:cs="Tahoma"/>
          <w:sz w:val="24"/>
          <w:szCs w:val="24"/>
        </w:rPr>
        <w:t>e</w:t>
      </w:r>
      <w:r w:rsidR="00A57E54" w:rsidRPr="000C5E13">
        <w:rPr>
          <w:rFonts w:cs="Tahoma"/>
          <w:spacing w:val="4"/>
          <w:sz w:val="24"/>
          <w:szCs w:val="24"/>
        </w:rPr>
        <w:t xml:space="preserve"> </w:t>
      </w:r>
      <w:r w:rsidR="00A57E54" w:rsidRPr="000C5E13">
        <w:rPr>
          <w:rFonts w:cs="Tahoma"/>
          <w:sz w:val="24"/>
          <w:szCs w:val="24"/>
        </w:rPr>
        <w:t>na</w:t>
      </w:r>
      <w:r w:rsidR="00A57E54" w:rsidRPr="000C5E13">
        <w:rPr>
          <w:rFonts w:cs="Tahoma"/>
          <w:spacing w:val="3"/>
          <w:sz w:val="24"/>
          <w:szCs w:val="24"/>
        </w:rPr>
        <w:t xml:space="preserve"> </w:t>
      </w:r>
      <w:r w:rsidR="00A57E54" w:rsidRPr="000C5E13">
        <w:rPr>
          <w:rFonts w:cs="Tahoma"/>
          <w:sz w:val="24"/>
          <w:szCs w:val="24"/>
        </w:rPr>
        <w:t>terenie</w:t>
      </w:r>
      <w:r>
        <w:rPr>
          <w:rFonts w:cs="Tahoma"/>
          <w:sz w:val="24"/>
          <w:szCs w:val="24"/>
        </w:rPr>
        <w:t xml:space="preserve"> </w:t>
      </w:r>
      <w:r w:rsidR="00053254">
        <w:rPr>
          <w:rFonts w:cs="Tahoma"/>
          <w:sz w:val="24"/>
          <w:szCs w:val="24"/>
        </w:rPr>
        <w:t xml:space="preserve">siedziby gminy, co jest całkowicie zrozumiałe, biorąc pod </w:t>
      </w:r>
      <w:r w:rsidR="0051448E">
        <w:rPr>
          <w:rFonts w:cs="Tahoma"/>
          <w:sz w:val="24"/>
          <w:szCs w:val="24"/>
        </w:rPr>
        <w:t>uwagę, iż w Lipce mieszka około</w:t>
      </w:r>
      <w:r w:rsidR="00053254">
        <w:rPr>
          <w:rFonts w:cs="Tahoma"/>
          <w:sz w:val="24"/>
          <w:szCs w:val="24"/>
        </w:rPr>
        <w:t xml:space="preserve"> połowa ludności całej gminy.</w:t>
      </w:r>
      <w:r w:rsidR="0051448E">
        <w:rPr>
          <w:rFonts w:cs="Tahoma"/>
          <w:sz w:val="24"/>
          <w:szCs w:val="24"/>
        </w:rPr>
        <w:t xml:space="preserve"> Zinwentaryzowano tam ponad 20</w:t>
      </w:r>
      <w:r w:rsidR="00FC7D84">
        <w:rPr>
          <w:rFonts w:cs="Tahoma"/>
          <w:sz w:val="24"/>
          <w:szCs w:val="24"/>
        </w:rPr>
        <w:t>% całkowitej ilości azbestu.</w:t>
      </w:r>
      <w:r w:rsidR="00053254">
        <w:rPr>
          <w:rFonts w:cs="Tahoma"/>
          <w:sz w:val="24"/>
          <w:szCs w:val="24"/>
        </w:rPr>
        <w:t xml:space="preserve"> Znaczniejszą liczbę wyrobów azbestowych zanotowano także w </w:t>
      </w:r>
      <w:r w:rsidR="0051448E">
        <w:rPr>
          <w:rFonts w:cs="Tahoma"/>
          <w:sz w:val="24"/>
          <w:szCs w:val="24"/>
        </w:rPr>
        <w:t xml:space="preserve">miejscowości Kiełpin (ponad 150 Mg). Spore ilości azbestu znajdują się też we wsiach Osowo, </w:t>
      </w:r>
      <w:r w:rsidR="00053254">
        <w:rPr>
          <w:rFonts w:cs="Tahoma"/>
          <w:sz w:val="24"/>
          <w:szCs w:val="24"/>
        </w:rPr>
        <w:t>Wielki Buczek</w:t>
      </w:r>
      <w:r w:rsidR="009A33D0">
        <w:rPr>
          <w:rFonts w:cs="Tahoma"/>
          <w:sz w:val="24"/>
          <w:szCs w:val="24"/>
        </w:rPr>
        <w:t>, Nowy Buczek i Debrzno-Wieś</w:t>
      </w:r>
      <w:r w:rsidR="00EB1811">
        <w:rPr>
          <w:rFonts w:cs="Tahoma"/>
          <w:sz w:val="24"/>
          <w:szCs w:val="24"/>
        </w:rPr>
        <w:t xml:space="preserve">. Całkowita waga wyrobów azbestowych w </w:t>
      </w:r>
      <w:r w:rsidR="009A33D0">
        <w:rPr>
          <w:rFonts w:cs="Tahoma"/>
          <w:sz w:val="24"/>
          <w:szCs w:val="24"/>
        </w:rPr>
        <w:t>każdej z tych miejscowości</w:t>
      </w:r>
      <w:r w:rsidR="00EB1811">
        <w:rPr>
          <w:rFonts w:cs="Tahoma"/>
          <w:sz w:val="24"/>
          <w:szCs w:val="24"/>
        </w:rPr>
        <w:t xml:space="preserve"> wynosi </w:t>
      </w:r>
      <w:r w:rsidR="009A33D0">
        <w:rPr>
          <w:rFonts w:cs="Tahoma"/>
          <w:sz w:val="24"/>
          <w:szCs w:val="24"/>
        </w:rPr>
        <w:t>ponad 10</w:t>
      </w:r>
      <w:r w:rsidR="00FC7D84">
        <w:rPr>
          <w:rFonts w:cs="Tahoma"/>
          <w:sz w:val="24"/>
          <w:szCs w:val="24"/>
        </w:rPr>
        <w:t>0</w:t>
      </w:r>
      <w:r w:rsidR="00EB1811">
        <w:rPr>
          <w:rFonts w:cs="Tahoma"/>
          <w:sz w:val="24"/>
          <w:szCs w:val="24"/>
        </w:rPr>
        <w:t xml:space="preserve"> Mg. Z kolei najmniejszą </w:t>
      </w:r>
      <w:r w:rsidR="00FC7D84">
        <w:rPr>
          <w:rFonts w:cs="Tahoma"/>
          <w:sz w:val="24"/>
          <w:szCs w:val="24"/>
        </w:rPr>
        <w:t>ilością azbestu</w:t>
      </w:r>
      <w:r w:rsidR="00EB1811">
        <w:rPr>
          <w:rFonts w:cs="Tahoma"/>
          <w:sz w:val="24"/>
          <w:szCs w:val="24"/>
        </w:rPr>
        <w:t xml:space="preserve"> </w:t>
      </w:r>
      <w:r w:rsidR="00F85218">
        <w:rPr>
          <w:rFonts w:cs="Tahoma"/>
          <w:sz w:val="24"/>
          <w:szCs w:val="24"/>
        </w:rPr>
        <w:t xml:space="preserve">charakteryzują się </w:t>
      </w:r>
      <w:r w:rsidR="009A33D0">
        <w:rPr>
          <w:rFonts w:cs="Tahoma"/>
          <w:sz w:val="24"/>
          <w:szCs w:val="24"/>
        </w:rPr>
        <w:t>miejscowości Scholastykowo i Potulice</w:t>
      </w:r>
      <w:r w:rsidR="00FC7D84">
        <w:rPr>
          <w:rFonts w:cs="Tahoma"/>
          <w:sz w:val="24"/>
          <w:szCs w:val="24"/>
        </w:rPr>
        <w:t xml:space="preserve">, </w:t>
      </w:r>
      <w:r w:rsidR="00F85218">
        <w:rPr>
          <w:rFonts w:cs="Tahoma"/>
          <w:sz w:val="24"/>
          <w:szCs w:val="24"/>
        </w:rPr>
        <w:t xml:space="preserve">gdzie zinwentaryzowano </w:t>
      </w:r>
      <w:r w:rsidR="00FC7D84">
        <w:rPr>
          <w:rFonts w:cs="Tahoma"/>
          <w:sz w:val="24"/>
          <w:szCs w:val="24"/>
        </w:rPr>
        <w:t>poniżej 25</w:t>
      </w:r>
      <w:r w:rsidR="00EB1811">
        <w:rPr>
          <w:rFonts w:cs="Tahoma"/>
          <w:sz w:val="24"/>
          <w:szCs w:val="24"/>
        </w:rPr>
        <w:t xml:space="preserve"> Mg</w:t>
      </w:r>
      <w:r w:rsidR="00FC7D84">
        <w:rPr>
          <w:rFonts w:cs="Tahoma"/>
          <w:sz w:val="24"/>
          <w:szCs w:val="24"/>
        </w:rPr>
        <w:t xml:space="preserve"> wyrobów azbestowych</w:t>
      </w:r>
      <w:r w:rsidR="00EB1811">
        <w:rPr>
          <w:rFonts w:cs="Tahoma"/>
          <w:sz w:val="24"/>
          <w:szCs w:val="24"/>
        </w:rPr>
        <w:t>.</w:t>
      </w:r>
      <w:r w:rsidR="00754FA6">
        <w:rPr>
          <w:rFonts w:cs="Tahoma"/>
          <w:sz w:val="24"/>
          <w:szCs w:val="24"/>
        </w:rPr>
        <w:t xml:space="preserve"> </w:t>
      </w:r>
    </w:p>
    <w:p w:rsidR="00754FA6" w:rsidRDefault="00754FA6" w:rsidP="00754FA6">
      <w:pPr>
        <w:spacing w:line="360" w:lineRule="auto"/>
        <w:ind w:left="567"/>
        <w:jc w:val="center"/>
        <w:rPr>
          <w:rFonts w:cs="Tahoma"/>
          <w:sz w:val="24"/>
          <w:szCs w:val="24"/>
        </w:rPr>
      </w:pPr>
      <w:r>
        <w:rPr>
          <w:rFonts w:cs="Tahoma"/>
          <w:spacing w:val="1"/>
          <w:sz w:val="24"/>
          <w:szCs w:val="24"/>
        </w:rPr>
        <w:t xml:space="preserve">Tabela </w:t>
      </w:r>
      <w:r w:rsidR="00495B4B">
        <w:rPr>
          <w:rFonts w:cs="Tahoma"/>
          <w:spacing w:val="1"/>
          <w:sz w:val="24"/>
          <w:szCs w:val="24"/>
        </w:rPr>
        <w:t>6</w:t>
      </w:r>
      <w:r w:rsidRPr="000C5E13">
        <w:rPr>
          <w:rFonts w:cs="Tahoma"/>
          <w:spacing w:val="1"/>
          <w:sz w:val="24"/>
          <w:szCs w:val="24"/>
        </w:rPr>
        <w:t xml:space="preserve">  Ilość azbestu </w:t>
      </w:r>
      <w:r>
        <w:rPr>
          <w:rFonts w:cs="Tahoma"/>
          <w:spacing w:val="1"/>
          <w:sz w:val="24"/>
          <w:szCs w:val="24"/>
        </w:rPr>
        <w:t>w poszczególnych sołectwach gminy</w:t>
      </w:r>
    </w:p>
    <w:tbl>
      <w:tblPr>
        <w:tblW w:w="6940" w:type="dxa"/>
        <w:tblInd w:w="1490" w:type="dxa"/>
        <w:tblCellMar>
          <w:left w:w="70" w:type="dxa"/>
          <w:right w:w="70" w:type="dxa"/>
        </w:tblCellMar>
        <w:tblLook w:val="04A0" w:firstRow="1" w:lastRow="0" w:firstColumn="1" w:lastColumn="0" w:noHBand="0" w:noVBand="1"/>
      </w:tblPr>
      <w:tblGrid>
        <w:gridCol w:w="3820"/>
        <w:gridCol w:w="3120"/>
      </w:tblGrid>
      <w:tr w:rsidR="00754FA6" w:rsidRPr="007250ED" w:rsidTr="00D60989">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54FA6" w:rsidRPr="007250ED" w:rsidRDefault="00754FA6" w:rsidP="00D60989">
            <w:pPr>
              <w:spacing w:after="0" w:line="240" w:lineRule="auto"/>
              <w:jc w:val="center"/>
              <w:rPr>
                <w:rFonts w:eastAsia="Times New Roman"/>
                <w:b/>
                <w:bCs/>
                <w:color w:val="000000"/>
                <w:sz w:val="32"/>
                <w:szCs w:val="32"/>
                <w:lang w:eastAsia="pl-PL"/>
              </w:rPr>
            </w:pPr>
            <w:r>
              <w:rPr>
                <w:rFonts w:eastAsia="Times New Roman"/>
                <w:b/>
                <w:bCs/>
                <w:color w:val="000000"/>
                <w:sz w:val="32"/>
                <w:szCs w:val="32"/>
                <w:lang w:eastAsia="pl-PL"/>
              </w:rPr>
              <w:t>SOŁECTWO</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54FA6" w:rsidRPr="007250ED" w:rsidRDefault="00754FA6" w:rsidP="00D60989">
            <w:pPr>
              <w:spacing w:after="0" w:line="240" w:lineRule="auto"/>
              <w:jc w:val="center"/>
              <w:rPr>
                <w:rFonts w:eastAsia="Times New Roman"/>
                <w:b/>
                <w:color w:val="000000"/>
                <w:sz w:val="32"/>
                <w:szCs w:val="32"/>
                <w:lang w:eastAsia="pl-PL"/>
              </w:rPr>
            </w:pPr>
            <w:r w:rsidRPr="007250ED">
              <w:rPr>
                <w:rFonts w:eastAsia="Times New Roman"/>
                <w:b/>
                <w:color w:val="000000"/>
                <w:sz w:val="32"/>
                <w:szCs w:val="32"/>
                <w:lang w:eastAsia="pl-PL"/>
              </w:rPr>
              <w:t>ILOŚĆ AZBESTU W MG</w:t>
            </w:r>
          </w:p>
        </w:tc>
      </w:tr>
      <w:tr w:rsidR="0051448E" w:rsidTr="00D60989">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Batorowo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78,72</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Batorówko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52,52</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Białobłocie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25,51</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Czyżkowo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57,07</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Debrzno Wieś</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112,81</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Kiełpin</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150,55</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Laskowo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63,70</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Pr>
                <w:b/>
                <w:bCs/>
                <w:color w:val="000000"/>
                <w:sz w:val="24"/>
                <w:szCs w:val="24"/>
              </w:rPr>
              <w:t>Lipka</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301,92</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Pr>
                <w:b/>
                <w:bCs/>
                <w:color w:val="000000"/>
                <w:sz w:val="24"/>
                <w:szCs w:val="24"/>
              </w:rPr>
              <w:t>Łąkie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96,72</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Mały Buczek</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29,49</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Nowe Potulice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56,93</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Nowy Buczek</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117,51</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Osowo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130,61</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Potulice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23,84</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Scholastykowo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23,29</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lastRenderedPageBreak/>
              <w:t>Trudna</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56,67</w:t>
            </w:r>
          </w:p>
        </w:tc>
      </w:tr>
      <w:tr w:rsidR="0051448E" w:rsidTr="00D60989">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pPr>
              <w:jc w:val="center"/>
              <w:rPr>
                <w:b/>
                <w:bCs/>
                <w:color w:val="000000"/>
                <w:sz w:val="24"/>
                <w:szCs w:val="24"/>
              </w:rPr>
            </w:pPr>
            <w:r w:rsidRPr="00FC7D84">
              <w:rPr>
                <w:b/>
                <w:bCs/>
                <w:color w:val="000000"/>
                <w:sz w:val="24"/>
                <w:szCs w:val="24"/>
              </w:rPr>
              <w:t>Wielki Buczek</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126,95</w:t>
            </w:r>
          </w:p>
        </w:tc>
      </w:tr>
    </w:tbl>
    <w:p w:rsidR="0016248A" w:rsidRDefault="0016248A" w:rsidP="008745A2">
      <w:pPr>
        <w:spacing w:line="360" w:lineRule="auto"/>
        <w:ind w:left="567"/>
        <w:jc w:val="center"/>
        <w:rPr>
          <w:rFonts w:cs="Tahoma"/>
          <w:spacing w:val="1"/>
          <w:sz w:val="24"/>
          <w:szCs w:val="24"/>
        </w:rPr>
      </w:pPr>
    </w:p>
    <w:p w:rsidR="00811E90" w:rsidRDefault="000737D8" w:rsidP="008745A2">
      <w:pPr>
        <w:spacing w:line="360" w:lineRule="auto"/>
        <w:ind w:left="567"/>
        <w:jc w:val="center"/>
        <w:rPr>
          <w:rFonts w:cs="Tahoma"/>
          <w:sz w:val="24"/>
          <w:szCs w:val="24"/>
        </w:rPr>
      </w:pPr>
      <w:r>
        <w:rPr>
          <w:rFonts w:cs="Tahoma"/>
          <w:spacing w:val="1"/>
          <w:sz w:val="24"/>
          <w:szCs w:val="24"/>
        </w:rPr>
        <w:t>Rys.</w:t>
      </w:r>
      <w:r w:rsidR="00EF79FE">
        <w:rPr>
          <w:rFonts w:cs="Tahoma"/>
          <w:spacing w:val="1"/>
          <w:sz w:val="24"/>
          <w:szCs w:val="24"/>
        </w:rPr>
        <w:t xml:space="preserve"> </w:t>
      </w:r>
      <w:r w:rsidR="00495B4B">
        <w:rPr>
          <w:rFonts w:cs="Tahoma"/>
          <w:spacing w:val="1"/>
          <w:sz w:val="24"/>
          <w:szCs w:val="24"/>
        </w:rPr>
        <w:t>6</w:t>
      </w:r>
      <w:r w:rsidR="008745A2" w:rsidRPr="000C5E13">
        <w:rPr>
          <w:rFonts w:cs="Tahoma"/>
          <w:spacing w:val="1"/>
          <w:sz w:val="24"/>
          <w:szCs w:val="24"/>
        </w:rPr>
        <w:t xml:space="preserve">  </w:t>
      </w:r>
      <w:r w:rsidR="008745A2">
        <w:rPr>
          <w:rFonts w:cs="Tahoma"/>
          <w:spacing w:val="1"/>
          <w:sz w:val="24"/>
          <w:szCs w:val="24"/>
        </w:rPr>
        <w:t xml:space="preserve">Zestawienie obiektów posiadających wyroby azbestowe wg </w:t>
      </w:r>
      <w:r w:rsidR="0016248A">
        <w:rPr>
          <w:rFonts w:cs="Tahoma"/>
          <w:spacing w:val="1"/>
          <w:sz w:val="24"/>
          <w:szCs w:val="24"/>
        </w:rPr>
        <w:t>miejscowości</w:t>
      </w:r>
    </w:p>
    <w:p w:rsidR="00811E90" w:rsidRDefault="0016248A" w:rsidP="009A33D0">
      <w:pPr>
        <w:spacing w:line="360" w:lineRule="auto"/>
        <w:ind w:left="-142"/>
        <w:jc w:val="center"/>
        <w:rPr>
          <w:rFonts w:cs="Tahoma"/>
          <w:spacing w:val="1"/>
          <w:sz w:val="24"/>
          <w:szCs w:val="24"/>
        </w:rPr>
      </w:pPr>
      <w:r w:rsidRPr="0016248A">
        <w:rPr>
          <w:rFonts w:cs="Tahoma"/>
          <w:noProof/>
          <w:spacing w:val="1"/>
          <w:sz w:val="24"/>
          <w:szCs w:val="24"/>
          <w:lang w:eastAsia="pl-PL"/>
        </w:rPr>
        <w:drawing>
          <wp:inline distT="0" distB="0" distL="0" distR="0">
            <wp:extent cx="5859236" cy="6519553"/>
            <wp:effectExtent l="19050" t="0" r="27214" b="0"/>
            <wp:docPr id="2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7D84" w:rsidRPr="00754FA6" w:rsidRDefault="00FC7D84" w:rsidP="00754FA6">
      <w:pPr>
        <w:spacing w:line="360" w:lineRule="auto"/>
        <w:ind w:left="-142"/>
        <w:jc w:val="both"/>
        <w:rPr>
          <w:rFonts w:cs="Tahoma"/>
          <w:spacing w:val="1"/>
          <w:sz w:val="24"/>
          <w:szCs w:val="24"/>
        </w:rPr>
      </w:pPr>
    </w:p>
    <w:p w:rsidR="00811E90" w:rsidRDefault="000C5E13" w:rsidP="000C5E13">
      <w:pPr>
        <w:widowControl w:val="0"/>
        <w:autoSpaceDE w:val="0"/>
        <w:autoSpaceDN w:val="0"/>
        <w:adjustRightInd w:val="0"/>
        <w:spacing w:before="27" w:after="0" w:line="360" w:lineRule="auto"/>
        <w:ind w:left="822"/>
        <w:jc w:val="both"/>
        <w:rPr>
          <w:rFonts w:cs="Tahoma"/>
          <w:spacing w:val="2"/>
          <w:sz w:val="24"/>
          <w:szCs w:val="24"/>
        </w:rPr>
      </w:pPr>
      <w:r>
        <w:rPr>
          <w:rFonts w:cs="Tahoma"/>
          <w:spacing w:val="2"/>
          <w:sz w:val="24"/>
          <w:szCs w:val="24"/>
        </w:rPr>
        <w:lastRenderedPageBreak/>
        <w:tab/>
      </w:r>
      <w:r w:rsidR="001F410A">
        <w:rPr>
          <w:rFonts w:cs="Tahoma"/>
          <w:spacing w:val="2"/>
          <w:sz w:val="24"/>
          <w:szCs w:val="24"/>
        </w:rPr>
        <w:t xml:space="preserve">Jeśli chodzi o występowanie wyrobów azbestowych na posesjach w poszczególnych </w:t>
      </w:r>
      <w:r w:rsidR="00EB1811">
        <w:rPr>
          <w:rFonts w:cs="Tahoma"/>
          <w:spacing w:val="2"/>
          <w:sz w:val="24"/>
          <w:szCs w:val="24"/>
        </w:rPr>
        <w:t>sołectwach</w:t>
      </w:r>
      <w:r w:rsidR="001F410A">
        <w:rPr>
          <w:rFonts w:cs="Tahoma"/>
          <w:spacing w:val="2"/>
          <w:sz w:val="24"/>
          <w:szCs w:val="24"/>
        </w:rPr>
        <w:t xml:space="preserve">, to </w:t>
      </w:r>
      <w:r w:rsidR="00754FA6">
        <w:rPr>
          <w:rFonts w:cs="Tahoma"/>
          <w:spacing w:val="2"/>
          <w:sz w:val="24"/>
          <w:szCs w:val="24"/>
        </w:rPr>
        <w:t xml:space="preserve">zdecydowanie </w:t>
      </w:r>
      <w:r w:rsidR="00EB1811">
        <w:rPr>
          <w:rFonts w:cs="Tahoma"/>
          <w:spacing w:val="2"/>
          <w:sz w:val="24"/>
          <w:szCs w:val="24"/>
        </w:rPr>
        <w:t>najwięcej takich p</w:t>
      </w:r>
      <w:r w:rsidR="00FC7D84">
        <w:rPr>
          <w:rFonts w:cs="Tahoma"/>
          <w:spacing w:val="2"/>
          <w:sz w:val="24"/>
          <w:szCs w:val="24"/>
        </w:rPr>
        <w:t xml:space="preserve">osesji znajduje się w </w:t>
      </w:r>
      <w:r w:rsidR="009A33D0">
        <w:rPr>
          <w:rFonts w:cs="Tahoma"/>
          <w:spacing w:val="2"/>
          <w:sz w:val="24"/>
          <w:szCs w:val="24"/>
        </w:rPr>
        <w:t>Lipce (52 posesje)</w:t>
      </w:r>
      <w:r w:rsidR="00FC7D84">
        <w:rPr>
          <w:rFonts w:cs="Tahoma"/>
          <w:spacing w:val="2"/>
          <w:sz w:val="24"/>
          <w:szCs w:val="24"/>
        </w:rPr>
        <w:t>.</w:t>
      </w:r>
      <w:r w:rsidR="00754FA6">
        <w:rPr>
          <w:rFonts w:cs="Tahoma"/>
          <w:spacing w:val="2"/>
          <w:sz w:val="24"/>
          <w:szCs w:val="24"/>
        </w:rPr>
        <w:t xml:space="preserve"> </w:t>
      </w:r>
      <w:r w:rsidR="00FC7D84">
        <w:rPr>
          <w:rFonts w:cs="Tahoma"/>
          <w:spacing w:val="2"/>
          <w:sz w:val="24"/>
          <w:szCs w:val="24"/>
        </w:rPr>
        <w:t xml:space="preserve">Dość dużo posesji zinwentaryzowano również w </w:t>
      </w:r>
      <w:r w:rsidR="009A33D0">
        <w:rPr>
          <w:rFonts w:cs="Tahoma"/>
          <w:spacing w:val="2"/>
          <w:sz w:val="24"/>
          <w:szCs w:val="24"/>
        </w:rPr>
        <w:t>miejscowościac</w:t>
      </w:r>
      <w:r w:rsidR="00FC7D84">
        <w:rPr>
          <w:rFonts w:cs="Tahoma"/>
          <w:spacing w:val="2"/>
          <w:sz w:val="24"/>
          <w:szCs w:val="24"/>
        </w:rPr>
        <w:t xml:space="preserve">h: Wielki Buczek, </w:t>
      </w:r>
      <w:r w:rsidR="009A33D0">
        <w:rPr>
          <w:rFonts w:cs="Tahoma"/>
          <w:spacing w:val="2"/>
          <w:sz w:val="24"/>
          <w:szCs w:val="24"/>
        </w:rPr>
        <w:t>Łąkie,</w:t>
      </w:r>
      <w:r w:rsidR="00FC7D84">
        <w:rPr>
          <w:rFonts w:cs="Tahoma"/>
          <w:spacing w:val="2"/>
          <w:sz w:val="24"/>
          <w:szCs w:val="24"/>
        </w:rPr>
        <w:t xml:space="preserve"> Kiełpin</w:t>
      </w:r>
      <w:r w:rsidR="009A33D0">
        <w:rPr>
          <w:rFonts w:cs="Tahoma"/>
          <w:spacing w:val="2"/>
          <w:sz w:val="24"/>
          <w:szCs w:val="24"/>
        </w:rPr>
        <w:t xml:space="preserve"> oraz Debrzno-Wieś (między 30 a 40 posesji)</w:t>
      </w:r>
      <w:r w:rsidR="00FC7D84">
        <w:rPr>
          <w:rFonts w:cs="Tahoma"/>
          <w:spacing w:val="2"/>
          <w:sz w:val="24"/>
          <w:szCs w:val="24"/>
        </w:rPr>
        <w:t xml:space="preserve">. </w:t>
      </w:r>
      <w:r w:rsidR="00811E90">
        <w:rPr>
          <w:rFonts w:cs="Tahoma"/>
          <w:spacing w:val="2"/>
          <w:sz w:val="24"/>
          <w:szCs w:val="24"/>
        </w:rPr>
        <w:t>Najmniej posesj</w:t>
      </w:r>
      <w:r w:rsidR="00FC7D84">
        <w:rPr>
          <w:rFonts w:cs="Tahoma"/>
          <w:spacing w:val="2"/>
          <w:sz w:val="24"/>
          <w:szCs w:val="24"/>
        </w:rPr>
        <w:t>i zinwentaryzowa</w:t>
      </w:r>
      <w:r w:rsidR="009A33D0">
        <w:rPr>
          <w:rFonts w:cs="Tahoma"/>
          <w:spacing w:val="2"/>
          <w:sz w:val="24"/>
          <w:szCs w:val="24"/>
        </w:rPr>
        <w:t xml:space="preserve">no w sołectwach: Scholastykowo </w:t>
      </w:r>
      <w:r w:rsidR="00FC7D84">
        <w:rPr>
          <w:rFonts w:cs="Tahoma"/>
          <w:spacing w:val="2"/>
          <w:sz w:val="24"/>
          <w:szCs w:val="24"/>
        </w:rPr>
        <w:t xml:space="preserve">oraz Białobłocie </w:t>
      </w:r>
      <w:r w:rsidR="009A33D0">
        <w:rPr>
          <w:rFonts w:cs="Tahoma"/>
          <w:spacing w:val="2"/>
          <w:sz w:val="24"/>
          <w:szCs w:val="24"/>
        </w:rPr>
        <w:t>(poniżej 10</w:t>
      </w:r>
      <w:r w:rsidR="00754FA6">
        <w:rPr>
          <w:rFonts w:cs="Tahoma"/>
          <w:spacing w:val="2"/>
          <w:sz w:val="24"/>
          <w:szCs w:val="24"/>
        </w:rPr>
        <w:t>)</w:t>
      </w:r>
      <w:r w:rsidR="00811E90">
        <w:rPr>
          <w:rFonts w:cs="Tahoma"/>
          <w:spacing w:val="2"/>
          <w:sz w:val="24"/>
          <w:szCs w:val="24"/>
        </w:rPr>
        <w:t>.</w:t>
      </w:r>
    </w:p>
    <w:p w:rsidR="009A33D0" w:rsidRDefault="009A33D0" w:rsidP="000C5E13">
      <w:pPr>
        <w:widowControl w:val="0"/>
        <w:autoSpaceDE w:val="0"/>
        <w:autoSpaceDN w:val="0"/>
        <w:adjustRightInd w:val="0"/>
        <w:spacing w:before="27" w:after="0" w:line="360" w:lineRule="auto"/>
        <w:ind w:left="822"/>
        <w:jc w:val="both"/>
        <w:rPr>
          <w:rFonts w:cs="Tahoma"/>
          <w:spacing w:val="2"/>
          <w:sz w:val="24"/>
          <w:szCs w:val="24"/>
        </w:rPr>
      </w:pPr>
    </w:p>
    <w:p w:rsidR="0016248A" w:rsidRDefault="0016248A" w:rsidP="0016248A">
      <w:pPr>
        <w:widowControl w:val="0"/>
        <w:autoSpaceDE w:val="0"/>
        <w:autoSpaceDN w:val="0"/>
        <w:adjustRightInd w:val="0"/>
        <w:spacing w:after="0" w:line="360" w:lineRule="auto"/>
        <w:ind w:left="567"/>
        <w:jc w:val="center"/>
        <w:rPr>
          <w:rFonts w:cs="Tahoma"/>
          <w:spacing w:val="1"/>
          <w:sz w:val="24"/>
          <w:szCs w:val="24"/>
        </w:rPr>
      </w:pPr>
      <w:r>
        <w:rPr>
          <w:rFonts w:cs="Tahoma"/>
          <w:spacing w:val="1"/>
          <w:sz w:val="24"/>
          <w:szCs w:val="24"/>
        </w:rPr>
        <w:t>Rys. 4</w:t>
      </w:r>
      <w:r w:rsidRPr="000C5E13">
        <w:rPr>
          <w:rFonts w:cs="Tahoma"/>
          <w:spacing w:val="1"/>
          <w:sz w:val="24"/>
          <w:szCs w:val="24"/>
        </w:rPr>
        <w:t xml:space="preserve">  </w:t>
      </w:r>
      <w:r>
        <w:rPr>
          <w:rFonts w:cs="Tahoma"/>
          <w:spacing w:val="1"/>
          <w:sz w:val="24"/>
          <w:szCs w:val="24"/>
        </w:rPr>
        <w:t>Zestawienie posesji posiadających wyroby azbestowe wg miejscowości</w:t>
      </w:r>
    </w:p>
    <w:p w:rsidR="0016248A" w:rsidRDefault="0016248A" w:rsidP="0016248A">
      <w:pPr>
        <w:widowControl w:val="0"/>
        <w:autoSpaceDE w:val="0"/>
        <w:autoSpaceDN w:val="0"/>
        <w:adjustRightInd w:val="0"/>
        <w:spacing w:after="0" w:line="360" w:lineRule="auto"/>
        <w:ind w:left="567"/>
        <w:jc w:val="both"/>
        <w:rPr>
          <w:rFonts w:cs="Tahoma"/>
          <w:spacing w:val="1"/>
          <w:sz w:val="24"/>
          <w:szCs w:val="24"/>
        </w:rPr>
      </w:pPr>
    </w:p>
    <w:p w:rsidR="007156AD" w:rsidRPr="009A33D0" w:rsidRDefault="0016248A" w:rsidP="009A33D0">
      <w:pPr>
        <w:widowControl w:val="0"/>
        <w:autoSpaceDE w:val="0"/>
        <w:autoSpaceDN w:val="0"/>
        <w:adjustRightInd w:val="0"/>
        <w:spacing w:after="0" w:line="360" w:lineRule="auto"/>
        <w:ind w:left="567"/>
        <w:rPr>
          <w:rFonts w:cs="Tahoma"/>
          <w:sz w:val="24"/>
          <w:szCs w:val="24"/>
        </w:rPr>
      </w:pPr>
      <w:r w:rsidRPr="0016248A">
        <w:rPr>
          <w:rFonts w:cs="Tahoma"/>
          <w:noProof/>
          <w:sz w:val="24"/>
          <w:szCs w:val="24"/>
          <w:lang w:eastAsia="pl-PL"/>
        </w:rPr>
        <w:drawing>
          <wp:inline distT="0" distB="0" distL="0" distR="0">
            <wp:extent cx="5621729" cy="6044540"/>
            <wp:effectExtent l="19050" t="0" r="17071" b="0"/>
            <wp:docPr id="2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248A" w:rsidRDefault="0016248A" w:rsidP="0016248A">
      <w:pPr>
        <w:widowControl w:val="0"/>
        <w:autoSpaceDE w:val="0"/>
        <w:autoSpaceDN w:val="0"/>
        <w:adjustRightInd w:val="0"/>
        <w:spacing w:after="0" w:line="360" w:lineRule="auto"/>
        <w:ind w:left="567"/>
        <w:jc w:val="center"/>
        <w:rPr>
          <w:rFonts w:cs="Tahoma"/>
          <w:spacing w:val="1"/>
          <w:sz w:val="24"/>
          <w:szCs w:val="24"/>
        </w:rPr>
      </w:pPr>
      <w:r>
        <w:rPr>
          <w:rFonts w:cs="Tahoma"/>
          <w:spacing w:val="1"/>
          <w:sz w:val="24"/>
          <w:szCs w:val="24"/>
        </w:rPr>
        <w:lastRenderedPageBreak/>
        <w:t>Rys. 4</w:t>
      </w:r>
      <w:r w:rsidRPr="000C5E13">
        <w:rPr>
          <w:rFonts w:cs="Tahoma"/>
          <w:spacing w:val="1"/>
          <w:sz w:val="24"/>
          <w:szCs w:val="24"/>
        </w:rPr>
        <w:t xml:space="preserve">  </w:t>
      </w:r>
      <w:r>
        <w:rPr>
          <w:rFonts w:cs="Tahoma"/>
          <w:spacing w:val="1"/>
          <w:sz w:val="24"/>
          <w:szCs w:val="24"/>
        </w:rPr>
        <w:t xml:space="preserve">Zestawienie </w:t>
      </w:r>
      <w:r w:rsidR="009A33D0">
        <w:rPr>
          <w:rFonts w:cs="Tahoma"/>
          <w:spacing w:val="1"/>
          <w:sz w:val="24"/>
          <w:szCs w:val="24"/>
        </w:rPr>
        <w:t>obiektów</w:t>
      </w:r>
      <w:r>
        <w:rPr>
          <w:rFonts w:cs="Tahoma"/>
          <w:spacing w:val="1"/>
          <w:sz w:val="24"/>
          <w:szCs w:val="24"/>
        </w:rPr>
        <w:t xml:space="preserve"> posiadających wyroby azbestowe wg miejscowości</w:t>
      </w:r>
    </w:p>
    <w:p w:rsidR="0016248A" w:rsidRDefault="0016248A" w:rsidP="0016248A">
      <w:pPr>
        <w:widowControl w:val="0"/>
        <w:autoSpaceDE w:val="0"/>
        <w:autoSpaceDN w:val="0"/>
        <w:adjustRightInd w:val="0"/>
        <w:spacing w:after="0" w:line="360" w:lineRule="auto"/>
        <w:ind w:left="567"/>
        <w:jc w:val="both"/>
        <w:rPr>
          <w:rFonts w:cs="Tahoma"/>
          <w:spacing w:val="1"/>
          <w:sz w:val="24"/>
          <w:szCs w:val="24"/>
        </w:rPr>
      </w:pPr>
    </w:p>
    <w:p w:rsidR="0016248A" w:rsidRDefault="0016248A" w:rsidP="0016248A">
      <w:pPr>
        <w:widowControl w:val="0"/>
        <w:autoSpaceDE w:val="0"/>
        <w:autoSpaceDN w:val="0"/>
        <w:adjustRightInd w:val="0"/>
        <w:spacing w:after="0" w:line="360" w:lineRule="auto"/>
        <w:ind w:left="567"/>
        <w:rPr>
          <w:rFonts w:cs="Tahoma"/>
          <w:sz w:val="24"/>
          <w:szCs w:val="24"/>
        </w:rPr>
      </w:pPr>
      <w:r w:rsidRPr="0016248A">
        <w:rPr>
          <w:rFonts w:cs="Tahoma"/>
          <w:noProof/>
          <w:sz w:val="24"/>
          <w:szCs w:val="24"/>
          <w:lang w:eastAsia="pl-PL"/>
        </w:rPr>
        <w:drawing>
          <wp:inline distT="0" distB="0" distL="0" distR="0">
            <wp:extent cx="5332186" cy="7202715"/>
            <wp:effectExtent l="19050" t="0" r="20864" b="0"/>
            <wp:docPr id="25"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248A" w:rsidRDefault="0016248A" w:rsidP="0016248A">
      <w:pPr>
        <w:widowControl w:val="0"/>
        <w:autoSpaceDE w:val="0"/>
        <w:autoSpaceDN w:val="0"/>
        <w:adjustRightInd w:val="0"/>
        <w:spacing w:before="27" w:after="0" w:line="360" w:lineRule="auto"/>
        <w:ind w:left="822"/>
        <w:jc w:val="both"/>
        <w:rPr>
          <w:rFonts w:cs="Tahoma"/>
          <w:spacing w:val="2"/>
          <w:sz w:val="24"/>
          <w:szCs w:val="24"/>
        </w:rPr>
      </w:pPr>
    </w:p>
    <w:p w:rsidR="0016248A" w:rsidRDefault="0016248A" w:rsidP="004B4CC3">
      <w:pPr>
        <w:widowControl w:val="0"/>
        <w:autoSpaceDE w:val="0"/>
        <w:autoSpaceDN w:val="0"/>
        <w:adjustRightInd w:val="0"/>
        <w:spacing w:before="27" w:after="0" w:line="360" w:lineRule="auto"/>
        <w:ind w:left="822"/>
        <w:jc w:val="center"/>
        <w:rPr>
          <w:rFonts w:cs="Tahoma"/>
          <w:spacing w:val="1"/>
          <w:sz w:val="24"/>
          <w:szCs w:val="24"/>
        </w:rPr>
      </w:pPr>
    </w:p>
    <w:p w:rsidR="007156AD" w:rsidRDefault="007156AD" w:rsidP="004B4CC3">
      <w:pPr>
        <w:widowControl w:val="0"/>
        <w:autoSpaceDE w:val="0"/>
        <w:autoSpaceDN w:val="0"/>
        <w:adjustRightInd w:val="0"/>
        <w:spacing w:before="27" w:after="0" w:line="360" w:lineRule="auto"/>
        <w:ind w:left="822"/>
        <w:jc w:val="center"/>
        <w:rPr>
          <w:rFonts w:cs="Tahoma"/>
          <w:spacing w:val="1"/>
          <w:sz w:val="24"/>
          <w:szCs w:val="24"/>
        </w:rPr>
      </w:pPr>
      <w:r>
        <w:rPr>
          <w:rFonts w:cs="Tahoma"/>
          <w:spacing w:val="1"/>
          <w:sz w:val="24"/>
          <w:szCs w:val="24"/>
        </w:rPr>
        <w:lastRenderedPageBreak/>
        <w:t xml:space="preserve">Rys. </w:t>
      </w:r>
      <w:r w:rsidR="00495B4B">
        <w:rPr>
          <w:rFonts w:cs="Tahoma"/>
          <w:spacing w:val="1"/>
          <w:sz w:val="24"/>
          <w:szCs w:val="24"/>
        </w:rPr>
        <w:t>7</w:t>
      </w:r>
      <w:r>
        <w:rPr>
          <w:rFonts w:cs="Tahoma"/>
          <w:spacing w:val="1"/>
          <w:sz w:val="24"/>
          <w:szCs w:val="24"/>
        </w:rPr>
        <w:t xml:space="preserve">  Średnia i</w:t>
      </w:r>
      <w:r w:rsidRPr="000C5E13">
        <w:rPr>
          <w:rFonts w:cs="Tahoma"/>
          <w:spacing w:val="1"/>
          <w:sz w:val="24"/>
          <w:szCs w:val="24"/>
        </w:rPr>
        <w:t>lość azbestu</w:t>
      </w:r>
      <w:r>
        <w:rPr>
          <w:rFonts w:cs="Tahoma"/>
          <w:spacing w:val="1"/>
          <w:sz w:val="24"/>
          <w:szCs w:val="24"/>
        </w:rPr>
        <w:t xml:space="preserve"> na posesji</w:t>
      </w:r>
      <w:r w:rsidRPr="000C5E13">
        <w:rPr>
          <w:rFonts w:cs="Tahoma"/>
          <w:spacing w:val="1"/>
          <w:sz w:val="24"/>
          <w:szCs w:val="24"/>
        </w:rPr>
        <w:t xml:space="preserve"> </w:t>
      </w:r>
      <w:r>
        <w:rPr>
          <w:rFonts w:cs="Tahoma"/>
          <w:spacing w:val="1"/>
          <w:sz w:val="24"/>
          <w:szCs w:val="24"/>
        </w:rPr>
        <w:t>w poszczególnych sołectwach</w:t>
      </w:r>
    </w:p>
    <w:p w:rsidR="007156AD" w:rsidRDefault="007156AD" w:rsidP="000C5E13">
      <w:pPr>
        <w:widowControl w:val="0"/>
        <w:autoSpaceDE w:val="0"/>
        <w:autoSpaceDN w:val="0"/>
        <w:adjustRightInd w:val="0"/>
        <w:spacing w:before="27" w:after="0" w:line="360" w:lineRule="auto"/>
        <w:ind w:left="822"/>
        <w:jc w:val="both"/>
        <w:rPr>
          <w:rFonts w:cs="Tahoma"/>
          <w:spacing w:val="1"/>
          <w:sz w:val="24"/>
          <w:szCs w:val="24"/>
        </w:rPr>
      </w:pPr>
    </w:p>
    <w:p w:rsidR="007156AD" w:rsidRDefault="0016248A" w:rsidP="000C5E13">
      <w:pPr>
        <w:widowControl w:val="0"/>
        <w:autoSpaceDE w:val="0"/>
        <w:autoSpaceDN w:val="0"/>
        <w:adjustRightInd w:val="0"/>
        <w:spacing w:before="27" w:after="0" w:line="360" w:lineRule="auto"/>
        <w:ind w:left="822"/>
        <w:jc w:val="both"/>
        <w:rPr>
          <w:rFonts w:cs="Tahoma"/>
          <w:spacing w:val="2"/>
          <w:sz w:val="24"/>
          <w:szCs w:val="24"/>
        </w:rPr>
      </w:pPr>
      <w:r w:rsidRPr="0016248A">
        <w:rPr>
          <w:rFonts w:cs="Tahoma"/>
          <w:noProof/>
          <w:spacing w:val="2"/>
          <w:sz w:val="24"/>
          <w:szCs w:val="24"/>
          <w:lang w:eastAsia="pl-PL"/>
        </w:rPr>
        <w:drawing>
          <wp:inline distT="0" distB="0" distL="0" distR="0">
            <wp:extent cx="5753101" cy="7556500"/>
            <wp:effectExtent l="19050" t="0" r="19049" b="6350"/>
            <wp:docPr id="2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1E90" w:rsidRDefault="00811E90" w:rsidP="000C5E13">
      <w:pPr>
        <w:widowControl w:val="0"/>
        <w:autoSpaceDE w:val="0"/>
        <w:autoSpaceDN w:val="0"/>
        <w:adjustRightInd w:val="0"/>
        <w:spacing w:before="27" w:after="0" w:line="360" w:lineRule="auto"/>
        <w:ind w:left="822"/>
        <w:jc w:val="both"/>
        <w:rPr>
          <w:rFonts w:cs="Tahoma"/>
          <w:spacing w:val="2"/>
          <w:sz w:val="24"/>
          <w:szCs w:val="24"/>
        </w:rPr>
      </w:pPr>
    </w:p>
    <w:p w:rsidR="00AA5BA1" w:rsidRDefault="00811E90" w:rsidP="000C5E13">
      <w:pPr>
        <w:widowControl w:val="0"/>
        <w:autoSpaceDE w:val="0"/>
        <w:autoSpaceDN w:val="0"/>
        <w:adjustRightInd w:val="0"/>
        <w:spacing w:before="27" w:after="0" w:line="360" w:lineRule="auto"/>
        <w:ind w:left="822"/>
        <w:jc w:val="both"/>
        <w:rPr>
          <w:rFonts w:cs="Tahoma"/>
          <w:spacing w:val="2"/>
          <w:sz w:val="24"/>
          <w:szCs w:val="24"/>
        </w:rPr>
      </w:pPr>
      <w:r>
        <w:rPr>
          <w:rFonts w:cs="Tahoma"/>
          <w:spacing w:val="2"/>
          <w:sz w:val="24"/>
          <w:szCs w:val="24"/>
        </w:rPr>
        <w:lastRenderedPageBreak/>
        <w:tab/>
        <w:t xml:space="preserve">Średnio najwięcej wyrobów azbestowych na posesję znajduje się w </w:t>
      </w:r>
      <w:r w:rsidR="009A33D0">
        <w:rPr>
          <w:rFonts w:cs="Tahoma"/>
          <w:spacing w:val="2"/>
          <w:sz w:val="24"/>
          <w:szCs w:val="24"/>
        </w:rPr>
        <w:t>miejscowości</w:t>
      </w:r>
      <w:r w:rsidR="007156AD">
        <w:rPr>
          <w:rFonts w:cs="Tahoma"/>
          <w:spacing w:val="2"/>
          <w:sz w:val="24"/>
          <w:szCs w:val="24"/>
        </w:rPr>
        <w:t xml:space="preserve"> </w:t>
      </w:r>
      <w:r w:rsidR="00023E62">
        <w:rPr>
          <w:rFonts w:cs="Tahoma"/>
          <w:spacing w:val="2"/>
          <w:sz w:val="24"/>
          <w:szCs w:val="24"/>
        </w:rPr>
        <w:t>Batorowo (ponad 6,5</w:t>
      </w:r>
      <w:r w:rsidR="007156AD">
        <w:rPr>
          <w:rFonts w:cs="Tahoma"/>
          <w:spacing w:val="2"/>
          <w:sz w:val="24"/>
          <w:szCs w:val="24"/>
        </w:rPr>
        <w:t xml:space="preserve"> Mg)</w:t>
      </w:r>
      <w:r>
        <w:rPr>
          <w:rFonts w:cs="Tahoma"/>
          <w:spacing w:val="2"/>
          <w:sz w:val="24"/>
          <w:szCs w:val="24"/>
        </w:rPr>
        <w:t>,</w:t>
      </w:r>
      <w:r w:rsidR="007156AD">
        <w:rPr>
          <w:rFonts w:cs="Tahoma"/>
          <w:spacing w:val="2"/>
          <w:sz w:val="24"/>
          <w:szCs w:val="24"/>
        </w:rPr>
        <w:t xml:space="preserve"> a także</w:t>
      </w:r>
      <w:r>
        <w:rPr>
          <w:rFonts w:cs="Tahoma"/>
          <w:spacing w:val="2"/>
          <w:sz w:val="24"/>
          <w:szCs w:val="24"/>
        </w:rPr>
        <w:t xml:space="preserve"> </w:t>
      </w:r>
      <w:r w:rsidR="009A33D0">
        <w:rPr>
          <w:rFonts w:cs="Tahoma"/>
          <w:spacing w:val="2"/>
          <w:sz w:val="24"/>
          <w:szCs w:val="24"/>
        </w:rPr>
        <w:t>Lipka</w:t>
      </w:r>
      <w:r>
        <w:rPr>
          <w:rFonts w:cs="Tahoma"/>
          <w:spacing w:val="2"/>
          <w:sz w:val="24"/>
          <w:szCs w:val="24"/>
        </w:rPr>
        <w:t xml:space="preserve"> (</w:t>
      </w:r>
      <w:r w:rsidR="007156AD">
        <w:rPr>
          <w:rFonts w:cs="Tahoma"/>
          <w:spacing w:val="2"/>
          <w:sz w:val="24"/>
          <w:szCs w:val="24"/>
        </w:rPr>
        <w:t xml:space="preserve">nieco </w:t>
      </w:r>
      <w:r w:rsidR="009A33D0">
        <w:rPr>
          <w:rFonts w:cs="Tahoma"/>
          <w:spacing w:val="2"/>
          <w:sz w:val="24"/>
          <w:szCs w:val="24"/>
        </w:rPr>
        <w:t>poniżej</w:t>
      </w:r>
      <w:r w:rsidR="00023E62">
        <w:rPr>
          <w:rFonts w:cs="Tahoma"/>
          <w:spacing w:val="2"/>
          <w:sz w:val="24"/>
          <w:szCs w:val="24"/>
        </w:rPr>
        <w:t xml:space="preserve"> 6 Mg</w:t>
      </w:r>
      <w:r>
        <w:rPr>
          <w:rFonts w:cs="Tahoma"/>
          <w:spacing w:val="2"/>
          <w:sz w:val="24"/>
          <w:szCs w:val="24"/>
        </w:rPr>
        <w:t>).</w:t>
      </w:r>
      <w:r w:rsidR="007156AD">
        <w:rPr>
          <w:rFonts w:cs="Tahoma"/>
          <w:spacing w:val="2"/>
          <w:sz w:val="24"/>
          <w:szCs w:val="24"/>
        </w:rPr>
        <w:t xml:space="preserve"> Wskaźnik t</w:t>
      </w:r>
      <w:r w:rsidR="009A33D0">
        <w:rPr>
          <w:rFonts w:cs="Tahoma"/>
          <w:spacing w:val="2"/>
          <w:sz w:val="24"/>
          <w:szCs w:val="24"/>
        </w:rPr>
        <w:t xml:space="preserve">en najniższy jest w miejscowości </w:t>
      </w:r>
      <w:r w:rsidR="00023E62">
        <w:rPr>
          <w:rFonts w:cs="Tahoma"/>
          <w:spacing w:val="2"/>
          <w:sz w:val="24"/>
          <w:szCs w:val="24"/>
        </w:rPr>
        <w:t>Potulice</w:t>
      </w:r>
      <w:r w:rsidR="009A33D0">
        <w:rPr>
          <w:rFonts w:cs="Tahoma"/>
          <w:spacing w:val="2"/>
          <w:sz w:val="24"/>
          <w:szCs w:val="24"/>
        </w:rPr>
        <w:t xml:space="preserve"> (1,85 Mg) oraz Mały Buczek</w:t>
      </w:r>
      <w:r w:rsidR="007156AD">
        <w:rPr>
          <w:rFonts w:cs="Tahoma"/>
          <w:spacing w:val="2"/>
          <w:sz w:val="24"/>
          <w:szCs w:val="24"/>
        </w:rPr>
        <w:t xml:space="preserve"> (pon</w:t>
      </w:r>
      <w:r w:rsidR="009A33D0">
        <w:rPr>
          <w:rFonts w:cs="Tahoma"/>
          <w:spacing w:val="2"/>
          <w:sz w:val="24"/>
          <w:szCs w:val="24"/>
        </w:rPr>
        <w:t>iżej 2,3</w:t>
      </w:r>
      <w:r w:rsidR="007156AD">
        <w:rPr>
          <w:rFonts w:cs="Tahoma"/>
          <w:spacing w:val="2"/>
          <w:sz w:val="24"/>
          <w:szCs w:val="24"/>
        </w:rPr>
        <w:t xml:space="preserve"> Mg).</w:t>
      </w:r>
      <w:r>
        <w:rPr>
          <w:rFonts w:cs="Tahoma"/>
          <w:spacing w:val="2"/>
          <w:sz w:val="24"/>
          <w:szCs w:val="24"/>
        </w:rPr>
        <w:t xml:space="preserve"> </w:t>
      </w:r>
      <w:r w:rsidR="007156AD">
        <w:rPr>
          <w:rFonts w:cs="Tahoma"/>
          <w:spacing w:val="2"/>
          <w:sz w:val="24"/>
          <w:szCs w:val="24"/>
        </w:rPr>
        <w:t>Średnia</w:t>
      </w:r>
      <w:r>
        <w:rPr>
          <w:rFonts w:cs="Tahoma"/>
          <w:spacing w:val="2"/>
          <w:sz w:val="24"/>
          <w:szCs w:val="24"/>
        </w:rPr>
        <w:t xml:space="preserve"> w gminie wynosi </w:t>
      </w:r>
      <w:r w:rsidR="009A33D0">
        <w:rPr>
          <w:rFonts w:cs="Tahoma"/>
          <w:spacing w:val="2"/>
          <w:sz w:val="24"/>
          <w:szCs w:val="24"/>
        </w:rPr>
        <w:t>3,97</w:t>
      </w:r>
      <w:r w:rsidR="00023E62">
        <w:rPr>
          <w:rFonts w:cs="Tahoma"/>
          <w:spacing w:val="2"/>
          <w:sz w:val="24"/>
          <w:szCs w:val="24"/>
        </w:rPr>
        <w:t xml:space="preserve"> </w:t>
      </w:r>
      <w:r w:rsidR="007156AD">
        <w:rPr>
          <w:rFonts w:cs="Tahoma"/>
          <w:spacing w:val="2"/>
          <w:sz w:val="24"/>
          <w:szCs w:val="24"/>
        </w:rPr>
        <w:t>Mg na posesję</w:t>
      </w:r>
      <w:r w:rsidR="00023E62">
        <w:rPr>
          <w:rFonts w:cs="Tahoma"/>
          <w:spacing w:val="2"/>
          <w:sz w:val="24"/>
          <w:szCs w:val="24"/>
        </w:rPr>
        <w:t>, wyroby azbestowe rozmieszczone są wzgl</w:t>
      </w:r>
      <w:r w:rsidR="009A33D0">
        <w:rPr>
          <w:rFonts w:cs="Tahoma"/>
          <w:spacing w:val="2"/>
          <w:sz w:val="24"/>
          <w:szCs w:val="24"/>
        </w:rPr>
        <w:t>ędnie równomiernie</w:t>
      </w:r>
      <w:r w:rsidR="007156AD">
        <w:rPr>
          <w:rFonts w:cs="Tahoma"/>
          <w:spacing w:val="2"/>
          <w:sz w:val="24"/>
          <w:szCs w:val="24"/>
        </w:rPr>
        <w:t>.</w:t>
      </w:r>
    </w:p>
    <w:p w:rsidR="007156AD" w:rsidRDefault="007156AD" w:rsidP="000C5E13">
      <w:pPr>
        <w:widowControl w:val="0"/>
        <w:autoSpaceDE w:val="0"/>
        <w:autoSpaceDN w:val="0"/>
        <w:adjustRightInd w:val="0"/>
        <w:spacing w:before="27" w:after="0" w:line="360" w:lineRule="auto"/>
        <w:ind w:left="822"/>
        <w:jc w:val="both"/>
        <w:rPr>
          <w:rFonts w:cs="Tahoma"/>
          <w:spacing w:val="2"/>
          <w:sz w:val="24"/>
          <w:szCs w:val="24"/>
        </w:rPr>
      </w:pPr>
    </w:p>
    <w:p w:rsidR="00704391" w:rsidRDefault="00EF79FE" w:rsidP="00704391">
      <w:pPr>
        <w:spacing w:line="360" w:lineRule="auto"/>
        <w:ind w:left="567"/>
        <w:jc w:val="center"/>
        <w:rPr>
          <w:rFonts w:ascii="Tahoma" w:hAnsi="Tahoma" w:cs="Tahoma"/>
          <w:spacing w:val="-1"/>
          <w:sz w:val="20"/>
          <w:szCs w:val="20"/>
        </w:rPr>
      </w:pPr>
      <w:r>
        <w:rPr>
          <w:rFonts w:cs="Tahoma"/>
          <w:spacing w:val="1"/>
          <w:sz w:val="24"/>
          <w:szCs w:val="24"/>
        </w:rPr>
        <w:t xml:space="preserve">Tabela </w:t>
      </w:r>
      <w:r w:rsidR="00495B4B">
        <w:rPr>
          <w:rFonts w:cs="Tahoma"/>
          <w:spacing w:val="1"/>
          <w:sz w:val="24"/>
          <w:szCs w:val="24"/>
        </w:rPr>
        <w:t>7</w:t>
      </w:r>
      <w:r>
        <w:rPr>
          <w:rFonts w:cs="Tahoma"/>
          <w:spacing w:val="1"/>
          <w:sz w:val="24"/>
          <w:szCs w:val="24"/>
        </w:rPr>
        <w:t xml:space="preserve"> </w:t>
      </w:r>
      <w:r w:rsidR="00CF527D">
        <w:rPr>
          <w:rFonts w:cs="Tahoma"/>
          <w:spacing w:val="1"/>
          <w:sz w:val="24"/>
          <w:szCs w:val="24"/>
        </w:rPr>
        <w:t xml:space="preserve"> </w:t>
      </w:r>
      <w:r w:rsidR="00704391" w:rsidRPr="000C5E13">
        <w:rPr>
          <w:rFonts w:cs="Tahoma"/>
          <w:spacing w:val="1"/>
          <w:sz w:val="24"/>
          <w:szCs w:val="24"/>
        </w:rPr>
        <w:t xml:space="preserve">Ilość </w:t>
      </w:r>
      <w:r w:rsidR="00E57BB0">
        <w:rPr>
          <w:rFonts w:cs="Tahoma"/>
          <w:spacing w:val="1"/>
          <w:sz w:val="24"/>
          <w:szCs w:val="24"/>
        </w:rPr>
        <w:t>posesji</w:t>
      </w:r>
      <w:r w:rsidR="00CF527D">
        <w:rPr>
          <w:rFonts w:cs="Tahoma"/>
          <w:spacing w:val="1"/>
          <w:sz w:val="24"/>
          <w:szCs w:val="24"/>
        </w:rPr>
        <w:t xml:space="preserve"> z wyrobami azbestowymi</w:t>
      </w:r>
      <w:r w:rsidR="00704391" w:rsidRPr="000C5E13">
        <w:rPr>
          <w:rFonts w:cs="Tahoma"/>
          <w:spacing w:val="1"/>
          <w:sz w:val="24"/>
          <w:szCs w:val="24"/>
        </w:rPr>
        <w:t xml:space="preserve"> </w:t>
      </w:r>
      <w:r w:rsidR="00704391">
        <w:rPr>
          <w:rFonts w:cs="Tahoma"/>
          <w:spacing w:val="1"/>
          <w:sz w:val="24"/>
          <w:szCs w:val="24"/>
        </w:rPr>
        <w:t xml:space="preserve">w poszczególnych </w:t>
      </w:r>
      <w:r w:rsidR="00E57BB0">
        <w:rPr>
          <w:rFonts w:cs="Tahoma"/>
          <w:spacing w:val="1"/>
          <w:sz w:val="24"/>
          <w:szCs w:val="24"/>
        </w:rPr>
        <w:t>sołectwach</w:t>
      </w:r>
      <w:r w:rsidR="00704391">
        <w:rPr>
          <w:rFonts w:cs="Tahoma"/>
          <w:spacing w:val="1"/>
          <w:sz w:val="24"/>
          <w:szCs w:val="24"/>
        </w:rPr>
        <w:t xml:space="preserve"> gminy</w:t>
      </w:r>
    </w:p>
    <w:tbl>
      <w:tblPr>
        <w:tblW w:w="6940" w:type="dxa"/>
        <w:tblInd w:w="1490" w:type="dxa"/>
        <w:tblCellMar>
          <w:left w:w="70" w:type="dxa"/>
          <w:right w:w="70" w:type="dxa"/>
        </w:tblCellMar>
        <w:tblLook w:val="04A0" w:firstRow="1" w:lastRow="0" w:firstColumn="1" w:lastColumn="0" w:noHBand="0" w:noVBand="1"/>
      </w:tblPr>
      <w:tblGrid>
        <w:gridCol w:w="3820"/>
        <w:gridCol w:w="3120"/>
      </w:tblGrid>
      <w:tr w:rsidR="00811E90" w:rsidRPr="007250ED" w:rsidTr="006F5B9F">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11E90" w:rsidRPr="007250ED" w:rsidRDefault="00811E90" w:rsidP="006F5B9F">
            <w:pPr>
              <w:spacing w:after="0" w:line="240" w:lineRule="auto"/>
              <w:jc w:val="center"/>
              <w:rPr>
                <w:rFonts w:eastAsia="Times New Roman"/>
                <w:b/>
                <w:bCs/>
                <w:color w:val="000000"/>
                <w:sz w:val="32"/>
                <w:szCs w:val="32"/>
                <w:lang w:eastAsia="pl-PL"/>
              </w:rPr>
            </w:pPr>
            <w:r>
              <w:rPr>
                <w:rFonts w:eastAsia="Times New Roman"/>
                <w:b/>
                <w:bCs/>
                <w:color w:val="000000"/>
                <w:sz w:val="32"/>
                <w:szCs w:val="32"/>
                <w:lang w:eastAsia="pl-PL"/>
              </w:rPr>
              <w:t>SOŁECTWO</w:t>
            </w:r>
          </w:p>
        </w:tc>
        <w:tc>
          <w:tcPr>
            <w:tcW w:w="31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11E90" w:rsidRPr="007250ED" w:rsidRDefault="00811E90" w:rsidP="00E57BB0">
            <w:pPr>
              <w:spacing w:after="0" w:line="240" w:lineRule="auto"/>
              <w:jc w:val="center"/>
              <w:rPr>
                <w:rFonts w:eastAsia="Times New Roman"/>
                <w:b/>
                <w:color w:val="000000"/>
                <w:sz w:val="32"/>
                <w:szCs w:val="32"/>
                <w:lang w:eastAsia="pl-PL"/>
              </w:rPr>
            </w:pPr>
            <w:r w:rsidRPr="007250ED">
              <w:rPr>
                <w:rFonts w:eastAsia="Times New Roman"/>
                <w:b/>
                <w:color w:val="000000"/>
                <w:sz w:val="32"/>
                <w:szCs w:val="32"/>
                <w:lang w:eastAsia="pl-PL"/>
              </w:rPr>
              <w:t xml:space="preserve">ILOŚĆ </w:t>
            </w:r>
            <w:r w:rsidR="00E57BB0">
              <w:rPr>
                <w:rFonts w:eastAsia="Times New Roman"/>
                <w:b/>
                <w:color w:val="000000"/>
                <w:sz w:val="32"/>
                <w:szCs w:val="32"/>
                <w:lang w:eastAsia="pl-PL"/>
              </w:rPr>
              <w:t>POSESJI</w:t>
            </w:r>
          </w:p>
        </w:tc>
      </w:tr>
      <w:tr w:rsidR="0051448E" w:rsidRPr="007250ED" w:rsidTr="00D73600">
        <w:trPr>
          <w:trHeight w:val="420"/>
        </w:trPr>
        <w:tc>
          <w:tcPr>
            <w:tcW w:w="3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Batorowo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12</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Batorówko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18</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Białobłocie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8</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Czyżkowo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19</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Debrzno Wieś</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31</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Kiełpin</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33</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Laskowo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14</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Pr>
                <w:b/>
                <w:bCs/>
                <w:color w:val="000000"/>
                <w:sz w:val="24"/>
                <w:szCs w:val="24"/>
              </w:rPr>
              <w:t>Lipka</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52</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Pr>
                <w:b/>
                <w:bCs/>
                <w:color w:val="000000"/>
                <w:sz w:val="24"/>
                <w:szCs w:val="24"/>
              </w:rPr>
              <w:t>Łąkie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34</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Mały Buczek</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13</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Nowe Potulice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15</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Nowy Buczek</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22</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Osowo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28</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Potulice</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13</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Scholastykowo</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7</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Trudna</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22</w:t>
            </w:r>
          </w:p>
        </w:tc>
      </w:tr>
      <w:tr w:rsidR="0051448E" w:rsidRPr="007250ED" w:rsidTr="00D73600">
        <w:trPr>
          <w:trHeight w:val="420"/>
        </w:trPr>
        <w:tc>
          <w:tcPr>
            <w:tcW w:w="38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1448E" w:rsidRPr="00FC7D84" w:rsidRDefault="0051448E" w:rsidP="001D13EE">
            <w:pPr>
              <w:jc w:val="center"/>
              <w:rPr>
                <w:b/>
                <w:bCs/>
                <w:color w:val="000000"/>
                <w:sz w:val="24"/>
                <w:szCs w:val="24"/>
              </w:rPr>
            </w:pPr>
            <w:r w:rsidRPr="00FC7D84">
              <w:rPr>
                <w:b/>
                <w:bCs/>
                <w:color w:val="000000"/>
                <w:sz w:val="24"/>
                <w:szCs w:val="24"/>
              </w:rPr>
              <w:t>Wielki Buczek</w:t>
            </w:r>
          </w:p>
        </w:tc>
        <w:tc>
          <w:tcPr>
            <w:tcW w:w="3120" w:type="dxa"/>
            <w:tcBorders>
              <w:top w:val="nil"/>
              <w:left w:val="nil"/>
              <w:bottom w:val="single" w:sz="4" w:space="0" w:color="auto"/>
              <w:right w:val="single" w:sz="4" w:space="0" w:color="auto"/>
            </w:tcBorders>
            <w:shd w:val="clear" w:color="auto" w:fill="auto"/>
            <w:noWrap/>
            <w:vAlign w:val="bottom"/>
            <w:hideMark/>
          </w:tcPr>
          <w:p w:rsidR="0051448E" w:rsidRDefault="0051448E" w:rsidP="0051448E">
            <w:pPr>
              <w:jc w:val="center"/>
              <w:rPr>
                <w:color w:val="000000"/>
              </w:rPr>
            </w:pPr>
            <w:r>
              <w:rPr>
                <w:color w:val="000000"/>
              </w:rPr>
              <w:t>38</w:t>
            </w:r>
          </w:p>
        </w:tc>
      </w:tr>
    </w:tbl>
    <w:p w:rsidR="0022708C" w:rsidRDefault="0022708C" w:rsidP="00A57E54">
      <w:pPr>
        <w:spacing w:line="360" w:lineRule="auto"/>
        <w:ind w:left="567"/>
        <w:jc w:val="both"/>
        <w:rPr>
          <w:rFonts w:ascii="Tahoma" w:hAnsi="Tahoma" w:cs="Tahoma"/>
          <w:spacing w:val="2"/>
          <w:sz w:val="20"/>
          <w:szCs w:val="20"/>
        </w:rPr>
      </w:pPr>
    </w:p>
    <w:p w:rsidR="00847B4B" w:rsidRPr="009A33D0" w:rsidRDefault="00B76437" w:rsidP="009A33D0">
      <w:pPr>
        <w:spacing w:line="360" w:lineRule="auto"/>
        <w:ind w:left="567"/>
        <w:jc w:val="both"/>
        <w:rPr>
          <w:rFonts w:cs="Tahoma"/>
          <w:sz w:val="24"/>
          <w:szCs w:val="24"/>
        </w:rPr>
      </w:pPr>
      <w:r>
        <w:rPr>
          <w:rFonts w:cs="Tahoma"/>
          <w:spacing w:val="2"/>
          <w:sz w:val="24"/>
          <w:szCs w:val="24"/>
        </w:rPr>
        <w:lastRenderedPageBreak/>
        <w:tab/>
      </w:r>
      <w:r>
        <w:rPr>
          <w:rFonts w:cs="Tahoma"/>
          <w:spacing w:val="2"/>
          <w:sz w:val="24"/>
          <w:szCs w:val="24"/>
        </w:rPr>
        <w:tab/>
      </w:r>
      <w:r w:rsidR="00C106F9" w:rsidRPr="00B76437">
        <w:rPr>
          <w:rFonts w:cs="Tahoma"/>
          <w:spacing w:val="2"/>
          <w:sz w:val="24"/>
          <w:szCs w:val="24"/>
        </w:rPr>
        <w:t>Wy</w:t>
      </w:r>
      <w:r w:rsidR="00C106F9" w:rsidRPr="00B76437">
        <w:rPr>
          <w:rFonts w:cs="Tahoma"/>
          <w:spacing w:val="-3"/>
          <w:sz w:val="24"/>
          <w:szCs w:val="24"/>
        </w:rPr>
        <w:t>r</w:t>
      </w:r>
      <w:r w:rsidR="00C106F9" w:rsidRPr="00B76437">
        <w:rPr>
          <w:rFonts w:cs="Tahoma"/>
          <w:spacing w:val="2"/>
          <w:sz w:val="24"/>
          <w:szCs w:val="24"/>
        </w:rPr>
        <w:t>o</w:t>
      </w:r>
      <w:r w:rsidR="00C106F9" w:rsidRPr="00B76437">
        <w:rPr>
          <w:rFonts w:cs="Tahoma"/>
          <w:spacing w:val="-2"/>
          <w:sz w:val="24"/>
          <w:szCs w:val="24"/>
        </w:rPr>
        <w:t>b</w:t>
      </w:r>
      <w:r w:rsidR="00C106F9" w:rsidRPr="00B76437">
        <w:rPr>
          <w:rFonts w:cs="Tahoma"/>
          <w:sz w:val="24"/>
          <w:szCs w:val="24"/>
        </w:rPr>
        <w:t>y</w:t>
      </w:r>
      <w:r w:rsidR="00C106F9" w:rsidRPr="00B76437">
        <w:rPr>
          <w:rFonts w:cs="Tahoma"/>
          <w:spacing w:val="34"/>
          <w:sz w:val="24"/>
          <w:szCs w:val="24"/>
        </w:rPr>
        <w:t xml:space="preserve"> </w:t>
      </w:r>
      <w:r w:rsidR="00C106F9" w:rsidRPr="00B76437">
        <w:rPr>
          <w:rFonts w:cs="Tahoma"/>
          <w:spacing w:val="2"/>
          <w:sz w:val="24"/>
          <w:szCs w:val="24"/>
        </w:rPr>
        <w:t>az</w:t>
      </w:r>
      <w:r w:rsidR="00C106F9" w:rsidRPr="00B76437">
        <w:rPr>
          <w:rFonts w:cs="Tahoma"/>
          <w:spacing w:val="-3"/>
          <w:sz w:val="24"/>
          <w:szCs w:val="24"/>
        </w:rPr>
        <w:t>b</w:t>
      </w:r>
      <w:r w:rsidR="00C106F9" w:rsidRPr="00B76437">
        <w:rPr>
          <w:rFonts w:cs="Tahoma"/>
          <w:spacing w:val="2"/>
          <w:sz w:val="24"/>
          <w:szCs w:val="24"/>
        </w:rPr>
        <w:t>e</w:t>
      </w:r>
      <w:r w:rsidR="00C106F9" w:rsidRPr="00B76437">
        <w:rPr>
          <w:rFonts w:cs="Tahoma"/>
          <w:spacing w:val="-6"/>
          <w:sz w:val="24"/>
          <w:szCs w:val="24"/>
        </w:rPr>
        <w:t>s</w:t>
      </w:r>
      <w:r w:rsidR="00C106F9" w:rsidRPr="00B76437">
        <w:rPr>
          <w:rFonts w:cs="Tahoma"/>
          <w:spacing w:val="2"/>
          <w:sz w:val="24"/>
          <w:szCs w:val="24"/>
        </w:rPr>
        <w:t>to</w:t>
      </w:r>
      <w:r w:rsidR="00C106F9" w:rsidRPr="00B76437">
        <w:rPr>
          <w:rFonts w:cs="Tahoma"/>
          <w:spacing w:val="-4"/>
          <w:sz w:val="24"/>
          <w:szCs w:val="24"/>
        </w:rPr>
        <w:t>w</w:t>
      </w:r>
      <w:r w:rsidR="00C106F9" w:rsidRPr="00B76437">
        <w:rPr>
          <w:rFonts w:cs="Tahoma"/>
          <w:sz w:val="24"/>
          <w:szCs w:val="24"/>
        </w:rPr>
        <w:t>e</w:t>
      </w:r>
      <w:r w:rsidR="00C106F9" w:rsidRPr="00B76437">
        <w:rPr>
          <w:rFonts w:cs="Tahoma"/>
          <w:spacing w:val="39"/>
          <w:sz w:val="24"/>
          <w:szCs w:val="24"/>
        </w:rPr>
        <w:t xml:space="preserve"> </w:t>
      </w:r>
      <w:r w:rsidR="00C106F9" w:rsidRPr="00B76437">
        <w:rPr>
          <w:rFonts w:cs="Tahoma"/>
          <w:sz w:val="24"/>
          <w:szCs w:val="24"/>
        </w:rPr>
        <w:t>w</w:t>
      </w:r>
      <w:r w:rsidR="00C106F9" w:rsidRPr="00B76437">
        <w:rPr>
          <w:rFonts w:cs="Tahoma"/>
          <w:spacing w:val="31"/>
          <w:sz w:val="24"/>
          <w:szCs w:val="24"/>
        </w:rPr>
        <w:t xml:space="preserve"> </w:t>
      </w:r>
      <w:r w:rsidR="00C106F9" w:rsidRPr="00B76437">
        <w:rPr>
          <w:rFonts w:cs="Tahoma"/>
          <w:spacing w:val="2"/>
          <w:sz w:val="24"/>
          <w:szCs w:val="24"/>
        </w:rPr>
        <w:t>G</w:t>
      </w:r>
      <w:r w:rsidR="00C106F9" w:rsidRPr="00B76437">
        <w:rPr>
          <w:rFonts w:cs="Tahoma"/>
          <w:spacing w:val="-3"/>
          <w:sz w:val="24"/>
          <w:szCs w:val="24"/>
        </w:rPr>
        <w:t>m</w:t>
      </w:r>
      <w:r w:rsidR="00C106F9" w:rsidRPr="00B76437">
        <w:rPr>
          <w:rFonts w:cs="Tahoma"/>
          <w:spacing w:val="2"/>
          <w:sz w:val="24"/>
          <w:szCs w:val="24"/>
        </w:rPr>
        <w:t>i</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e</w:t>
      </w:r>
      <w:r w:rsidR="00C106F9" w:rsidRPr="00B76437">
        <w:rPr>
          <w:rFonts w:cs="Tahoma"/>
          <w:spacing w:val="33"/>
          <w:sz w:val="24"/>
          <w:szCs w:val="24"/>
        </w:rPr>
        <w:t xml:space="preserve"> </w:t>
      </w:r>
      <w:r w:rsidR="00D60989">
        <w:rPr>
          <w:rFonts w:cs="Tahoma"/>
          <w:spacing w:val="2"/>
          <w:sz w:val="24"/>
          <w:szCs w:val="24"/>
        </w:rPr>
        <w:t>Lipka</w:t>
      </w:r>
      <w:r w:rsidR="00C106F9" w:rsidRPr="00B76437">
        <w:rPr>
          <w:rFonts w:cs="Tahoma"/>
          <w:spacing w:val="40"/>
          <w:sz w:val="24"/>
          <w:szCs w:val="24"/>
        </w:rPr>
        <w:t xml:space="preserve"> </w:t>
      </w:r>
      <w:r w:rsidR="00C106F9" w:rsidRPr="00B76437">
        <w:rPr>
          <w:rFonts w:cs="Tahoma"/>
          <w:spacing w:val="-8"/>
          <w:sz w:val="24"/>
          <w:szCs w:val="24"/>
        </w:rPr>
        <w:t>t</w:t>
      </w:r>
      <w:r w:rsidR="00C106F9" w:rsidRPr="00B76437">
        <w:rPr>
          <w:rFonts w:cs="Tahoma"/>
          <w:sz w:val="24"/>
          <w:szCs w:val="24"/>
        </w:rPr>
        <w:t>o</w:t>
      </w:r>
      <w:r w:rsidR="00C106F9" w:rsidRPr="00B76437">
        <w:rPr>
          <w:rFonts w:cs="Tahoma"/>
          <w:spacing w:val="39"/>
          <w:sz w:val="24"/>
          <w:szCs w:val="24"/>
        </w:rPr>
        <w:t xml:space="preserve"> </w:t>
      </w:r>
      <w:r w:rsidR="00C106F9" w:rsidRPr="00B76437">
        <w:rPr>
          <w:rFonts w:cs="Tahoma"/>
          <w:spacing w:val="-1"/>
          <w:sz w:val="24"/>
          <w:szCs w:val="24"/>
        </w:rPr>
        <w:t>g</w:t>
      </w:r>
      <w:r w:rsidR="00C106F9" w:rsidRPr="00B76437">
        <w:rPr>
          <w:rFonts w:cs="Tahoma"/>
          <w:spacing w:val="-2"/>
          <w:sz w:val="24"/>
          <w:szCs w:val="24"/>
        </w:rPr>
        <w:t>ł</w:t>
      </w:r>
      <w:r w:rsidR="00C106F9" w:rsidRPr="00B76437">
        <w:rPr>
          <w:rFonts w:cs="Tahoma"/>
          <w:spacing w:val="-4"/>
          <w:sz w:val="24"/>
          <w:szCs w:val="24"/>
        </w:rPr>
        <w:t>ó</w:t>
      </w:r>
      <w:r w:rsidR="00C106F9" w:rsidRPr="00B76437">
        <w:rPr>
          <w:rFonts w:cs="Tahoma"/>
          <w:spacing w:val="2"/>
          <w:sz w:val="24"/>
          <w:szCs w:val="24"/>
        </w:rPr>
        <w:t>w</w:t>
      </w:r>
      <w:r w:rsidR="00C106F9" w:rsidRPr="00B76437">
        <w:rPr>
          <w:rFonts w:cs="Tahoma"/>
          <w:spacing w:val="-5"/>
          <w:sz w:val="24"/>
          <w:szCs w:val="24"/>
        </w:rPr>
        <w:t>n</w:t>
      </w:r>
      <w:r w:rsidR="00C106F9" w:rsidRPr="00B76437">
        <w:rPr>
          <w:rFonts w:cs="Tahoma"/>
          <w:spacing w:val="2"/>
          <w:sz w:val="24"/>
          <w:szCs w:val="24"/>
        </w:rPr>
        <w:t>i</w:t>
      </w:r>
      <w:r w:rsidR="00C106F9" w:rsidRPr="00B76437">
        <w:rPr>
          <w:rFonts w:cs="Tahoma"/>
          <w:sz w:val="24"/>
          <w:szCs w:val="24"/>
        </w:rPr>
        <w:t>e</w:t>
      </w:r>
      <w:r w:rsidR="00C106F9" w:rsidRPr="00B76437">
        <w:rPr>
          <w:rFonts w:cs="Tahoma"/>
          <w:spacing w:val="39"/>
          <w:sz w:val="24"/>
          <w:szCs w:val="24"/>
        </w:rPr>
        <w:t xml:space="preserve"> </w:t>
      </w:r>
      <w:r w:rsidR="00C106F9" w:rsidRPr="00B76437">
        <w:rPr>
          <w:rFonts w:cs="Tahoma"/>
          <w:spacing w:val="-2"/>
          <w:sz w:val="24"/>
          <w:szCs w:val="24"/>
        </w:rPr>
        <w:t>e</w:t>
      </w:r>
      <w:r w:rsidR="00C106F9" w:rsidRPr="00B76437">
        <w:rPr>
          <w:rFonts w:cs="Tahoma"/>
          <w:spacing w:val="2"/>
          <w:sz w:val="24"/>
          <w:szCs w:val="24"/>
        </w:rPr>
        <w:t>t</w:t>
      </w:r>
      <w:r w:rsidR="00C106F9" w:rsidRPr="00B76437">
        <w:rPr>
          <w:rFonts w:cs="Tahoma"/>
          <w:spacing w:val="-3"/>
          <w:sz w:val="24"/>
          <w:szCs w:val="24"/>
        </w:rPr>
        <w:t>e</w:t>
      </w:r>
      <w:r w:rsidR="00C106F9" w:rsidRPr="00B76437">
        <w:rPr>
          <w:rFonts w:cs="Tahoma"/>
          <w:spacing w:val="2"/>
          <w:sz w:val="24"/>
          <w:szCs w:val="24"/>
        </w:rPr>
        <w:t>r</w:t>
      </w:r>
      <w:r w:rsidR="00C106F9" w:rsidRPr="00B76437">
        <w:rPr>
          <w:rFonts w:cs="Tahoma"/>
          <w:spacing w:val="-4"/>
          <w:sz w:val="24"/>
          <w:szCs w:val="24"/>
        </w:rPr>
        <w:t>n</w:t>
      </w:r>
      <w:r w:rsidR="00C106F9" w:rsidRPr="00B76437">
        <w:rPr>
          <w:rFonts w:cs="Tahoma"/>
          <w:spacing w:val="2"/>
          <w:sz w:val="24"/>
          <w:szCs w:val="24"/>
        </w:rPr>
        <w:t>i</w:t>
      </w:r>
      <w:r w:rsidR="00C106F9" w:rsidRPr="00B76437">
        <w:rPr>
          <w:rFonts w:cs="Tahoma"/>
          <w:sz w:val="24"/>
          <w:szCs w:val="24"/>
        </w:rPr>
        <w:t>t</w:t>
      </w:r>
      <w:r w:rsidR="00C106F9" w:rsidRPr="00B76437">
        <w:rPr>
          <w:rFonts w:cs="Tahoma"/>
          <w:spacing w:val="39"/>
          <w:sz w:val="24"/>
          <w:szCs w:val="24"/>
        </w:rPr>
        <w:t xml:space="preserve"> </w:t>
      </w:r>
      <w:r w:rsidR="00C106F9" w:rsidRPr="00B76437">
        <w:rPr>
          <w:rFonts w:cs="Tahoma"/>
          <w:spacing w:val="-3"/>
          <w:sz w:val="24"/>
          <w:szCs w:val="24"/>
        </w:rPr>
        <w:t>f</w:t>
      </w:r>
      <w:r w:rsidR="00C106F9" w:rsidRPr="00B76437">
        <w:rPr>
          <w:rFonts w:cs="Tahoma"/>
          <w:spacing w:val="-5"/>
          <w:sz w:val="24"/>
          <w:szCs w:val="24"/>
        </w:rPr>
        <w:t>a</w:t>
      </w:r>
      <w:r w:rsidR="00C106F9" w:rsidRPr="00B76437">
        <w:rPr>
          <w:rFonts w:cs="Tahoma"/>
          <w:spacing w:val="2"/>
          <w:sz w:val="24"/>
          <w:szCs w:val="24"/>
        </w:rPr>
        <w:t>lis</w:t>
      </w:r>
      <w:r w:rsidR="00C106F9" w:rsidRPr="00B76437">
        <w:rPr>
          <w:rFonts w:cs="Tahoma"/>
          <w:spacing w:val="-5"/>
          <w:sz w:val="24"/>
          <w:szCs w:val="24"/>
        </w:rPr>
        <w:t>t</w:t>
      </w:r>
      <w:r w:rsidR="00C106F9" w:rsidRPr="00B76437">
        <w:rPr>
          <w:rFonts w:cs="Tahoma"/>
          <w:sz w:val="24"/>
          <w:szCs w:val="24"/>
        </w:rPr>
        <w:t>y</w:t>
      </w:r>
      <w:r w:rsidR="00C106F9" w:rsidRPr="00B76437">
        <w:rPr>
          <w:rFonts w:cs="Tahoma"/>
          <w:spacing w:val="39"/>
          <w:sz w:val="24"/>
          <w:szCs w:val="24"/>
        </w:rPr>
        <w:t xml:space="preserve"> </w:t>
      </w:r>
      <w:r w:rsidR="00C106F9" w:rsidRPr="00B76437">
        <w:rPr>
          <w:rFonts w:cs="Tahoma"/>
          <w:spacing w:val="-2"/>
          <w:sz w:val="24"/>
          <w:szCs w:val="24"/>
        </w:rPr>
        <w:t>p</w:t>
      </w:r>
      <w:r w:rsidR="00C106F9" w:rsidRPr="00B76437">
        <w:rPr>
          <w:rFonts w:cs="Tahoma"/>
          <w:spacing w:val="2"/>
          <w:sz w:val="24"/>
          <w:szCs w:val="24"/>
        </w:rPr>
        <w:t>ok</w:t>
      </w:r>
      <w:r w:rsidR="00C106F9" w:rsidRPr="00B76437">
        <w:rPr>
          <w:rFonts w:cs="Tahoma"/>
          <w:spacing w:val="-8"/>
          <w:sz w:val="24"/>
          <w:szCs w:val="24"/>
        </w:rPr>
        <w:t>r</w:t>
      </w:r>
      <w:r w:rsidR="00C106F9" w:rsidRPr="00B76437">
        <w:rPr>
          <w:rFonts w:cs="Tahoma"/>
          <w:spacing w:val="2"/>
          <w:sz w:val="24"/>
          <w:szCs w:val="24"/>
        </w:rPr>
        <w:t>y</w:t>
      </w:r>
      <w:r w:rsidR="00C106F9" w:rsidRPr="00B76437">
        <w:rPr>
          <w:rFonts w:cs="Tahoma"/>
          <w:spacing w:val="-2"/>
          <w:sz w:val="24"/>
          <w:szCs w:val="24"/>
        </w:rPr>
        <w:t>w</w:t>
      </w:r>
      <w:r w:rsidR="00C106F9" w:rsidRPr="00B76437">
        <w:rPr>
          <w:rFonts w:cs="Tahoma"/>
          <w:spacing w:val="2"/>
          <w:sz w:val="24"/>
          <w:szCs w:val="24"/>
        </w:rPr>
        <w:t>a</w:t>
      </w:r>
      <w:r w:rsidR="00C106F9" w:rsidRPr="00B76437">
        <w:rPr>
          <w:rFonts w:cs="Tahoma"/>
          <w:spacing w:val="-2"/>
          <w:sz w:val="24"/>
          <w:szCs w:val="24"/>
        </w:rPr>
        <w:t>j</w:t>
      </w:r>
      <w:r w:rsidR="00C106F9" w:rsidRPr="00B76437">
        <w:rPr>
          <w:rFonts w:cs="Tahoma"/>
          <w:sz w:val="24"/>
          <w:szCs w:val="24"/>
        </w:rPr>
        <w:t>ą</w:t>
      </w:r>
      <w:r w:rsidR="00C106F9" w:rsidRPr="00B76437">
        <w:rPr>
          <w:rFonts w:cs="Tahoma"/>
          <w:spacing w:val="-2"/>
          <w:sz w:val="24"/>
          <w:szCs w:val="24"/>
        </w:rPr>
        <w:t>c</w:t>
      </w:r>
      <w:r w:rsidR="00C106F9" w:rsidRPr="00B76437">
        <w:rPr>
          <w:rFonts w:cs="Tahoma"/>
          <w:sz w:val="24"/>
          <w:szCs w:val="24"/>
        </w:rPr>
        <w:t>y</w:t>
      </w:r>
      <w:r w:rsidR="00C106F9" w:rsidRPr="00B76437">
        <w:rPr>
          <w:rFonts w:cs="Tahoma"/>
          <w:spacing w:val="40"/>
          <w:sz w:val="24"/>
          <w:szCs w:val="24"/>
        </w:rPr>
        <w:t xml:space="preserve"> </w:t>
      </w:r>
      <w:r w:rsidR="00C106F9" w:rsidRPr="00B76437">
        <w:rPr>
          <w:rFonts w:cs="Tahoma"/>
          <w:spacing w:val="-6"/>
          <w:sz w:val="24"/>
          <w:szCs w:val="24"/>
        </w:rPr>
        <w:t>d</w:t>
      </w:r>
      <w:r w:rsidR="00C106F9" w:rsidRPr="00B76437">
        <w:rPr>
          <w:rFonts w:cs="Tahoma"/>
          <w:spacing w:val="2"/>
          <w:sz w:val="24"/>
          <w:szCs w:val="24"/>
        </w:rPr>
        <w:t>a</w:t>
      </w:r>
      <w:r w:rsidR="00C106F9" w:rsidRPr="00B76437">
        <w:rPr>
          <w:rFonts w:cs="Tahoma"/>
          <w:spacing w:val="-4"/>
          <w:sz w:val="24"/>
          <w:szCs w:val="24"/>
        </w:rPr>
        <w:t>c</w:t>
      </w:r>
      <w:r w:rsidR="00C106F9" w:rsidRPr="00B76437">
        <w:rPr>
          <w:rFonts w:cs="Tahoma"/>
          <w:spacing w:val="-2"/>
          <w:sz w:val="24"/>
          <w:szCs w:val="24"/>
        </w:rPr>
        <w:t>h</w:t>
      </w:r>
      <w:r w:rsidR="00C106F9" w:rsidRPr="00B76437">
        <w:rPr>
          <w:rFonts w:cs="Tahoma"/>
          <w:sz w:val="24"/>
          <w:szCs w:val="24"/>
        </w:rPr>
        <w:t>y oraz</w:t>
      </w:r>
      <w:r w:rsidR="00C106F9" w:rsidRPr="00B76437">
        <w:rPr>
          <w:rFonts w:cs="Tahoma"/>
          <w:spacing w:val="11"/>
          <w:sz w:val="24"/>
          <w:szCs w:val="24"/>
        </w:rPr>
        <w:t xml:space="preserve"> </w:t>
      </w:r>
      <w:r w:rsidR="00C106F9" w:rsidRPr="00B76437">
        <w:rPr>
          <w:rFonts w:cs="Tahoma"/>
          <w:spacing w:val="-5"/>
          <w:sz w:val="24"/>
          <w:szCs w:val="24"/>
        </w:rPr>
        <w:t>e</w:t>
      </w:r>
      <w:r w:rsidR="00C106F9" w:rsidRPr="00B76437">
        <w:rPr>
          <w:rFonts w:cs="Tahoma"/>
          <w:sz w:val="24"/>
          <w:szCs w:val="24"/>
        </w:rPr>
        <w:t>lewacje</w:t>
      </w:r>
      <w:r w:rsidR="00C106F9" w:rsidRPr="00B76437">
        <w:rPr>
          <w:rFonts w:cs="Tahoma"/>
          <w:spacing w:val="7"/>
          <w:sz w:val="24"/>
          <w:szCs w:val="24"/>
        </w:rPr>
        <w:t xml:space="preserve"> </w:t>
      </w:r>
      <w:r w:rsidR="00C106F9" w:rsidRPr="00B76437">
        <w:rPr>
          <w:rFonts w:cs="Tahoma"/>
          <w:sz w:val="24"/>
          <w:szCs w:val="24"/>
        </w:rPr>
        <w:t>budyn</w:t>
      </w:r>
      <w:r w:rsidR="00C106F9" w:rsidRPr="00B76437">
        <w:rPr>
          <w:rFonts w:cs="Tahoma"/>
          <w:spacing w:val="-7"/>
          <w:sz w:val="24"/>
          <w:szCs w:val="24"/>
        </w:rPr>
        <w:t>k</w:t>
      </w:r>
      <w:r w:rsidR="00C106F9" w:rsidRPr="00B76437">
        <w:rPr>
          <w:rFonts w:cs="Tahoma"/>
          <w:sz w:val="24"/>
          <w:szCs w:val="24"/>
        </w:rPr>
        <w:t>ów.</w:t>
      </w:r>
      <w:r w:rsidR="00C106F9" w:rsidRPr="00B76437">
        <w:rPr>
          <w:rFonts w:cs="Tahoma"/>
          <w:spacing w:val="7"/>
          <w:sz w:val="24"/>
          <w:szCs w:val="24"/>
        </w:rPr>
        <w:t xml:space="preserve"> </w:t>
      </w:r>
      <w:r w:rsidR="00847B4B">
        <w:rPr>
          <w:rFonts w:cs="Tahoma"/>
          <w:spacing w:val="7"/>
          <w:sz w:val="24"/>
          <w:szCs w:val="24"/>
        </w:rPr>
        <w:t>Ogólna liczba obiektów, na których zi</w:t>
      </w:r>
      <w:r w:rsidR="00D72419">
        <w:rPr>
          <w:rFonts w:cs="Tahoma"/>
          <w:spacing w:val="7"/>
          <w:sz w:val="24"/>
          <w:szCs w:val="24"/>
        </w:rPr>
        <w:t>n</w:t>
      </w:r>
      <w:r w:rsidR="009A33D0">
        <w:rPr>
          <w:rFonts w:cs="Tahoma"/>
          <w:spacing w:val="7"/>
          <w:sz w:val="24"/>
          <w:szCs w:val="24"/>
        </w:rPr>
        <w:t>wentaryzowano azbest wynosi 453</w:t>
      </w:r>
      <w:r w:rsidR="00847B4B">
        <w:rPr>
          <w:rFonts w:cs="Tahoma"/>
          <w:spacing w:val="7"/>
          <w:sz w:val="24"/>
          <w:szCs w:val="24"/>
        </w:rPr>
        <w:t xml:space="preserve">. </w:t>
      </w:r>
      <w:r w:rsidR="00C106F9" w:rsidRPr="00B76437">
        <w:rPr>
          <w:rFonts w:cs="Tahoma"/>
          <w:sz w:val="24"/>
          <w:szCs w:val="24"/>
        </w:rPr>
        <w:t>W</w:t>
      </w:r>
      <w:r w:rsidR="00C106F9" w:rsidRPr="00B76437">
        <w:rPr>
          <w:rFonts w:cs="Tahoma"/>
          <w:spacing w:val="7"/>
          <w:sz w:val="24"/>
          <w:szCs w:val="24"/>
        </w:rPr>
        <w:t xml:space="preserve"> </w:t>
      </w:r>
      <w:r w:rsidR="00C106F9" w:rsidRPr="00B76437">
        <w:rPr>
          <w:rFonts w:cs="Tahoma"/>
          <w:sz w:val="24"/>
          <w:szCs w:val="24"/>
        </w:rPr>
        <w:t>p</w:t>
      </w:r>
      <w:r w:rsidR="00C106F9" w:rsidRPr="00B76437">
        <w:rPr>
          <w:rFonts w:cs="Tahoma"/>
          <w:spacing w:val="-6"/>
          <w:sz w:val="24"/>
          <w:szCs w:val="24"/>
        </w:rPr>
        <w:t>r</w:t>
      </w:r>
      <w:r w:rsidR="00C106F9" w:rsidRPr="00B76437">
        <w:rPr>
          <w:rFonts w:cs="Tahoma"/>
          <w:sz w:val="24"/>
          <w:szCs w:val="24"/>
        </w:rPr>
        <w:t>zew</w:t>
      </w:r>
      <w:r w:rsidR="00C106F9" w:rsidRPr="00B76437">
        <w:rPr>
          <w:rFonts w:cs="Tahoma"/>
          <w:spacing w:val="1"/>
          <w:sz w:val="24"/>
          <w:szCs w:val="24"/>
        </w:rPr>
        <w:t>a</w:t>
      </w:r>
      <w:r w:rsidR="00C106F9" w:rsidRPr="00B76437">
        <w:rPr>
          <w:rFonts w:cs="Tahoma"/>
          <w:spacing w:val="-3"/>
          <w:sz w:val="24"/>
          <w:szCs w:val="24"/>
        </w:rPr>
        <w:t>ż</w:t>
      </w:r>
      <w:r w:rsidR="00C106F9" w:rsidRPr="00B76437">
        <w:rPr>
          <w:rFonts w:cs="Tahoma"/>
          <w:sz w:val="24"/>
          <w:szCs w:val="24"/>
        </w:rPr>
        <w:t>a</w:t>
      </w:r>
      <w:r w:rsidR="00C106F9" w:rsidRPr="00B76437">
        <w:rPr>
          <w:rFonts w:cs="Tahoma"/>
          <w:spacing w:val="1"/>
          <w:sz w:val="24"/>
          <w:szCs w:val="24"/>
        </w:rPr>
        <w:t>j</w:t>
      </w:r>
      <w:r w:rsidR="00C106F9" w:rsidRPr="00B76437">
        <w:rPr>
          <w:rFonts w:cs="Tahoma"/>
          <w:sz w:val="24"/>
          <w:szCs w:val="24"/>
        </w:rPr>
        <w:t>ącej</w:t>
      </w:r>
      <w:r w:rsidR="00C106F9" w:rsidRPr="00B76437">
        <w:rPr>
          <w:rFonts w:cs="Tahoma"/>
          <w:spacing w:val="4"/>
          <w:sz w:val="24"/>
          <w:szCs w:val="24"/>
        </w:rPr>
        <w:t xml:space="preserve"> </w:t>
      </w:r>
      <w:r w:rsidR="00C106F9" w:rsidRPr="00B76437">
        <w:rPr>
          <w:rFonts w:cs="Tahoma"/>
          <w:sz w:val="24"/>
          <w:szCs w:val="24"/>
        </w:rPr>
        <w:t>ilo</w:t>
      </w:r>
      <w:r w:rsidR="00C106F9" w:rsidRPr="00B76437">
        <w:rPr>
          <w:rFonts w:cs="Tahoma"/>
          <w:spacing w:val="1"/>
          <w:sz w:val="24"/>
          <w:szCs w:val="24"/>
        </w:rPr>
        <w:t>ś</w:t>
      </w:r>
      <w:r w:rsidR="00C106F9" w:rsidRPr="00B76437">
        <w:rPr>
          <w:rFonts w:cs="Tahoma"/>
          <w:sz w:val="24"/>
          <w:szCs w:val="24"/>
        </w:rPr>
        <w:t>ci</w:t>
      </w:r>
      <w:r w:rsidR="00C106F9" w:rsidRPr="00B76437">
        <w:rPr>
          <w:rFonts w:cs="Tahoma"/>
          <w:spacing w:val="6"/>
          <w:sz w:val="24"/>
          <w:szCs w:val="24"/>
        </w:rPr>
        <w:t xml:space="preserve"> </w:t>
      </w:r>
      <w:r w:rsidR="00C106F9" w:rsidRPr="00B76437">
        <w:rPr>
          <w:rFonts w:cs="Tahoma"/>
          <w:spacing w:val="1"/>
          <w:sz w:val="24"/>
          <w:szCs w:val="24"/>
        </w:rPr>
        <w:t>s</w:t>
      </w:r>
      <w:r w:rsidR="00C106F9" w:rsidRPr="00B76437">
        <w:rPr>
          <w:rFonts w:cs="Tahoma"/>
          <w:sz w:val="24"/>
          <w:szCs w:val="24"/>
        </w:rPr>
        <w:t>ą</w:t>
      </w:r>
      <w:r w:rsidR="00C106F9" w:rsidRPr="00B76437">
        <w:rPr>
          <w:rFonts w:cs="Tahoma"/>
          <w:spacing w:val="7"/>
          <w:sz w:val="24"/>
          <w:szCs w:val="24"/>
        </w:rPr>
        <w:t xml:space="preserve"> </w:t>
      </w:r>
      <w:r w:rsidR="00C106F9" w:rsidRPr="00B76437">
        <w:rPr>
          <w:rFonts w:cs="Tahoma"/>
          <w:spacing w:val="-4"/>
          <w:sz w:val="24"/>
          <w:szCs w:val="24"/>
        </w:rPr>
        <w:t>t</w:t>
      </w:r>
      <w:r w:rsidR="00C106F9" w:rsidRPr="00B76437">
        <w:rPr>
          <w:rFonts w:cs="Tahoma"/>
          <w:sz w:val="24"/>
          <w:szCs w:val="24"/>
        </w:rPr>
        <w:t>o</w:t>
      </w:r>
      <w:r w:rsidR="00C106F9" w:rsidRPr="00B76437">
        <w:rPr>
          <w:rFonts w:cs="Tahoma"/>
          <w:spacing w:val="7"/>
          <w:sz w:val="24"/>
          <w:szCs w:val="24"/>
        </w:rPr>
        <w:t xml:space="preserve"> </w:t>
      </w:r>
      <w:r w:rsidR="00C106F9" w:rsidRPr="00B76437">
        <w:rPr>
          <w:rFonts w:cs="Tahoma"/>
          <w:spacing w:val="-3"/>
          <w:sz w:val="24"/>
          <w:szCs w:val="24"/>
        </w:rPr>
        <w:t>b</w:t>
      </w:r>
      <w:r w:rsidR="00C106F9" w:rsidRPr="00B76437">
        <w:rPr>
          <w:rFonts w:cs="Tahoma"/>
          <w:sz w:val="24"/>
          <w:szCs w:val="24"/>
        </w:rPr>
        <w:t>udy</w:t>
      </w:r>
      <w:r w:rsidR="00C106F9" w:rsidRPr="00B76437">
        <w:rPr>
          <w:rFonts w:cs="Tahoma"/>
          <w:spacing w:val="-4"/>
          <w:sz w:val="24"/>
          <w:szCs w:val="24"/>
        </w:rPr>
        <w:t>n</w:t>
      </w:r>
      <w:r w:rsidR="00C106F9" w:rsidRPr="00B76437">
        <w:rPr>
          <w:rFonts w:cs="Tahoma"/>
          <w:sz w:val="24"/>
          <w:szCs w:val="24"/>
        </w:rPr>
        <w:t>ki</w:t>
      </w:r>
      <w:r w:rsidR="00C106F9" w:rsidRPr="00B76437">
        <w:rPr>
          <w:rFonts w:cs="Tahoma"/>
          <w:spacing w:val="11"/>
          <w:sz w:val="24"/>
          <w:szCs w:val="24"/>
        </w:rPr>
        <w:t xml:space="preserve"> </w:t>
      </w:r>
      <w:r w:rsidR="00C106F9" w:rsidRPr="00B76437">
        <w:rPr>
          <w:rFonts w:cs="Tahoma"/>
          <w:sz w:val="24"/>
          <w:szCs w:val="24"/>
        </w:rPr>
        <w:t>gos</w:t>
      </w:r>
      <w:r w:rsidR="00C106F9" w:rsidRPr="00B76437">
        <w:rPr>
          <w:rFonts w:cs="Tahoma"/>
          <w:spacing w:val="-4"/>
          <w:sz w:val="24"/>
          <w:szCs w:val="24"/>
        </w:rPr>
        <w:t>p</w:t>
      </w:r>
      <w:r w:rsidR="00C106F9" w:rsidRPr="00B76437">
        <w:rPr>
          <w:rFonts w:cs="Tahoma"/>
          <w:sz w:val="24"/>
          <w:szCs w:val="24"/>
        </w:rPr>
        <w:t>odarcz</w:t>
      </w:r>
      <w:r w:rsidR="00C106F9" w:rsidRPr="00B76437">
        <w:rPr>
          <w:rFonts w:cs="Tahoma"/>
          <w:spacing w:val="-5"/>
          <w:sz w:val="24"/>
          <w:szCs w:val="24"/>
        </w:rPr>
        <w:t>e</w:t>
      </w:r>
      <w:r w:rsidR="00DD7561" w:rsidRPr="00B76437">
        <w:rPr>
          <w:rFonts w:cs="Tahoma"/>
          <w:sz w:val="24"/>
          <w:szCs w:val="24"/>
        </w:rPr>
        <w:t>: stod</w:t>
      </w:r>
      <w:r w:rsidR="003B64B5">
        <w:rPr>
          <w:rFonts w:cs="Tahoma"/>
          <w:sz w:val="24"/>
          <w:szCs w:val="24"/>
        </w:rPr>
        <w:t>oły, obory, chlewnie i magazyny</w:t>
      </w:r>
      <w:r w:rsidR="00D72419">
        <w:rPr>
          <w:rFonts w:cs="Tahoma"/>
          <w:sz w:val="24"/>
          <w:szCs w:val="24"/>
        </w:rPr>
        <w:t>. Azbest zlokalizowany jest również na b</w:t>
      </w:r>
      <w:r w:rsidR="00CF527D">
        <w:rPr>
          <w:rFonts w:cs="Tahoma"/>
          <w:sz w:val="24"/>
          <w:szCs w:val="24"/>
        </w:rPr>
        <w:t>udy</w:t>
      </w:r>
      <w:r w:rsidR="00D72419">
        <w:rPr>
          <w:rFonts w:cs="Tahoma"/>
          <w:sz w:val="24"/>
          <w:szCs w:val="24"/>
        </w:rPr>
        <w:t>nkach mieszkalnych, usługowych i przemysłowych, a także na szopach, garażach</w:t>
      </w:r>
      <w:r w:rsidR="00847B4B">
        <w:rPr>
          <w:rFonts w:cs="Tahoma"/>
          <w:sz w:val="24"/>
          <w:szCs w:val="24"/>
        </w:rPr>
        <w:t xml:space="preserve"> or</w:t>
      </w:r>
      <w:r w:rsidR="009A33D0">
        <w:rPr>
          <w:rFonts w:cs="Tahoma"/>
          <w:sz w:val="24"/>
          <w:szCs w:val="24"/>
        </w:rPr>
        <w:t>az wiatach. W użyciu jest całość zinwentaryzowanego azbestu</w:t>
      </w:r>
      <w:r w:rsidR="00B51E3F" w:rsidRPr="00B76437">
        <w:rPr>
          <w:rFonts w:cs="Tahoma"/>
          <w:sz w:val="24"/>
          <w:szCs w:val="24"/>
        </w:rPr>
        <w:t>.</w:t>
      </w:r>
      <w:r w:rsidR="00CF527D">
        <w:rPr>
          <w:rFonts w:cs="Tahoma"/>
          <w:spacing w:val="1"/>
          <w:sz w:val="24"/>
          <w:szCs w:val="24"/>
        </w:rPr>
        <w:t xml:space="preserve"> </w:t>
      </w:r>
      <w:r w:rsidR="009A33D0">
        <w:rPr>
          <w:rFonts w:cs="Tahoma"/>
          <w:sz w:val="24"/>
          <w:szCs w:val="24"/>
        </w:rPr>
        <w:t>Dodatkowo na terenie gminy znajduje się 600 000 m rur z wyrobów azbestowych.</w:t>
      </w:r>
    </w:p>
    <w:p w:rsidR="00C106F9" w:rsidRDefault="00847B4B" w:rsidP="00B76437">
      <w:pPr>
        <w:widowControl w:val="0"/>
        <w:autoSpaceDE w:val="0"/>
        <w:autoSpaceDN w:val="0"/>
        <w:adjustRightInd w:val="0"/>
        <w:spacing w:after="0" w:line="360" w:lineRule="auto"/>
        <w:ind w:left="567" w:right="179"/>
        <w:jc w:val="both"/>
        <w:rPr>
          <w:rFonts w:cs="Tahoma"/>
          <w:spacing w:val="-1"/>
          <w:sz w:val="24"/>
          <w:szCs w:val="24"/>
        </w:rPr>
      </w:pPr>
      <w:r>
        <w:rPr>
          <w:rFonts w:cs="Tahoma"/>
          <w:spacing w:val="-1"/>
          <w:sz w:val="24"/>
          <w:szCs w:val="24"/>
        </w:rPr>
        <w:tab/>
      </w:r>
      <w:r w:rsidR="00023E62">
        <w:rPr>
          <w:rFonts w:cs="Tahoma"/>
          <w:spacing w:val="-1"/>
          <w:sz w:val="24"/>
          <w:szCs w:val="24"/>
        </w:rPr>
        <w:tab/>
      </w:r>
      <w:r w:rsidR="00C106F9" w:rsidRPr="00B76437">
        <w:rPr>
          <w:rFonts w:cs="Tahoma"/>
          <w:sz w:val="24"/>
          <w:szCs w:val="24"/>
        </w:rPr>
        <w:t>W celu uzyskania in</w:t>
      </w:r>
      <w:r w:rsidR="00C106F9" w:rsidRPr="00B76437">
        <w:rPr>
          <w:rFonts w:cs="Tahoma"/>
          <w:spacing w:val="-4"/>
          <w:sz w:val="24"/>
          <w:szCs w:val="24"/>
        </w:rPr>
        <w:t>f</w:t>
      </w:r>
      <w:r w:rsidR="00C106F9" w:rsidRPr="00B76437">
        <w:rPr>
          <w:rFonts w:cs="Tahoma"/>
          <w:sz w:val="24"/>
          <w:szCs w:val="24"/>
        </w:rPr>
        <w:t>ormacji dotyc</w:t>
      </w:r>
      <w:r w:rsidR="00C106F9" w:rsidRPr="00B76437">
        <w:rPr>
          <w:rFonts w:cs="Tahoma"/>
          <w:spacing w:val="-1"/>
          <w:sz w:val="24"/>
          <w:szCs w:val="24"/>
        </w:rPr>
        <w:t>z</w:t>
      </w:r>
      <w:r w:rsidR="00C106F9" w:rsidRPr="00B76437">
        <w:rPr>
          <w:rFonts w:cs="Tahoma"/>
          <w:sz w:val="24"/>
          <w:szCs w:val="24"/>
        </w:rPr>
        <w:t xml:space="preserve">ących </w:t>
      </w:r>
      <w:r w:rsidR="00C106F9" w:rsidRPr="00B76437">
        <w:rPr>
          <w:rFonts w:cs="Tahoma"/>
          <w:spacing w:val="-6"/>
          <w:sz w:val="24"/>
          <w:szCs w:val="24"/>
        </w:rPr>
        <w:t>i</w:t>
      </w:r>
      <w:r w:rsidR="00C106F9" w:rsidRPr="00B76437">
        <w:rPr>
          <w:rFonts w:cs="Tahoma"/>
          <w:sz w:val="24"/>
          <w:szCs w:val="24"/>
        </w:rPr>
        <w:t>l</w:t>
      </w:r>
      <w:r w:rsidR="00C106F9" w:rsidRPr="00B76437">
        <w:rPr>
          <w:rFonts w:cs="Tahoma"/>
          <w:spacing w:val="-2"/>
          <w:sz w:val="24"/>
          <w:szCs w:val="24"/>
        </w:rPr>
        <w:t>o</w:t>
      </w:r>
      <w:r w:rsidR="00C106F9" w:rsidRPr="00B76437">
        <w:rPr>
          <w:rFonts w:cs="Tahoma"/>
          <w:spacing w:val="1"/>
          <w:sz w:val="24"/>
          <w:szCs w:val="24"/>
        </w:rPr>
        <w:t>ś</w:t>
      </w:r>
      <w:r w:rsidR="00C106F9" w:rsidRPr="00B76437">
        <w:rPr>
          <w:rFonts w:cs="Tahoma"/>
          <w:sz w:val="24"/>
          <w:szCs w:val="24"/>
        </w:rPr>
        <w:t>ci i stanu wyrobów zaw</w:t>
      </w:r>
      <w:r w:rsidR="00C106F9" w:rsidRPr="00B76437">
        <w:rPr>
          <w:rFonts w:cs="Tahoma"/>
          <w:spacing w:val="-4"/>
          <w:sz w:val="24"/>
          <w:szCs w:val="24"/>
        </w:rPr>
        <w:t>i</w:t>
      </w:r>
      <w:r w:rsidR="00C106F9" w:rsidRPr="00B76437">
        <w:rPr>
          <w:rFonts w:cs="Tahoma"/>
          <w:sz w:val="24"/>
          <w:szCs w:val="24"/>
        </w:rPr>
        <w:t>erających azb</w:t>
      </w:r>
      <w:r w:rsidR="00C106F9" w:rsidRPr="00B76437">
        <w:rPr>
          <w:rFonts w:cs="Tahoma"/>
          <w:spacing w:val="-7"/>
          <w:sz w:val="24"/>
          <w:szCs w:val="24"/>
        </w:rPr>
        <w:t>e</w:t>
      </w:r>
      <w:r w:rsidR="00C106F9" w:rsidRPr="00B76437">
        <w:rPr>
          <w:rFonts w:cs="Tahoma"/>
          <w:sz w:val="24"/>
          <w:szCs w:val="24"/>
        </w:rPr>
        <w:t>st st</w:t>
      </w:r>
      <w:r w:rsidR="00C106F9" w:rsidRPr="00B76437">
        <w:rPr>
          <w:rFonts w:cs="Tahoma"/>
          <w:spacing w:val="3"/>
          <w:sz w:val="24"/>
          <w:szCs w:val="24"/>
        </w:rPr>
        <w:t>o</w:t>
      </w:r>
      <w:r w:rsidR="00C106F9" w:rsidRPr="00B76437">
        <w:rPr>
          <w:rFonts w:cs="Tahoma"/>
          <w:spacing w:val="-4"/>
          <w:sz w:val="24"/>
          <w:szCs w:val="24"/>
        </w:rPr>
        <w:t>s</w:t>
      </w:r>
      <w:r w:rsidR="00C106F9" w:rsidRPr="00B76437">
        <w:rPr>
          <w:rFonts w:cs="Tahoma"/>
          <w:sz w:val="24"/>
          <w:szCs w:val="24"/>
        </w:rPr>
        <w:t>owanych</w:t>
      </w:r>
      <w:r w:rsidR="00C106F9" w:rsidRPr="00B76437">
        <w:rPr>
          <w:rFonts w:cs="Tahoma"/>
          <w:spacing w:val="6"/>
          <w:sz w:val="24"/>
          <w:szCs w:val="24"/>
        </w:rPr>
        <w:t xml:space="preserve"> </w:t>
      </w:r>
      <w:r w:rsidR="00C106F9" w:rsidRPr="00B76437">
        <w:rPr>
          <w:rFonts w:cs="Tahoma"/>
          <w:spacing w:val="-5"/>
          <w:sz w:val="24"/>
          <w:szCs w:val="24"/>
        </w:rPr>
        <w:t>n</w:t>
      </w:r>
      <w:r w:rsidR="00C106F9" w:rsidRPr="00B76437">
        <w:rPr>
          <w:rFonts w:cs="Tahoma"/>
          <w:sz w:val="24"/>
          <w:szCs w:val="24"/>
        </w:rPr>
        <w:t>a</w:t>
      </w:r>
      <w:r w:rsidR="00C106F9" w:rsidRPr="00B76437">
        <w:rPr>
          <w:rFonts w:cs="Tahoma"/>
          <w:spacing w:val="6"/>
          <w:sz w:val="24"/>
          <w:szCs w:val="24"/>
        </w:rPr>
        <w:t xml:space="preserve"> </w:t>
      </w:r>
      <w:r w:rsidR="00C106F9" w:rsidRPr="00B76437">
        <w:rPr>
          <w:rFonts w:cs="Tahoma"/>
          <w:sz w:val="24"/>
          <w:szCs w:val="24"/>
        </w:rPr>
        <w:t>terenie</w:t>
      </w:r>
      <w:r w:rsidR="00C106F9" w:rsidRPr="00B76437">
        <w:rPr>
          <w:rFonts w:cs="Tahoma"/>
          <w:spacing w:val="5"/>
          <w:sz w:val="24"/>
          <w:szCs w:val="24"/>
        </w:rPr>
        <w:t xml:space="preserve"> </w:t>
      </w:r>
      <w:r w:rsidR="00C106F9" w:rsidRPr="00B76437">
        <w:rPr>
          <w:rFonts w:cs="Tahoma"/>
          <w:sz w:val="24"/>
          <w:szCs w:val="24"/>
        </w:rPr>
        <w:t>G</w:t>
      </w:r>
      <w:r w:rsidR="00C106F9" w:rsidRPr="00B76437">
        <w:rPr>
          <w:rFonts w:cs="Tahoma"/>
          <w:spacing w:val="-4"/>
          <w:sz w:val="24"/>
          <w:szCs w:val="24"/>
        </w:rPr>
        <w:t>m</w:t>
      </w:r>
      <w:r w:rsidR="00C106F9" w:rsidRPr="00B76437">
        <w:rPr>
          <w:rFonts w:cs="Tahoma"/>
          <w:sz w:val="24"/>
          <w:szCs w:val="24"/>
        </w:rPr>
        <w:t>iny</w:t>
      </w:r>
      <w:r w:rsidR="00C106F9" w:rsidRPr="00B76437">
        <w:rPr>
          <w:rFonts w:cs="Tahoma"/>
          <w:spacing w:val="6"/>
          <w:sz w:val="24"/>
          <w:szCs w:val="24"/>
        </w:rPr>
        <w:t xml:space="preserve"> </w:t>
      </w:r>
      <w:r w:rsidR="00D60989">
        <w:rPr>
          <w:rFonts w:cs="Tahoma"/>
          <w:spacing w:val="3"/>
          <w:sz w:val="24"/>
          <w:szCs w:val="24"/>
        </w:rPr>
        <w:t>Lipka</w:t>
      </w:r>
      <w:r w:rsidR="00C106F9" w:rsidRPr="00B76437">
        <w:rPr>
          <w:rFonts w:cs="Tahoma"/>
          <w:sz w:val="24"/>
          <w:szCs w:val="24"/>
        </w:rPr>
        <w:t>,</w:t>
      </w:r>
      <w:r w:rsidR="00C106F9" w:rsidRPr="00B76437">
        <w:rPr>
          <w:rFonts w:cs="Tahoma"/>
          <w:spacing w:val="7"/>
          <w:sz w:val="24"/>
          <w:szCs w:val="24"/>
        </w:rPr>
        <w:t xml:space="preserve"> </w:t>
      </w:r>
      <w:r w:rsidR="00C106F9" w:rsidRPr="00B76437">
        <w:rPr>
          <w:rFonts w:cs="Tahoma"/>
          <w:sz w:val="24"/>
          <w:szCs w:val="24"/>
        </w:rPr>
        <w:t>pr</w:t>
      </w:r>
      <w:r w:rsidR="00C106F9" w:rsidRPr="00B76437">
        <w:rPr>
          <w:rFonts w:cs="Tahoma"/>
          <w:spacing w:val="3"/>
          <w:sz w:val="24"/>
          <w:szCs w:val="24"/>
        </w:rPr>
        <w:t>z</w:t>
      </w:r>
      <w:r w:rsidR="00C106F9" w:rsidRPr="00B76437">
        <w:rPr>
          <w:rFonts w:cs="Tahoma"/>
          <w:sz w:val="24"/>
          <w:szCs w:val="24"/>
        </w:rPr>
        <w:t>ep</w:t>
      </w:r>
      <w:r w:rsidR="00C106F9" w:rsidRPr="00B76437">
        <w:rPr>
          <w:rFonts w:cs="Tahoma"/>
          <w:spacing w:val="-6"/>
          <w:sz w:val="24"/>
          <w:szCs w:val="24"/>
        </w:rPr>
        <w:t>r</w:t>
      </w:r>
      <w:r w:rsidR="00C106F9" w:rsidRPr="00B76437">
        <w:rPr>
          <w:rFonts w:cs="Tahoma"/>
          <w:sz w:val="24"/>
          <w:szCs w:val="24"/>
        </w:rPr>
        <w:t>owadz</w:t>
      </w:r>
      <w:r w:rsidR="00C106F9" w:rsidRPr="00B76437">
        <w:rPr>
          <w:rFonts w:cs="Tahoma"/>
          <w:spacing w:val="3"/>
          <w:sz w:val="24"/>
          <w:szCs w:val="24"/>
        </w:rPr>
        <w:t>o</w:t>
      </w:r>
      <w:r w:rsidR="00C106F9" w:rsidRPr="00B76437">
        <w:rPr>
          <w:rFonts w:cs="Tahoma"/>
          <w:sz w:val="24"/>
          <w:szCs w:val="24"/>
        </w:rPr>
        <w:t>na zost</w:t>
      </w:r>
      <w:r w:rsidR="00C106F9" w:rsidRPr="00B76437">
        <w:rPr>
          <w:rFonts w:cs="Tahoma"/>
          <w:spacing w:val="1"/>
          <w:sz w:val="24"/>
          <w:szCs w:val="24"/>
        </w:rPr>
        <w:t>a</w:t>
      </w:r>
      <w:r w:rsidR="00C106F9" w:rsidRPr="00B76437">
        <w:rPr>
          <w:rFonts w:cs="Tahoma"/>
          <w:spacing w:val="-2"/>
          <w:sz w:val="24"/>
          <w:szCs w:val="24"/>
        </w:rPr>
        <w:t>ł</w:t>
      </w:r>
      <w:r w:rsidR="00C106F9" w:rsidRPr="00B76437">
        <w:rPr>
          <w:rFonts w:cs="Tahoma"/>
          <w:sz w:val="24"/>
          <w:szCs w:val="24"/>
        </w:rPr>
        <w:t>a</w:t>
      </w:r>
      <w:r w:rsidR="0025025C">
        <w:rPr>
          <w:rFonts w:cs="Tahoma"/>
          <w:sz w:val="24"/>
          <w:szCs w:val="24"/>
        </w:rPr>
        <w:t xml:space="preserve"> również</w:t>
      </w:r>
      <w:r w:rsidR="00C106F9" w:rsidRPr="00B76437">
        <w:rPr>
          <w:rFonts w:cs="Tahoma"/>
          <w:spacing w:val="6"/>
          <w:sz w:val="24"/>
          <w:szCs w:val="24"/>
        </w:rPr>
        <w:t xml:space="preserve"> </w:t>
      </w:r>
      <w:r w:rsidR="00C106F9" w:rsidRPr="00B76437">
        <w:rPr>
          <w:rFonts w:cs="Tahoma"/>
          <w:sz w:val="24"/>
          <w:szCs w:val="24"/>
        </w:rPr>
        <w:t>inwentar</w:t>
      </w:r>
      <w:r w:rsidR="00C106F9" w:rsidRPr="00B76437">
        <w:rPr>
          <w:rFonts w:cs="Tahoma"/>
          <w:spacing w:val="-5"/>
          <w:sz w:val="24"/>
          <w:szCs w:val="24"/>
        </w:rPr>
        <w:t>y</w:t>
      </w:r>
      <w:r w:rsidR="00C106F9" w:rsidRPr="00B76437">
        <w:rPr>
          <w:rFonts w:cs="Tahoma"/>
          <w:sz w:val="24"/>
          <w:szCs w:val="24"/>
        </w:rPr>
        <w:t>zacja,</w:t>
      </w:r>
      <w:r w:rsidR="00C106F9" w:rsidRPr="00B76437">
        <w:rPr>
          <w:rFonts w:cs="Tahoma"/>
          <w:spacing w:val="10"/>
          <w:sz w:val="24"/>
          <w:szCs w:val="24"/>
        </w:rPr>
        <w:t xml:space="preserve"> </w:t>
      </w:r>
      <w:r w:rsidR="00C106F9" w:rsidRPr="00B76437">
        <w:rPr>
          <w:rFonts w:cs="Tahoma"/>
          <w:spacing w:val="-6"/>
          <w:sz w:val="24"/>
          <w:szCs w:val="24"/>
        </w:rPr>
        <w:t>p</w:t>
      </w:r>
      <w:r w:rsidR="00C106F9" w:rsidRPr="00B76437">
        <w:rPr>
          <w:rFonts w:cs="Tahoma"/>
          <w:sz w:val="24"/>
          <w:szCs w:val="24"/>
        </w:rPr>
        <w:t>o</w:t>
      </w:r>
      <w:r w:rsidR="00C106F9" w:rsidRPr="00B76437">
        <w:rPr>
          <w:rFonts w:cs="Tahoma"/>
          <w:spacing w:val="3"/>
          <w:sz w:val="24"/>
          <w:szCs w:val="24"/>
        </w:rPr>
        <w:t>z</w:t>
      </w:r>
      <w:r w:rsidR="00C106F9" w:rsidRPr="00B76437">
        <w:rPr>
          <w:rFonts w:cs="Tahoma"/>
          <w:spacing w:val="-6"/>
          <w:sz w:val="24"/>
          <w:szCs w:val="24"/>
        </w:rPr>
        <w:t>w</w:t>
      </w:r>
      <w:r w:rsidR="00C106F9" w:rsidRPr="00B76437">
        <w:rPr>
          <w:rFonts w:cs="Tahoma"/>
          <w:sz w:val="24"/>
          <w:szCs w:val="24"/>
        </w:rPr>
        <w:t>ala</w:t>
      </w:r>
      <w:r w:rsidR="00C106F9" w:rsidRPr="00B76437">
        <w:rPr>
          <w:rFonts w:cs="Tahoma"/>
          <w:spacing w:val="-1"/>
          <w:sz w:val="24"/>
          <w:szCs w:val="24"/>
        </w:rPr>
        <w:t>j</w:t>
      </w:r>
      <w:r w:rsidR="00C106F9" w:rsidRPr="00B76437">
        <w:rPr>
          <w:rFonts w:cs="Tahoma"/>
          <w:sz w:val="24"/>
          <w:szCs w:val="24"/>
        </w:rPr>
        <w:t xml:space="preserve">ąca </w:t>
      </w:r>
      <w:r w:rsidR="00C106F9" w:rsidRPr="00B76437">
        <w:rPr>
          <w:rFonts w:cs="Tahoma"/>
          <w:spacing w:val="-1"/>
          <w:sz w:val="24"/>
          <w:szCs w:val="24"/>
        </w:rPr>
        <w:t>n</w:t>
      </w:r>
      <w:r w:rsidR="00C106F9" w:rsidRPr="00B76437">
        <w:rPr>
          <w:rFonts w:cs="Tahoma"/>
          <w:sz w:val="24"/>
          <w:szCs w:val="24"/>
        </w:rPr>
        <w:t>a</w:t>
      </w:r>
      <w:r w:rsidR="00C106F9" w:rsidRPr="00B76437">
        <w:rPr>
          <w:rFonts w:cs="Tahoma"/>
          <w:spacing w:val="-1"/>
          <w:sz w:val="24"/>
          <w:szCs w:val="24"/>
        </w:rPr>
        <w:t xml:space="preserve"> okr</w:t>
      </w:r>
      <w:r w:rsidR="00C106F9" w:rsidRPr="00B76437">
        <w:rPr>
          <w:rFonts w:cs="Tahoma"/>
          <w:spacing w:val="2"/>
          <w:sz w:val="24"/>
          <w:szCs w:val="24"/>
        </w:rPr>
        <w:t>e</w:t>
      </w:r>
      <w:r w:rsidR="00C106F9" w:rsidRPr="00B76437">
        <w:rPr>
          <w:rFonts w:cs="Tahoma"/>
          <w:spacing w:val="1"/>
          <w:sz w:val="24"/>
          <w:szCs w:val="24"/>
        </w:rPr>
        <w:t>ś</w:t>
      </w:r>
      <w:r w:rsidR="00C106F9" w:rsidRPr="00B76437">
        <w:rPr>
          <w:rFonts w:cs="Tahoma"/>
          <w:spacing w:val="-1"/>
          <w:sz w:val="24"/>
          <w:szCs w:val="24"/>
        </w:rPr>
        <w:t>le</w:t>
      </w:r>
      <w:r w:rsidR="00C106F9" w:rsidRPr="00B76437">
        <w:rPr>
          <w:rFonts w:cs="Tahoma"/>
          <w:spacing w:val="-4"/>
          <w:sz w:val="24"/>
          <w:szCs w:val="24"/>
        </w:rPr>
        <w:t>n</w:t>
      </w:r>
      <w:r w:rsidR="00C106F9" w:rsidRPr="00B76437">
        <w:rPr>
          <w:rFonts w:cs="Tahoma"/>
          <w:spacing w:val="-1"/>
          <w:sz w:val="24"/>
          <w:szCs w:val="24"/>
        </w:rPr>
        <w:t>i</w:t>
      </w:r>
      <w:r w:rsidR="00C106F9" w:rsidRPr="00B76437">
        <w:rPr>
          <w:rFonts w:cs="Tahoma"/>
          <w:sz w:val="24"/>
          <w:szCs w:val="24"/>
        </w:rPr>
        <w:t>e</w:t>
      </w:r>
      <w:r w:rsidR="00C106F9" w:rsidRPr="00B76437">
        <w:rPr>
          <w:rFonts w:cs="Tahoma"/>
          <w:spacing w:val="2"/>
          <w:sz w:val="24"/>
          <w:szCs w:val="24"/>
        </w:rPr>
        <w:t xml:space="preserve"> </w:t>
      </w:r>
      <w:r w:rsidR="00C106F9" w:rsidRPr="00B76437">
        <w:rPr>
          <w:rFonts w:cs="Tahoma"/>
          <w:spacing w:val="-1"/>
          <w:sz w:val="24"/>
          <w:szCs w:val="24"/>
        </w:rPr>
        <w:t>ro</w:t>
      </w:r>
      <w:r w:rsidR="00C106F9" w:rsidRPr="00B76437">
        <w:rPr>
          <w:rFonts w:cs="Tahoma"/>
          <w:spacing w:val="-4"/>
          <w:sz w:val="24"/>
          <w:szCs w:val="24"/>
        </w:rPr>
        <w:t>d</w:t>
      </w:r>
      <w:r w:rsidR="00C106F9" w:rsidRPr="00B76437">
        <w:rPr>
          <w:rFonts w:cs="Tahoma"/>
          <w:spacing w:val="-1"/>
          <w:sz w:val="24"/>
          <w:szCs w:val="24"/>
        </w:rPr>
        <w:t>za</w:t>
      </w:r>
      <w:r w:rsidR="00C106F9" w:rsidRPr="00B76437">
        <w:rPr>
          <w:rFonts w:cs="Tahoma"/>
          <w:spacing w:val="3"/>
          <w:sz w:val="24"/>
          <w:szCs w:val="24"/>
        </w:rPr>
        <w:t>j</w:t>
      </w:r>
      <w:r w:rsidR="00C106F9" w:rsidRPr="00B76437">
        <w:rPr>
          <w:rFonts w:cs="Tahoma"/>
          <w:spacing w:val="-1"/>
          <w:sz w:val="24"/>
          <w:szCs w:val="24"/>
        </w:rPr>
        <w:t>u</w:t>
      </w:r>
      <w:r w:rsidR="00C106F9" w:rsidRPr="00B76437">
        <w:rPr>
          <w:rFonts w:cs="Tahoma"/>
          <w:sz w:val="24"/>
          <w:szCs w:val="24"/>
        </w:rPr>
        <w:t>,</w:t>
      </w:r>
      <w:r w:rsidR="00C106F9" w:rsidRPr="00B76437">
        <w:rPr>
          <w:rFonts w:cs="Tahoma"/>
          <w:spacing w:val="-5"/>
          <w:sz w:val="24"/>
          <w:szCs w:val="24"/>
        </w:rPr>
        <w:t xml:space="preserve"> </w:t>
      </w:r>
      <w:r w:rsidR="00C106F9" w:rsidRPr="00B76437">
        <w:rPr>
          <w:rFonts w:cs="Tahoma"/>
          <w:spacing w:val="-1"/>
          <w:sz w:val="24"/>
          <w:szCs w:val="24"/>
        </w:rPr>
        <w:t>il</w:t>
      </w:r>
      <w:r w:rsidR="00C106F9" w:rsidRPr="00B76437">
        <w:rPr>
          <w:rFonts w:cs="Tahoma"/>
          <w:spacing w:val="1"/>
          <w:sz w:val="24"/>
          <w:szCs w:val="24"/>
        </w:rPr>
        <w:t>oś</w:t>
      </w:r>
      <w:r w:rsidR="00C106F9" w:rsidRPr="00B76437">
        <w:rPr>
          <w:rFonts w:cs="Tahoma"/>
          <w:spacing w:val="-1"/>
          <w:sz w:val="24"/>
          <w:szCs w:val="24"/>
        </w:rPr>
        <w:t>c</w:t>
      </w:r>
      <w:r w:rsidR="00C106F9" w:rsidRPr="00B76437">
        <w:rPr>
          <w:rFonts w:cs="Tahoma"/>
          <w:spacing w:val="-4"/>
          <w:sz w:val="24"/>
          <w:szCs w:val="24"/>
        </w:rPr>
        <w:t>i</w:t>
      </w:r>
      <w:r w:rsidR="00C106F9" w:rsidRPr="00B76437">
        <w:rPr>
          <w:rFonts w:cs="Tahoma"/>
          <w:sz w:val="24"/>
          <w:szCs w:val="24"/>
        </w:rPr>
        <w:t xml:space="preserve">, </w:t>
      </w:r>
      <w:r w:rsidR="00C106F9" w:rsidRPr="00B76437">
        <w:rPr>
          <w:rFonts w:cs="Tahoma"/>
          <w:spacing w:val="-1"/>
          <w:sz w:val="24"/>
          <w:szCs w:val="24"/>
        </w:rPr>
        <w:t>m</w:t>
      </w:r>
      <w:r w:rsidR="00C106F9" w:rsidRPr="00B76437">
        <w:rPr>
          <w:rFonts w:cs="Tahoma"/>
          <w:spacing w:val="4"/>
          <w:sz w:val="24"/>
          <w:szCs w:val="24"/>
        </w:rPr>
        <w:t>i</w:t>
      </w:r>
      <w:r w:rsidR="00C106F9" w:rsidRPr="00B76437">
        <w:rPr>
          <w:rFonts w:cs="Tahoma"/>
          <w:spacing w:val="-1"/>
          <w:sz w:val="24"/>
          <w:szCs w:val="24"/>
        </w:rPr>
        <w:t>e</w:t>
      </w:r>
      <w:r w:rsidR="00C106F9" w:rsidRPr="00B76437">
        <w:rPr>
          <w:rFonts w:cs="Tahoma"/>
          <w:spacing w:val="-4"/>
          <w:sz w:val="24"/>
          <w:szCs w:val="24"/>
        </w:rPr>
        <w:t>j</w:t>
      </w:r>
      <w:r w:rsidR="00C106F9" w:rsidRPr="00B76437">
        <w:rPr>
          <w:rFonts w:cs="Tahoma"/>
          <w:spacing w:val="-1"/>
          <w:sz w:val="24"/>
          <w:szCs w:val="24"/>
        </w:rPr>
        <w:t>s</w:t>
      </w:r>
      <w:r w:rsidR="00C106F9" w:rsidRPr="00B76437">
        <w:rPr>
          <w:rFonts w:cs="Tahoma"/>
          <w:sz w:val="24"/>
          <w:szCs w:val="24"/>
        </w:rPr>
        <w:t>c</w:t>
      </w:r>
      <w:r w:rsidR="00C106F9" w:rsidRPr="00B76437">
        <w:rPr>
          <w:rFonts w:cs="Tahoma"/>
          <w:spacing w:val="-2"/>
          <w:sz w:val="24"/>
          <w:szCs w:val="24"/>
        </w:rPr>
        <w:t xml:space="preserve"> </w:t>
      </w:r>
      <w:r w:rsidR="00C106F9" w:rsidRPr="00B76437">
        <w:rPr>
          <w:rFonts w:cs="Tahoma"/>
          <w:spacing w:val="-1"/>
          <w:sz w:val="24"/>
          <w:szCs w:val="24"/>
        </w:rPr>
        <w:t>wy</w:t>
      </w:r>
      <w:r w:rsidR="00C106F9" w:rsidRPr="00B76437">
        <w:rPr>
          <w:rFonts w:cs="Tahoma"/>
          <w:spacing w:val="4"/>
          <w:sz w:val="24"/>
          <w:szCs w:val="24"/>
        </w:rPr>
        <w:t>s</w:t>
      </w:r>
      <w:r w:rsidR="00C106F9" w:rsidRPr="00B76437">
        <w:rPr>
          <w:rFonts w:cs="Tahoma"/>
          <w:sz w:val="24"/>
          <w:szCs w:val="24"/>
        </w:rPr>
        <w:t>tę</w:t>
      </w:r>
      <w:r w:rsidR="00C106F9" w:rsidRPr="00B76437">
        <w:rPr>
          <w:rFonts w:cs="Tahoma"/>
          <w:spacing w:val="-6"/>
          <w:sz w:val="24"/>
          <w:szCs w:val="24"/>
        </w:rPr>
        <w:t>p</w:t>
      </w:r>
      <w:r w:rsidR="00C106F9" w:rsidRPr="00B76437">
        <w:rPr>
          <w:rFonts w:cs="Tahoma"/>
          <w:spacing w:val="-1"/>
          <w:sz w:val="24"/>
          <w:szCs w:val="24"/>
        </w:rPr>
        <w:t>owani</w:t>
      </w:r>
      <w:r w:rsidR="00C106F9" w:rsidRPr="00B76437">
        <w:rPr>
          <w:rFonts w:cs="Tahoma"/>
          <w:sz w:val="24"/>
          <w:szCs w:val="24"/>
        </w:rPr>
        <w:t>a</w:t>
      </w:r>
      <w:r w:rsidR="00C106F9" w:rsidRPr="00B76437">
        <w:rPr>
          <w:rFonts w:cs="Tahoma"/>
          <w:spacing w:val="-1"/>
          <w:sz w:val="24"/>
          <w:szCs w:val="24"/>
        </w:rPr>
        <w:t xml:space="preserve"> ora</w:t>
      </w:r>
      <w:r w:rsidR="00C106F9" w:rsidRPr="00B76437">
        <w:rPr>
          <w:rFonts w:cs="Tahoma"/>
          <w:sz w:val="24"/>
          <w:szCs w:val="24"/>
        </w:rPr>
        <w:t>z</w:t>
      </w:r>
      <w:r w:rsidR="00C106F9" w:rsidRPr="00B76437">
        <w:rPr>
          <w:rFonts w:cs="Tahoma"/>
          <w:spacing w:val="-2"/>
          <w:sz w:val="24"/>
          <w:szCs w:val="24"/>
        </w:rPr>
        <w:t xml:space="preserve"> </w:t>
      </w:r>
      <w:r w:rsidR="00C106F9" w:rsidRPr="00B76437">
        <w:rPr>
          <w:rFonts w:cs="Tahoma"/>
          <w:spacing w:val="-1"/>
          <w:sz w:val="24"/>
          <w:szCs w:val="24"/>
        </w:rPr>
        <w:t>stan</w:t>
      </w:r>
      <w:r w:rsidR="00C106F9" w:rsidRPr="00B76437">
        <w:rPr>
          <w:rFonts w:cs="Tahoma"/>
          <w:sz w:val="24"/>
          <w:szCs w:val="24"/>
        </w:rPr>
        <w:t>u</w:t>
      </w:r>
      <w:r w:rsidR="00C106F9" w:rsidRPr="00B76437">
        <w:rPr>
          <w:rFonts w:cs="Tahoma"/>
          <w:spacing w:val="-2"/>
          <w:sz w:val="24"/>
          <w:szCs w:val="24"/>
        </w:rPr>
        <w:t xml:space="preserve"> </w:t>
      </w:r>
      <w:r w:rsidR="00C106F9" w:rsidRPr="00B76437">
        <w:rPr>
          <w:rFonts w:cs="Tahoma"/>
          <w:spacing w:val="-1"/>
          <w:sz w:val="24"/>
          <w:szCs w:val="24"/>
        </w:rPr>
        <w:t>materi</w:t>
      </w:r>
      <w:r w:rsidR="00C106F9" w:rsidRPr="00B76437">
        <w:rPr>
          <w:rFonts w:cs="Tahoma"/>
          <w:spacing w:val="-2"/>
          <w:sz w:val="24"/>
          <w:szCs w:val="24"/>
        </w:rPr>
        <w:t>a</w:t>
      </w:r>
      <w:r w:rsidR="00C106F9" w:rsidRPr="00B76437">
        <w:rPr>
          <w:rFonts w:cs="Tahoma"/>
          <w:spacing w:val="2"/>
          <w:sz w:val="24"/>
          <w:szCs w:val="24"/>
        </w:rPr>
        <w:t>ł</w:t>
      </w:r>
      <w:r w:rsidR="00C106F9" w:rsidRPr="00B76437">
        <w:rPr>
          <w:rFonts w:cs="Tahoma"/>
          <w:spacing w:val="-1"/>
          <w:sz w:val="24"/>
          <w:szCs w:val="24"/>
        </w:rPr>
        <w:t>ó</w:t>
      </w:r>
      <w:r w:rsidR="00C106F9" w:rsidRPr="00B76437">
        <w:rPr>
          <w:rFonts w:cs="Tahoma"/>
          <w:sz w:val="24"/>
          <w:szCs w:val="24"/>
        </w:rPr>
        <w:t>w</w:t>
      </w:r>
      <w:r w:rsidR="00C106F9" w:rsidRPr="00B76437">
        <w:rPr>
          <w:rFonts w:cs="Tahoma"/>
          <w:spacing w:val="-2"/>
          <w:sz w:val="24"/>
          <w:szCs w:val="24"/>
        </w:rPr>
        <w:t xml:space="preserve"> </w:t>
      </w:r>
      <w:r w:rsidR="00C106F9" w:rsidRPr="00B76437">
        <w:rPr>
          <w:rFonts w:cs="Tahoma"/>
          <w:spacing w:val="-1"/>
          <w:sz w:val="24"/>
          <w:szCs w:val="24"/>
        </w:rPr>
        <w:t>zawieraj</w:t>
      </w:r>
      <w:r w:rsidR="00C106F9" w:rsidRPr="00B76437">
        <w:rPr>
          <w:rFonts w:cs="Tahoma"/>
          <w:sz w:val="24"/>
          <w:szCs w:val="24"/>
        </w:rPr>
        <w:t>ą</w:t>
      </w:r>
      <w:r w:rsidR="00C106F9" w:rsidRPr="00B76437">
        <w:rPr>
          <w:rFonts w:cs="Tahoma"/>
          <w:spacing w:val="-1"/>
          <w:sz w:val="24"/>
          <w:szCs w:val="24"/>
        </w:rPr>
        <w:t>cyc</w:t>
      </w:r>
      <w:r w:rsidR="00C106F9" w:rsidRPr="00B76437">
        <w:rPr>
          <w:rFonts w:cs="Tahoma"/>
          <w:sz w:val="24"/>
          <w:szCs w:val="24"/>
        </w:rPr>
        <w:t>h</w:t>
      </w:r>
      <w:r w:rsidR="00C106F9" w:rsidRPr="00B76437">
        <w:rPr>
          <w:rFonts w:cs="Tahoma"/>
          <w:spacing w:val="-2"/>
          <w:sz w:val="24"/>
          <w:szCs w:val="24"/>
        </w:rPr>
        <w:t xml:space="preserve"> </w:t>
      </w:r>
      <w:r w:rsidR="00C106F9" w:rsidRPr="00B76437">
        <w:rPr>
          <w:rFonts w:cs="Tahoma"/>
          <w:spacing w:val="-1"/>
          <w:sz w:val="24"/>
          <w:szCs w:val="24"/>
        </w:rPr>
        <w:t>azbest.</w:t>
      </w:r>
    </w:p>
    <w:p w:rsidR="00023E62" w:rsidRPr="00B76437" w:rsidRDefault="00023E62" w:rsidP="00B76437">
      <w:pPr>
        <w:widowControl w:val="0"/>
        <w:autoSpaceDE w:val="0"/>
        <w:autoSpaceDN w:val="0"/>
        <w:adjustRightInd w:val="0"/>
        <w:spacing w:after="0" w:line="360" w:lineRule="auto"/>
        <w:ind w:left="567" w:right="179"/>
        <w:jc w:val="both"/>
        <w:rPr>
          <w:rFonts w:cs="Tahoma"/>
          <w:sz w:val="24"/>
          <w:szCs w:val="24"/>
        </w:rPr>
      </w:pPr>
    </w:p>
    <w:p w:rsidR="00C106F9" w:rsidRPr="00B76437" w:rsidRDefault="00B76437" w:rsidP="00B76437">
      <w:pPr>
        <w:widowControl w:val="0"/>
        <w:autoSpaceDE w:val="0"/>
        <w:autoSpaceDN w:val="0"/>
        <w:adjustRightInd w:val="0"/>
        <w:spacing w:before="2" w:after="0" w:line="360" w:lineRule="auto"/>
        <w:ind w:left="567" w:right="178"/>
        <w:jc w:val="both"/>
        <w:rPr>
          <w:rFonts w:cs="Tahoma"/>
          <w:sz w:val="24"/>
          <w:szCs w:val="24"/>
        </w:rPr>
      </w:pPr>
      <w:r>
        <w:rPr>
          <w:rFonts w:cs="Tahoma"/>
          <w:sz w:val="24"/>
          <w:szCs w:val="24"/>
        </w:rPr>
        <w:tab/>
      </w:r>
      <w:r>
        <w:rPr>
          <w:rFonts w:cs="Tahoma"/>
          <w:sz w:val="24"/>
          <w:szCs w:val="24"/>
        </w:rPr>
        <w:tab/>
      </w:r>
      <w:r w:rsidR="00C106F9" w:rsidRPr="00B76437">
        <w:rPr>
          <w:rFonts w:cs="Tahoma"/>
          <w:sz w:val="24"/>
          <w:szCs w:val="24"/>
        </w:rPr>
        <w:t>Podczas</w:t>
      </w:r>
      <w:r w:rsidR="00C106F9" w:rsidRPr="00B76437">
        <w:rPr>
          <w:rFonts w:cs="Tahoma"/>
          <w:spacing w:val="54"/>
          <w:sz w:val="24"/>
          <w:szCs w:val="24"/>
        </w:rPr>
        <w:t xml:space="preserve"> </w:t>
      </w:r>
      <w:r w:rsidR="00C106F9" w:rsidRPr="00B76437">
        <w:rPr>
          <w:rFonts w:cs="Tahoma"/>
          <w:sz w:val="24"/>
          <w:szCs w:val="24"/>
        </w:rPr>
        <w:t>inwenta</w:t>
      </w:r>
      <w:r w:rsidR="00C106F9" w:rsidRPr="00B76437">
        <w:rPr>
          <w:rFonts w:cs="Tahoma"/>
          <w:spacing w:val="-7"/>
          <w:sz w:val="24"/>
          <w:szCs w:val="24"/>
        </w:rPr>
        <w:t>r</w:t>
      </w:r>
      <w:r w:rsidR="00C106F9" w:rsidRPr="00B76437">
        <w:rPr>
          <w:rFonts w:cs="Tahoma"/>
          <w:sz w:val="24"/>
          <w:szCs w:val="24"/>
        </w:rPr>
        <w:t>yzacji</w:t>
      </w:r>
      <w:r w:rsidR="00C106F9" w:rsidRPr="00B76437">
        <w:rPr>
          <w:rFonts w:cs="Tahoma"/>
          <w:spacing w:val="52"/>
          <w:sz w:val="24"/>
          <w:szCs w:val="24"/>
        </w:rPr>
        <w:t xml:space="preserve"> </w:t>
      </w:r>
      <w:r w:rsidR="00C106F9" w:rsidRPr="00B76437">
        <w:rPr>
          <w:rFonts w:cs="Tahoma"/>
          <w:sz w:val="24"/>
          <w:szCs w:val="24"/>
        </w:rPr>
        <w:t>i</w:t>
      </w:r>
      <w:r w:rsidR="00C106F9" w:rsidRPr="00B76437">
        <w:rPr>
          <w:rFonts w:cs="Tahoma"/>
          <w:spacing w:val="4"/>
          <w:sz w:val="24"/>
          <w:szCs w:val="24"/>
        </w:rPr>
        <w:t>s</w:t>
      </w:r>
      <w:r w:rsidR="00C106F9" w:rsidRPr="00B76437">
        <w:rPr>
          <w:rFonts w:cs="Tahoma"/>
          <w:spacing w:val="-5"/>
          <w:sz w:val="24"/>
          <w:szCs w:val="24"/>
        </w:rPr>
        <w:t>t</w:t>
      </w:r>
      <w:r w:rsidR="00C106F9" w:rsidRPr="00B76437">
        <w:rPr>
          <w:rFonts w:cs="Tahoma"/>
          <w:sz w:val="24"/>
          <w:szCs w:val="24"/>
        </w:rPr>
        <w:t>otną</w:t>
      </w:r>
      <w:r w:rsidR="00C106F9" w:rsidRPr="00B76437">
        <w:rPr>
          <w:rFonts w:cs="Tahoma"/>
          <w:spacing w:val="52"/>
          <w:sz w:val="24"/>
          <w:szCs w:val="24"/>
        </w:rPr>
        <w:t xml:space="preserve"> </w:t>
      </w:r>
      <w:r w:rsidR="00C106F9" w:rsidRPr="00B76437">
        <w:rPr>
          <w:rFonts w:cs="Tahoma"/>
          <w:sz w:val="24"/>
          <w:szCs w:val="24"/>
        </w:rPr>
        <w:t>ro</w:t>
      </w:r>
      <w:r w:rsidR="00C106F9" w:rsidRPr="00B76437">
        <w:rPr>
          <w:rFonts w:cs="Tahoma"/>
          <w:spacing w:val="3"/>
          <w:sz w:val="24"/>
          <w:szCs w:val="24"/>
        </w:rPr>
        <w:t>l</w:t>
      </w:r>
      <w:r w:rsidR="00C106F9" w:rsidRPr="00B76437">
        <w:rPr>
          <w:rFonts w:cs="Tahoma"/>
          <w:sz w:val="24"/>
          <w:szCs w:val="24"/>
        </w:rPr>
        <w:t>ę</w:t>
      </w:r>
      <w:r w:rsidR="00C106F9" w:rsidRPr="00B76437">
        <w:rPr>
          <w:rFonts w:cs="Tahoma"/>
          <w:spacing w:val="51"/>
          <w:sz w:val="24"/>
          <w:szCs w:val="24"/>
        </w:rPr>
        <w:t xml:space="preserve"> </w:t>
      </w:r>
      <w:r w:rsidR="00C106F9" w:rsidRPr="00B76437">
        <w:rPr>
          <w:rFonts w:cs="Tahoma"/>
          <w:sz w:val="24"/>
          <w:szCs w:val="24"/>
        </w:rPr>
        <w:t>odeg</w:t>
      </w:r>
      <w:r w:rsidR="00C106F9" w:rsidRPr="00B76437">
        <w:rPr>
          <w:rFonts w:cs="Tahoma"/>
          <w:spacing w:val="-5"/>
          <w:sz w:val="24"/>
          <w:szCs w:val="24"/>
        </w:rPr>
        <w:t>r</w:t>
      </w:r>
      <w:r w:rsidR="00C106F9" w:rsidRPr="00B76437">
        <w:rPr>
          <w:rFonts w:cs="Tahoma"/>
          <w:sz w:val="24"/>
          <w:szCs w:val="24"/>
        </w:rPr>
        <w:t>a</w:t>
      </w:r>
      <w:r w:rsidR="00C106F9" w:rsidRPr="00B76437">
        <w:rPr>
          <w:rFonts w:cs="Tahoma"/>
          <w:spacing w:val="2"/>
          <w:sz w:val="24"/>
          <w:szCs w:val="24"/>
        </w:rPr>
        <w:t>ł</w:t>
      </w:r>
      <w:r w:rsidR="00C106F9" w:rsidRPr="00B76437">
        <w:rPr>
          <w:rFonts w:cs="Tahoma"/>
          <w:sz w:val="24"/>
          <w:szCs w:val="24"/>
        </w:rPr>
        <w:t>a</w:t>
      </w:r>
      <w:r w:rsidR="00C106F9" w:rsidRPr="00B76437">
        <w:rPr>
          <w:rFonts w:cs="Tahoma"/>
          <w:spacing w:val="52"/>
          <w:sz w:val="24"/>
          <w:szCs w:val="24"/>
        </w:rPr>
        <w:t xml:space="preserve"> </w:t>
      </w:r>
      <w:r w:rsidR="00C106F9" w:rsidRPr="00B76437">
        <w:rPr>
          <w:rFonts w:cs="Tahoma"/>
          <w:sz w:val="24"/>
          <w:szCs w:val="24"/>
        </w:rPr>
        <w:t>ocena</w:t>
      </w:r>
      <w:r w:rsidR="00C106F9" w:rsidRPr="00B76437">
        <w:rPr>
          <w:rFonts w:cs="Tahoma"/>
          <w:spacing w:val="46"/>
          <w:sz w:val="24"/>
          <w:szCs w:val="24"/>
        </w:rPr>
        <w:t xml:space="preserve"> </w:t>
      </w:r>
      <w:r w:rsidR="00C106F9" w:rsidRPr="00B76437">
        <w:rPr>
          <w:rFonts w:cs="Tahoma"/>
          <w:sz w:val="24"/>
          <w:szCs w:val="24"/>
        </w:rPr>
        <w:t>stanu</w:t>
      </w:r>
      <w:r w:rsidR="00C106F9" w:rsidRPr="00B76437">
        <w:rPr>
          <w:rFonts w:cs="Tahoma"/>
          <w:spacing w:val="52"/>
          <w:sz w:val="24"/>
          <w:szCs w:val="24"/>
        </w:rPr>
        <w:t xml:space="preserve"> </w:t>
      </w:r>
      <w:r w:rsidR="00C106F9" w:rsidRPr="00B76437">
        <w:rPr>
          <w:rFonts w:cs="Tahoma"/>
          <w:sz w:val="24"/>
          <w:szCs w:val="24"/>
        </w:rPr>
        <w:t>wyrobów</w:t>
      </w:r>
      <w:r w:rsidR="00C106F9" w:rsidRPr="00B76437">
        <w:rPr>
          <w:rFonts w:cs="Tahoma"/>
          <w:spacing w:val="51"/>
          <w:sz w:val="24"/>
          <w:szCs w:val="24"/>
        </w:rPr>
        <w:t xml:space="preserve"> </w:t>
      </w:r>
      <w:r w:rsidR="00C106F9" w:rsidRPr="00B76437">
        <w:rPr>
          <w:rFonts w:cs="Tahoma"/>
          <w:sz w:val="24"/>
          <w:szCs w:val="24"/>
        </w:rPr>
        <w:t>zawierają</w:t>
      </w:r>
      <w:r w:rsidR="00C106F9" w:rsidRPr="00B76437">
        <w:rPr>
          <w:rFonts w:cs="Tahoma"/>
          <w:spacing w:val="-7"/>
          <w:sz w:val="24"/>
          <w:szCs w:val="24"/>
        </w:rPr>
        <w:t>c</w:t>
      </w:r>
      <w:r w:rsidR="00C106F9" w:rsidRPr="00B76437">
        <w:rPr>
          <w:rFonts w:cs="Tahoma"/>
          <w:sz w:val="24"/>
          <w:szCs w:val="24"/>
        </w:rPr>
        <w:t>ych</w:t>
      </w:r>
      <w:r w:rsidR="00C106F9" w:rsidRPr="00B76437">
        <w:rPr>
          <w:rFonts w:cs="Tahoma"/>
          <w:spacing w:val="52"/>
          <w:sz w:val="24"/>
          <w:szCs w:val="24"/>
        </w:rPr>
        <w:t xml:space="preserve"> </w:t>
      </w:r>
      <w:r w:rsidR="00C106F9" w:rsidRPr="00B76437">
        <w:rPr>
          <w:rFonts w:cs="Tahoma"/>
          <w:sz w:val="24"/>
          <w:szCs w:val="24"/>
        </w:rPr>
        <w:t xml:space="preserve">azbest. W  </w:t>
      </w:r>
      <w:r w:rsidR="00C106F9" w:rsidRPr="00B76437">
        <w:rPr>
          <w:rFonts w:cs="Tahoma"/>
          <w:spacing w:val="2"/>
          <w:sz w:val="24"/>
          <w:szCs w:val="24"/>
        </w:rPr>
        <w:t>z</w:t>
      </w:r>
      <w:r w:rsidR="00C106F9" w:rsidRPr="00B76437">
        <w:rPr>
          <w:rFonts w:cs="Tahoma"/>
          <w:spacing w:val="-5"/>
          <w:sz w:val="24"/>
          <w:szCs w:val="24"/>
        </w:rPr>
        <w:t>a</w:t>
      </w:r>
      <w:r w:rsidR="00C106F9" w:rsidRPr="00B76437">
        <w:rPr>
          <w:rFonts w:cs="Tahoma"/>
          <w:spacing w:val="2"/>
          <w:sz w:val="24"/>
          <w:szCs w:val="24"/>
        </w:rPr>
        <w:t>l</w:t>
      </w:r>
      <w:r w:rsidR="00C106F9" w:rsidRPr="00B76437">
        <w:rPr>
          <w:rFonts w:cs="Tahoma"/>
          <w:sz w:val="24"/>
          <w:szCs w:val="24"/>
        </w:rPr>
        <w:t>e</w:t>
      </w:r>
      <w:r w:rsidR="00C106F9" w:rsidRPr="00B76437">
        <w:rPr>
          <w:rFonts w:cs="Tahoma"/>
          <w:spacing w:val="2"/>
          <w:sz w:val="24"/>
          <w:szCs w:val="24"/>
        </w:rPr>
        <w:t>ż</w:t>
      </w:r>
      <w:r w:rsidR="00C106F9" w:rsidRPr="00B76437">
        <w:rPr>
          <w:rFonts w:cs="Tahoma"/>
          <w:spacing w:val="-7"/>
          <w:sz w:val="24"/>
          <w:szCs w:val="24"/>
        </w:rPr>
        <w:t>n</w:t>
      </w:r>
      <w:r w:rsidR="00C106F9" w:rsidRPr="00B76437">
        <w:rPr>
          <w:rFonts w:cs="Tahoma"/>
          <w:spacing w:val="1"/>
          <w:sz w:val="24"/>
          <w:szCs w:val="24"/>
        </w:rPr>
        <w:t>oś</w:t>
      </w:r>
      <w:r w:rsidR="00C106F9" w:rsidRPr="00B76437">
        <w:rPr>
          <w:rFonts w:cs="Tahoma"/>
          <w:spacing w:val="-2"/>
          <w:sz w:val="24"/>
          <w:szCs w:val="24"/>
        </w:rPr>
        <w:t>c</w:t>
      </w:r>
      <w:r w:rsidR="00C106F9" w:rsidRPr="00B76437">
        <w:rPr>
          <w:rFonts w:cs="Tahoma"/>
          <w:sz w:val="24"/>
          <w:szCs w:val="24"/>
        </w:rPr>
        <w:t>i</w:t>
      </w:r>
      <w:r w:rsidR="00C106F9" w:rsidRPr="00B76437">
        <w:rPr>
          <w:rFonts w:cs="Tahoma"/>
          <w:spacing w:val="60"/>
          <w:sz w:val="24"/>
          <w:szCs w:val="24"/>
        </w:rPr>
        <w:t xml:space="preserve"> </w:t>
      </w:r>
      <w:r w:rsidR="00C106F9" w:rsidRPr="00B76437">
        <w:rPr>
          <w:rFonts w:cs="Tahoma"/>
          <w:spacing w:val="1"/>
          <w:sz w:val="24"/>
          <w:szCs w:val="24"/>
        </w:rPr>
        <w:t>o</w:t>
      </w:r>
      <w:r w:rsidR="00C106F9" w:rsidRPr="00B76437">
        <w:rPr>
          <w:rFonts w:cs="Tahoma"/>
          <w:sz w:val="24"/>
          <w:szCs w:val="24"/>
        </w:rPr>
        <w:t>d</w:t>
      </w:r>
      <w:r w:rsidR="00C106F9" w:rsidRPr="00B76437">
        <w:rPr>
          <w:rFonts w:cs="Tahoma"/>
          <w:spacing w:val="56"/>
          <w:sz w:val="24"/>
          <w:szCs w:val="24"/>
        </w:rPr>
        <w:t xml:space="preserve"> </w:t>
      </w:r>
      <w:r w:rsidR="00C106F9" w:rsidRPr="00B76437">
        <w:rPr>
          <w:rFonts w:cs="Tahoma"/>
          <w:spacing w:val="1"/>
          <w:sz w:val="24"/>
          <w:szCs w:val="24"/>
        </w:rPr>
        <w:t>s</w:t>
      </w:r>
      <w:r w:rsidR="00C106F9" w:rsidRPr="00B76437">
        <w:rPr>
          <w:rFonts w:cs="Tahoma"/>
          <w:sz w:val="24"/>
          <w:szCs w:val="24"/>
        </w:rPr>
        <w:t>t</w:t>
      </w:r>
      <w:r w:rsidR="00C106F9" w:rsidRPr="00B76437">
        <w:rPr>
          <w:rFonts w:cs="Tahoma"/>
          <w:spacing w:val="1"/>
          <w:sz w:val="24"/>
          <w:szCs w:val="24"/>
        </w:rPr>
        <w:t>o</w:t>
      </w:r>
      <w:r w:rsidR="00C106F9" w:rsidRPr="00B76437">
        <w:rPr>
          <w:rFonts w:cs="Tahoma"/>
          <w:spacing w:val="-1"/>
          <w:sz w:val="24"/>
          <w:szCs w:val="24"/>
        </w:rPr>
        <w:t>p</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a</w:t>
      </w:r>
      <w:r w:rsidR="00C106F9" w:rsidRPr="00B76437">
        <w:rPr>
          <w:rFonts w:cs="Tahoma"/>
          <w:spacing w:val="58"/>
          <w:sz w:val="24"/>
          <w:szCs w:val="24"/>
        </w:rPr>
        <w:t xml:space="preserve"> </w:t>
      </w:r>
      <w:r w:rsidR="00C106F9" w:rsidRPr="00B76437">
        <w:rPr>
          <w:rFonts w:cs="Tahoma"/>
          <w:spacing w:val="2"/>
          <w:sz w:val="24"/>
          <w:szCs w:val="24"/>
        </w:rPr>
        <w:t>z</w:t>
      </w:r>
      <w:r w:rsidR="00C106F9" w:rsidRPr="00B76437">
        <w:rPr>
          <w:rFonts w:cs="Tahoma"/>
          <w:spacing w:val="-2"/>
          <w:sz w:val="24"/>
          <w:szCs w:val="24"/>
        </w:rPr>
        <w:t>n</w:t>
      </w:r>
      <w:r w:rsidR="00C106F9" w:rsidRPr="00B76437">
        <w:rPr>
          <w:rFonts w:cs="Tahoma"/>
          <w:spacing w:val="-3"/>
          <w:sz w:val="24"/>
          <w:szCs w:val="24"/>
        </w:rPr>
        <w:t>i</w:t>
      </w:r>
      <w:r w:rsidR="00C106F9" w:rsidRPr="00B76437">
        <w:rPr>
          <w:rFonts w:cs="Tahoma"/>
          <w:spacing w:val="1"/>
          <w:sz w:val="24"/>
          <w:szCs w:val="24"/>
        </w:rPr>
        <w:t>s</w:t>
      </w:r>
      <w:r w:rsidR="00C106F9" w:rsidRPr="00B76437">
        <w:rPr>
          <w:rFonts w:cs="Tahoma"/>
          <w:spacing w:val="2"/>
          <w:sz w:val="24"/>
          <w:szCs w:val="24"/>
        </w:rPr>
        <w:t>z</w:t>
      </w:r>
      <w:r w:rsidR="00C106F9" w:rsidRPr="00B76437">
        <w:rPr>
          <w:rFonts w:cs="Tahoma"/>
          <w:spacing w:val="-7"/>
          <w:sz w:val="24"/>
          <w:szCs w:val="24"/>
        </w:rPr>
        <w:t>c</w:t>
      </w:r>
      <w:r w:rsidR="00C106F9" w:rsidRPr="00B76437">
        <w:rPr>
          <w:rFonts w:cs="Tahoma"/>
          <w:spacing w:val="2"/>
          <w:sz w:val="24"/>
          <w:szCs w:val="24"/>
        </w:rPr>
        <w:t>z</w:t>
      </w:r>
      <w:r w:rsidR="00C106F9" w:rsidRPr="00B76437">
        <w:rPr>
          <w:rFonts w:cs="Tahoma"/>
          <w:sz w:val="24"/>
          <w:szCs w:val="24"/>
        </w:rPr>
        <w:t>e</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 xml:space="preserve">a </w:t>
      </w:r>
      <w:r w:rsidR="00C106F9" w:rsidRPr="00B76437">
        <w:rPr>
          <w:rFonts w:cs="Tahoma"/>
          <w:spacing w:val="1"/>
          <w:sz w:val="24"/>
          <w:szCs w:val="24"/>
        </w:rPr>
        <w:t xml:space="preserve"> </w:t>
      </w:r>
      <w:r w:rsidR="00C106F9" w:rsidRPr="00B76437">
        <w:rPr>
          <w:rFonts w:cs="Tahoma"/>
          <w:spacing w:val="-6"/>
          <w:sz w:val="24"/>
          <w:szCs w:val="24"/>
        </w:rPr>
        <w:t>p</w:t>
      </w:r>
      <w:r w:rsidR="00C106F9" w:rsidRPr="00B76437">
        <w:rPr>
          <w:rFonts w:cs="Tahoma"/>
          <w:spacing w:val="1"/>
          <w:sz w:val="24"/>
          <w:szCs w:val="24"/>
        </w:rPr>
        <w:t>o</w:t>
      </w:r>
      <w:r w:rsidR="00C106F9" w:rsidRPr="00B76437">
        <w:rPr>
          <w:rFonts w:cs="Tahoma"/>
          <w:sz w:val="24"/>
          <w:szCs w:val="24"/>
        </w:rPr>
        <w:t>k</w:t>
      </w:r>
      <w:r w:rsidR="00C106F9" w:rsidRPr="00B76437">
        <w:rPr>
          <w:rFonts w:cs="Tahoma"/>
          <w:spacing w:val="-1"/>
          <w:sz w:val="24"/>
          <w:szCs w:val="24"/>
        </w:rPr>
        <w:t>r</w:t>
      </w:r>
      <w:r w:rsidR="00C106F9" w:rsidRPr="00B76437">
        <w:rPr>
          <w:rFonts w:cs="Tahoma"/>
          <w:spacing w:val="1"/>
          <w:sz w:val="24"/>
          <w:szCs w:val="24"/>
        </w:rPr>
        <w:t>y</w:t>
      </w:r>
      <w:r w:rsidR="00C106F9" w:rsidRPr="00B76437">
        <w:rPr>
          <w:rFonts w:cs="Tahoma"/>
          <w:sz w:val="24"/>
          <w:szCs w:val="24"/>
        </w:rPr>
        <w:t>ć</w:t>
      </w:r>
      <w:r w:rsidR="00C106F9" w:rsidRPr="00B76437">
        <w:rPr>
          <w:rFonts w:cs="Tahoma"/>
          <w:spacing w:val="60"/>
          <w:sz w:val="24"/>
          <w:szCs w:val="24"/>
        </w:rPr>
        <w:t xml:space="preserve"> </w:t>
      </w:r>
      <w:r w:rsidR="00C106F9" w:rsidRPr="00B76437">
        <w:rPr>
          <w:rFonts w:cs="Tahoma"/>
          <w:spacing w:val="-1"/>
          <w:sz w:val="24"/>
          <w:szCs w:val="24"/>
        </w:rPr>
        <w:t>d</w:t>
      </w:r>
      <w:r w:rsidR="00C106F9" w:rsidRPr="00B76437">
        <w:rPr>
          <w:rFonts w:cs="Tahoma"/>
          <w:sz w:val="24"/>
          <w:szCs w:val="24"/>
        </w:rPr>
        <w:t>a</w:t>
      </w:r>
      <w:r w:rsidR="00C106F9" w:rsidRPr="00B76437">
        <w:rPr>
          <w:rFonts w:cs="Tahoma"/>
          <w:spacing w:val="-2"/>
          <w:sz w:val="24"/>
          <w:szCs w:val="24"/>
        </w:rPr>
        <w:t>ch</w:t>
      </w:r>
      <w:r w:rsidR="00C106F9" w:rsidRPr="00B76437">
        <w:rPr>
          <w:rFonts w:cs="Tahoma"/>
          <w:spacing w:val="1"/>
          <w:sz w:val="24"/>
          <w:szCs w:val="24"/>
        </w:rPr>
        <w:t>o</w:t>
      </w:r>
      <w:r w:rsidR="00C106F9" w:rsidRPr="00B76437">
        <w:rPr>
          <w:rFonts w:cs="Tahoma"/>
          <w:spacing w:val="-6"/>
          <w:sz w:val="24"/>
          <w:szCs w:val="24"/>
        </w:rPr>
        <w:t>w</w:t>
      </w:r>
      <w:r w:rsidR="00C106F9" w:rsidRPr="00B76437">
        <w:rPr>
          <w:rFonts w:cs="Tahoma"/>
          <w:sz w:val="24"/>
          <w:szCs w:val="24"/>
        </w:rPr>
        <w:t>y</w:t>
      </w:r>
      <w:r w:rsidR="00C106F9" w:rsidRPr="00B76437">
        <w:rPr>
          <w:rFonts w:cs="Tahoma"/>
          <w:spacing w:val="-2"/>
          <w:sz w:val="24"/>
          <w:szCs w:val="24"/>
        </w:rPr>
        <w:t>c</w:t>
      </w:r>
      <w:r w:rsidR="00C106F9" w:rsidRPr="00B76437">
        <w:rPr>
          <w:rFonts w:cs="Tahoma"/>
          <w:sz w:val="24"/>
          <w:szCs w:val="24"/>
        </w:rPr>
        <w:t>h</w:t>
      </w:r>
      <w:r w:rsidR="00C106F9" w:rsidRPr="00B76437">
        <w:rPr>
          <w:rFonts w:cs="Tahoma"/>
          <w:spacing w:val="60"/>
          <w:sz w:val="24"/>
          <w:szCs w:val="24"/>
        </w:rPr>
        <w:t xml:space="preserve"> </w:t>
      </w:r>
      <w:r w:rsidR="00C106F9" w:rsidRPr="00B76437">
        <w:rPr>
          <w:rFonts w:cs="Tahoma"/>
          <w:spacing w:val="-1"/>
          <w:sz w:val="24"/>
          <w:szCs w:val="24"/>
        </w:rPr>
        <w:t>w</w:t>
      </w:r>
      <w:r w:rsidR="00C106F9" w:rsidRPr="00B76437">
        <w:rPr>
          <w:rFonts w:cs="Tahoma"/>
          <w:sz w:val="24"/>
          <w:szCs w:val="24"/>
        </w:rPr>
        <w:t>yk</w:t>
      </w:r>
      <w:r w:rsidR="00C106F9" w:rsidRPr="00B76437">
        <w:rPr>
          <w:rFonts w:cs="Tahoma"/>
          <w:spacing w:val="1"/>
          <w:sz w:val="24"/>
          <w:szCs w:val="24"/>
        </w:rPr>
        <w:t>o</w:t>
      </w:r>
      <w:r w:rsidR="00C106F9" w:rsidRPr="00B76437">
        <w:rPr>
          <w:rFonts w:cs="Tahoma"/>
          <w:spacing w:val="-2"/>
          <w:sz w:val="24"/>
          <w:szCs w:val="24"/>
        </w:rPr>
        <w:t>n</w:t>
      </w:r>
      <w:r w:rsidR="00C106F9" w:rsidRPr="00B76437">
        <w:rPr>
          <w:rFonts w:cs="Tahoma"/>
          <w:sz w:val="24"/>
          <w:szCs w:val="24"/>
        </w:rPr>
        <w:t>a</w:t>
      </w:r>
      <w:r w:rsidR="00C106F9" w:rsidRPr="00B76437">
        <w:rPr>
          <w:rFonts w:cs="Tahoma"/>
          <w:spacing w:val="-2"/>
          <w:sz w:val="24"/>
          <w:szCs w:val="24"/>
        </w:rPr>
        <w:t>n</w:t>
      </w:r>
      <w:r w:rsidR="00C106F9" w:rsidRPr="00B76437">
        <w:rPr>
          <w:rFonts w:cs="Tahoma"/>
          <w:sz w:val="24"/>
          <w:szCs w:val="24"/>
        </w:rPr>
        <w:t>y</w:t>
      </w:r>
      <w:r w:rsidR="00C106F9" w:rsidRPr="00B76437">
        <w:rPr>
          <w:rFonts w:cs="Tahoma"/>
          <w:spacing w:val="-2"/>
          <w:sz w:val="24"/>
          <w:szCs w:val="24"/>
        </w:rPr>
        <w:t>c</w:t>
      </w:r>
      <w:r w:rsidR="00C106F9" w:rsidRPr="00B76437">
        <w:rPr>
          <w:rFonts w:cs="Tahoma"/>
          <w:sz w:val="24"/>
          <w:szCs w:val="24"/>
        </w:rPr>
        <w:t>h</w:t>
      </w:r>
      <w:r w:rsidR="00C106F9" w:rsidRPr="00B76437">
        <w:rPr>
          <w:rFonts w:cs="Tahoma"/>
          <w:spacing w:val="60"/>
          <w:sz w:val="24"/>
          <w:szCs w:val="24"/>
        </w:rPr>
        <w:t xml:space="preserve"> </w:t>
      </w:r>
      <w:r w:rsidR="00C106F9" w:rsidRPr="00B76437">
        <w:rPr>
          <w:rFonts w:cs="Tahoma"/>
          <w:sz w:val="24"/>
          <w:szCs w:val="24"/>
        </w:rPr>
        <w:t>z</w:t>
      </w:r>
      <w:r w:rsidR="00C106F9" w:rsidRPr="00B76437">
        <w:rPr>
          <w:rFonts w:cs="Tahoma"/>
          <w:spacing w:val="59"/>
          <w:sz w:val="24"/>
          <w:szCs w:val="24"/>
        </w:rPr>
        <w:t xml:space="preserve"> </w:t>
      </w:r>
      <w:r w:rsidR="00C106F9" w:rsidRPr="00B76437">
        <w:rPr>
          <w:rFonts w:cs="Tahoma"/>
          <w:spacing w:val="-1"/>
          <w:sz w:val="24"/>
          <w:szCs w:val="24"/>
        </w:rPr>
        <w:t>m</w:t>
      </w:r>
      <w:r w:rsidR="00C106F9" w:rsidRPr="00B76437">
        <w:rPr>
          <w:rFonts w:cs="Tahoma"/>
          <w:sz w:val="24"/>
          <w:szCs w:val="24"/>
        </w:rPr>
        <w:t>ate</w:t>
      </w:r>
      <w:r w:rsidR="00C106F9" w:rsidRPr="00B76437">
        <w:rPr>
          <w:rFonts w:cs="Tahoma"/>
          <w:spacing w:val="-1"/>
          <w:sz w:val="24"/>
          <w:szCs w:val="24"/>
        </w:rPr>
        <w:t>r</w:t>
      </w:r>
      <w:r w:rsidR="00C106F9" w:rsidRPr="00B76437">
        <w:rPr>
          <w:rFonts w:cs="Tahoma"/>
          <w:spacing w:val="-3"/>
          <w:sz w:val="24"/>
          <w:szCs w:val="24"/>
        </w:rPr>
        <w:t>i</w:t>
      </w:r>
      <w:r w:rsidR="00C106F9" w:rsidRPr="00B76437">
        <w:rPr>
          <w:rFonts w:cs="Tahoma"/>
          <w:sz w:val="24"/>
          <w:szCs w:val="24"/>
        </w:rPr>
        <w:t>a</w:t>
      </w:r>
      <w:r w:rsidR="00C106F9" w:rsidRPr="00B76437">
        <w:rPr>
          <w:rFonts w:cs="Tahoma"/>
          <w:spacing w:val="-2"/>
          <w:sz w:val="24"/>
          <w:szCs w:val="24"/>
        </w:rPr>
        <w:t>ł</w:t>
      </w:r>
      <w:r w:rsidR="00C106F9" w:rsidRPr="00B76437">
        <w:rPr>
          <w:rFonts w:cs="Tahoma"/>
          <w:spacing w:val="1"/>
          <w:sz w:val="24"/>
          <w:szCs w:val="24"/>
        </w:rPr>
        <w:t>ó</w:t>
      </w:r>
      <w:r w:rsidR="00C106F9" w:rsidRPr="00B76437">
        <w:rPr>
          <w:rFonts w:cs="Tahoma"/>
          <w:sz w:val="24"/>
          <w:szCs w:val="24"/>
        </w:rPr>
        <w:t>w</w:t>
      </w:r>
      <w:r w:rsidR="00C106F9" w:rsidRPr="00B76437">
        <w:rPr>
          <w:rFonts w:cs="Tahoma"/>
          <w:spacing w:val="62"/>
          <w:sz w:val="24"/>
          <w:szCs w:val="24"/>
        </w:rPr>
        <w:t xml:space="preserve"> </w:t>
      </w:r>
      <w:r w:rsidR="00C106F9" w:rsidRPr="00B76437">
        <w:rPr>
          <w:rFonts w:cs="Tahoma"/>
          <w:spacing w:val="-3"/>
          <w:sz w:val="24"/>
          <w:szCs w:val="24"/>
        </w:rPr>
        <w:t>z</w:t>
      </w:r>
      <w:r w:rsidR="00C106F9" w:rsidRPr="00B76437">
        <w:rPr>
          <w:rFonts w:cs="Tahoma"/>
          <w:sz w:val="24"/>
          <w:szCs w:val="24"/>
        </w:rPr>
        <w:t>a</w:t>
      </w:r>
      <w:r w:rsidR="00C106F9" w:rsidRPr="00B76437">
        <w:rPr>
          <w:rFonts w:cs="Tahoma"/>
          <w:spacing w:val="-1"/>
          <w:sz w:val="24"/>
          <w:szCs w:val="24"/>
        </w:rPr>
        <w:t>w</w:t>
      </w:r>
      <w:r w:rsidR="00C106F9" w:rsidRPr="00B76437">
        <w:rPr>
          <w:rFonts w:cs="Tahoma"/>
          <w:spacing w:val="2"/>
          <w:w w:val="101"/>
          <w:sz w:val="24"/>
          <w:szCs w:val="24"/>
        </w:rPr>
        <w:t>i</w:t>
      </w:r>
      <w:r w:rsidR="00C106F9" w:rsidRPr="00B76437">
        <w:rPr>
          <w:rFonts w:cs="Tahoma"/>
          <w:sz w:val="24"/>
          <w:szCs w:val="24"/>
        </w:rPr>
        <w:t>e</w:t>
      </w:r>
      <w:r w:rsidR="00C106F9" w:rsidRPr="00B76437">
        <w:rPr>
          <w:rFonts w:cs="Tahoma"/>
          <w:spacing w:val="-1"/>
          <w:sz w:val="24"/>
          <w:szCs w:val="24"/>
        </w:rPr>
        <w:t>r</w:t>
      </w:r>
      <w:r w:rsidR="00C106F9" w:rsidRPr="00B76437">
        <w:rPr>
          <w:rFonts w:cs="Tahoma"/>
          <w:spacing w:val="-5"/>
          <w:sz w:val="24"/>
          <w:szCs w:val="24"/>
        </w:rPr>
        <w:t>a</w:t>
      </w:r>
      <w:r w:rsidR="00C106F9" w:rsidRPr="00B76437">
        <w:rPr>
          <w:rFonts w:cs="Tahoma"/>
          <w:spacing w:val="1"/>
          <w:w w:val="101"/>
          <w:sz w:val="24"/>
          <w:szCs w:val="24"/>
        </w:rPr>
        <w:t>j</w:t>
      </w:r>
      <w:r w:rsidR="00C106F9" w:rsidRPr="00B76437">
        <w:rPr>
          <w:rFonts w:cs="Tahoma"/>
          <w:sz w:val="24"/>
          <w:szCs w:val="24"/>
        </w:rPr>
        <w:t>ą</w:t>
      </w:r>
      <w:r w:rsidR="00C106F9" w:rsidRPr="00B76437">
        <w:rPr>
          <w:rFonts w:cs="Tahoma"/>
          <w:spacing w:val="-2"/>
          <w:sz w:val="24"/>
          <w:szCs w:val="24"/>
        </w:rPr>
        <w:t>c</w:t>
      </w:r>
      <w:r w:rsidR="00C106F9" w:rsidRPr="00B76437">
        <w:rPr>
          <w:rFonts w:cs="Tahoma"/>
          <w:sz w:val="24"/>
          <w:szCs w:val="24"/>
        </w:rPr>
        <w:t>y</w:t>
      </w:r>
      <w:r w:rsidR="00C106F9" w:rsidRPr="00B76437">
        <w:rPr>
          <w:rFonts w:cs="Tahoma"/>
          <w:spacing w:val="-2"/>
          <w:sz w:val="24"/>
          <w:szCs w:val="24"/>
        </w:rPr>
        <w:t>c</w:t>
      </w:r>
      <w:r w:rsidR="00C106F9" w:rsidRPr="00B76437">
        <w:rPr>
          <w:rFonts w:cs="Tahoma"/>
          <w:sz w:val="24"/>
          <w:szCs w:val="24"/>
        </w:rPr>
        <w:t>h a</w:t>
      </w:r>
      <w:r w:rsidR="00C106F9" w:rsidRPr="00B76437">
        <w:rPr>
          <w:rFonts w:cs="Tahoma"/>
          <w:spacing w:val="2"/>
          <w:sz w:val="24"/>
          <w:szCs w:val="24"/>
        </w:rPr>
        <w:t>z</w:t>
      </w:r>
      <w:r w:rsidR="00C106F9" w:rsidRPr="00B76437">
        <w:rPr>
          <w:rFonts w:cs="Tahoma"/>
          <w:spacing w:val="-1"/>
          <w:sz w:val="24"/>
          <w:szCs w:val="24"/>
        </w:rPr>
        <w:t>b</w:t>
      </w:r>
      <w:r w:rsidR="00C106F9" w:rsidRPr="00B76437">
        <w:rPr>
          <w:rFonts w:cs="Tahoma"/>
          <w:sz w:val="24"/>
          <w:szCs w:val="24"/>
        </w:rPr>
        <w:t>e</w:t>
      </w:r>
      <w:r w:rsidR="00C106F9" w:rsidRPr="00B76437">
        <w:rPr>
          <w:rFonts w:cs="Tahoma"/>
          <w:spacing w:val="1"/>
          <w:sz w:val="24"/>
          <w:szCs w:val="24"/>
        </w:rPr>
        <w:t>s</w:t>
      </w:r>
      <w:r w:rsidR="00C106F9" w:rsidRPr="00B76437">
        <w:rPr>
          <w:rFonts w:cs="Tahoma"/>
          <w:spacing w:val="-5"/>
          <w:sz w:val="24"/>
          <w:szCs w:val="24"/>
        </w:rPr>
        <w:t>t</w:t>
      </w:r>
      <w:r w:rsidR="00C106F9" w:rsidRPr="00B76437">
        <w:rPr>
          <w:rFonts w:cs="Tahoma"/>
          <w:sz w:val="24"/>
          <w:szCs w:val="24"/>
        </w:rPr>
        <w:t>,</w:t>
      </w:r>
      <w:r w:rsidR="00C106F9" w:rsidRPr="00B76437">
        <w:rPr>
          <w:rFonts w:cs="Tahoma"/>
          <w:spacing w:val="2"/>
          <w:sz w:val="24"/>
          <w:szCs w:val="24"/>
        </w:rPr>
        <w:t xml:space="preserve"> </w:t>
      </w:r>
      <w:r w:rsidR="00C106F9" w:rsidRPr="00B76437">
        <w:rPr>
          <w:rFonts w:cs="Tahoma"/>
          <w:spacing w:val="-1"/>
          <w:sz w:val="24"/>
          <w:szCs w:val="24"/>
        </w:rPr>
        <w:t>w</w:t>
      </w:r>
      <w:r w:rsidR="00C106F9" w:rsidRPr="00B76437">
        <w:rPr>
          <w:rFonts w:cs="Tahoma"/>
          <w:sz w:val="24"/>
          <w:szCs w:val="24"/>
        </w:rPr>
        <w:t>y</w:t>
      </w:r>
      <w:r w:rsidR="00C106F9" w:rsidRPr="00B76437">
        <w:rPr>
          <w:rFonts w:cs="Tahoma"/>
          <w:spacing w:val="-1"/>
          <w:sz w:val="24"/>
          <w:szCs w:val="24"/>
        </w:rPr>
        <w:t>r</w:t>
      </w:r>
      <w:r w:rsidR="00C106F9" w:rsidRPr="00B76437">
        <w:rPr>
          <w:rFonts w:cs="Tahoma"/>
          <w:spacing w:val="-4"/>
          <w:sz w:val="24"/>
          <w:szCs w:val="24"/>
        </w:rPr>
        <w:t>ó</w:t>
      </w:r>
      <w:r w:rsidR="00C106F9" w:rsidRPr="00B76437">
        <w:rPr>
          <w:rFonts w:cs="Tahoma"/>
          <w:spacing w:val="2"/>
          <w:sz w:val="24"/>
          <w:szCs w:val="24"/>
        </w:rPr>
        <w:t>ż</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pacing w:val="1"/>
          <w:sz w:val="24"/>
          <w:szCs w:val="24"/>
        </w:rPr>
        <w:t>o</w:t>
      </w:r>
      <w:r w:rsidR="00C106F9" w:rsidRPr="00B76437">
        <w:rPr>
          <w:rFonts w:cs="Tahoma"/>
          <w:spacing w:val="-2"/>
          <w:sz w:val="24"/>
          <w:szCs w:val="24"/>
        </w:rPr>
        <w:t>n</w:t>
      </w:r>
      <w:r w:rsidR="00C106F9" w:rsidRPr="00B76437">
        <w:rPr>
          <w:rFonts w:cs="Tahoma"/>
          <w:sz w:val="24"/>
          <w:szCs w:val="24"/>
        </w:rPr>
        <w:t>o</w:t>
      </w:r>
      <w:r w:rsidR="00C106F9" w:rsidRPr="00B76437">
        <w:rPr>
          <w:rFonts w:cs="Tahoma"/>
          <w:spacing w:val="1"/>
          <w:sz w:val="24"/>
          <w:szCs w:val="24"/>
        </w:rPr>
        <w:t xml:space="preserve"> </w:t>
      </w:r>
      <w:r w:rsidR="00C106F9" w:rsidRPr="00B76437">
        <w:rPr>
          <w:rFonts w:cs="Tahoma"/>
          <w:sz w:val="24"/>
          <w:szCs w:val="24"/>
        </w:rPr>
        <w:t>t</w:t>
      </w:r>
      <w:r w:rsidR="00C106F9" w:rsidRPr="00B76437">
        <w:rPr>
          <w:rFonts w:cs="Tahoma"/>
          <w:spacing w:val="-5"/>
          <w:sz w:val="24"/>
          <w:szCs w:val="24"/>
        </w:rPr>
        <w:t>r</w:t>
      </w:r>
      <w:r w:rsidR="00C106F9" w:rsidRPr="00B76437">
        <w:rPr>
          <w:rFonts w:cs="Tahoma"/>
          <w:spacing w:val="2"/>
          <w:sz w:val="24"/>
          <w:szCs w:val="24"/>
        </w:rPr>
        <w:t>z</w:t>
      </w:r>
      <w:r w:rsidR="00C106F9" w:rsidRPr="00B76437">
        <w:rPr>
          <w:rFonts w:cs="Tahoma"/>
          <w:sz w:val="24"/>
          <w:szCs w:val="24"/>
        </w:rPr>
        <w:t>y</w:t>
      </w:r>
      <w:r w:rsidR="00C106F9" w:rsidRPr="00B76437">
        <w:rPr>
          <w:rFonts w:cs="Tahoma"/>
          <w:spacing w:val="1"/>
          <w:sz w:val="24"/>
          <w:szCs w:val="24"/>
        </w:rPr>
        <w:t xml:space="preserve"> s</w:t>
      </w:r>
      <w:r w:rsidR="00C106F9" w:rsidRPr="00B76437">
        <w:rPr>
          <w:rFonts w:cs="Tahoma"/>
          <w:sz w:val="24"/>
          <w:szCs w:val="24"/>
        </w:rPr>
        <w:t>ta</w:t>
      </w:r>
      <w:r w:rsidR="00C106F9" w:rsidRPr="00B76437">
        <w:rPr>
          <w:rFonts w:cs="Tahoma"/>
          <w:spacing w:val="-2"/>
          <w:sz w:val="24"/>
          <w:szCs w:val="24"/>
        </w:rPr>
        <w:t>n</w:t>
      </w:r>
      <w:r w:rsidR="00C106F9" w:rsidRPr="00B76437">
        <w:rPr>
          <w:rFonts w:cs="Tahoma"/>
          <w:sz w:val="24"/>
          <w:szCs w:val="24"/>
        </w:rPr>
        <w:t>y</w:t>
      </w:r>
      <w:r w:rsidR="00C106F9" w:rsidRPr="00B76437">
        <w:rPr>
          <w:rFonts w:cs="Tahoma"/>
          <w:spacing w:val="1"/>
          <w:sz w:val="24"/>
          <w:szCs w:val="24"/>
        </w:rPr>
        <w:t xml:space="preserve"> </w:t>
      </w:r>
      <w:r w:rsidR="00C106F9" w:rsidRPr="00B76437">
        <w:rPr>
          <w:rFonts w:cs="Tahoma"/>
          <w:spacing w:val="-1"/>
          <w:sz w:val="24"/>
          <w:szCs w:val="24"/>
        </w:rPr>
        <w:t>d</w:t>
      </w:r>
      <w:r w:rsidR="00C106F9" w:rsidRPr="00B76437">
        <w:rPr>
          <w:rFonts w:cs="Tahoma"/>
          <w:spacing w:val="-5"/>
          <w:sz w:val="24"/>
          <w:szCs w:val="24"/>
        </w:rPr>
        <w:t>a</w:t>
      </w:r>
      <w:r w:rsidR="00C106F9" w:rsidRPr="00B76437">
        <w:rPr>
          <w:rFonts w:cs="Tahoma"/>
          <w:spacing w:val="2"/>
          <w:sz w:val="24"/>
          <w:szCs w:val="24"/>
        </w:rPr>
        <w:t>l</w:t>
      </w:r>
      <w:r w:rsidR="00C106F9" w:rsidRPr="00B76437">
        <w:rPr>
          <w:rFonts w:cs="Tahoma"/>
          <w:spacing w:val="-4"/>
          <w:sz w:val="24"/>
          <w:szCs w:val="24"/>
        </w:rPr>
        <w:t>s</w:t>
      </w:r>
      <w:r w:rsidR="00C106F9" w:rsidRPr="00B76437">
        <w:rPr>
          <w:rFonts w:cs="Tahoma"/>
          <w:spacing w:val="2"/>
          <w:sz w:val="24"/>
          <w:szCs w:val="24"/>
        </w:rPr>
        <w:t>z</w:t>
      </w:r>
      <w:r w:rsidR="00C106F9" w:rsidRPr="00B76437">
        <w:rPr>
          <w:rFonts w:cs="Tahoma"/>
          <w:sz w:val="24"/>
          <w:szCs w:val="24"/>
        </w:rPr>
        <w:t>ej</w:t>
      </w:r>
      <w:r w:rsidR="00C106F9" w:rsidRPr="00B76437">
        <w:rPr>
          <w:rFonts w:cs="Tahoma"/>
          <w:spacing w:val="2"/>
          <w:sz w:val="24"/>
          <w:szCs w:val="24"/>
        </w:rPr>
        <w:t xml:space="preserve"> </w:t>
      </w:r>
      <w:r w:rsidR="00C106F9" w:rsidRPr="00B76437">
        <w:rPr>
          <w:rFonts w:cs="Tahoma"/>
          <w:spacing w:val="-1"/>
          <w:sz w:val="24"/>
          <w:szCs w:val="24"/>
        </w:rPr>
        <w:t>pr</w:t>
      </w:r>
      <w:r w:rsidR="00C106F9" w:rsidRPr="00B76437">
        <w:rPr>
          <w:rFonts w:cs="Tahoma"/>
          <w:spacing w:val="-3"/>
          <w:sz w:val="24"/>
          <w:szCs w:val="24"/>
        </w:rPr>
        <w:t>z</w:t>
      </w:r>
      <w:r w:rsidR="00C106F9" w:rsidRPr="00B76437">
        <w:rPr>
          <w:rFonts w:cs="Tahoma"/>
          <w:sz w:val="24"/>
          <w:szCs w:val="24"/>
        </w:rPr>
        <w:t>y</w:t>
      </w:r>
      <w:r w:rsidR="00C106F9" w:rsidRPr="00B76437">
        <w:rPr>
          <w:rFonts w:cs="Tahoma"/>
          <w:spacing w:val="-1"/>
          <w:sz w:val="24"/>
          <w:szCs w:val="24"/>
        </w:rPr>
        <w:t>d</w:t>
      </w:r>
      <w:r w:rsidR="00C106F9" w:rsidRPr="00B76437">
        <w:rPr>
          <w:rFonts w:cs="Tahoma"/>
          <w:sz w:val="24"/>
          <w:szCs w:val="24"/>
        </w:rPr>
        <w:t>at</w:t>
      </w:r>
      <w:r w:rsidR="00C106F9" w:rsidRPr="00B76437">
        <w:rPr>
          <w:rFonts w:cs="Tahoma"/>
          <w:spacing w:val="-2"/>
          <w:sz w:val="24"/>
          <w:szCs w:val="24"/>
        </w:rPr>
        <w:t>n</w:t>
      </w:r>
      <w:r w:rsidR="00C106F9" w:rsidRPr="00B76437">
        <w:rPr>
          <w:rFonts w:cs="Tahoma"/>
          <w:spacing w:val="2"/>
          <w:sz w:val="24"/>
          <w:szCs w:val="24"/>
        </w:rPr>
        <w:t>o</w:t>
      </w:r>
      <w:r w:rsidR="00C106F9" w:rsidRPr="00B76437">
        <w:rPr>
          <w:rFonts w:cs="Tahoma"/>
          <w:spacing w:val="1"/>
          <w:sz w:val="24"/>
          <w:szCs w:val="24"/>
        </w:rPr>
        <w:t>ś</w:t>
      </w:r>
      <w:r w:rsidR="00C106F9" w:rsidRPr="00B76437">
        <w:rPr>
          <w:rFonts w:cs="Tahoma"/>
          <w:spacing w:val="-7"/>
          <w:sz w:val="24"/>
          <w:szCs w:val="24"/>
        </w:rPr>
        <w:t>c</w:t>
      </w:r>
      <w:r w:rsidR="00C106F9" w:rsidRPr="00B76437">
        <w:rPr>
          <w:rFonts w:cs="Tahoma"/>
          <w:sz w:val="24"/>
          <w:szCs w:val="24"/>
        </w:rPr>
        <w:t>i</w:t>
      </w:r>
      <w:r w:rsidR="00C106F9" w:rsidRPr="00B76437">
        <w:rPr>
          <w:rFonts w:cs="Tahoma"/>
          <w:spacing w:val="2"/>
          <w:sz w:val="24"/>
          <w:szCs w:val="24"/>
        </w:rPr>
        <w:t xml:space="preserve"> </w:t>
      </w:r>
      <w:r w:rsidR="00C106F9" w:rsidRPr="00B76437">
        <w:rPr>
          <w:rFonts w:cs="Tahoma"/>
          <w:spacing w:val="-6"/>
          <w:sz w:val="24"/>
          <w:szCs w:val="24"/>
        </w:rPr>
        <w:t>d</w:t>
      </w:r>
      <w:r w:rsidR="00C106F9" w:rsidRPr="00B76437">
        <w:rPr>
          <w:rFonts w:cs="Tahoma"/>
          <w:sz w:val="24"/>
          <w:szCs w:val="24"/>
        </w:rPr>
        <w:t>o</w:t>
      </w:r>
      <w:r w:rsidR="00C106F9" w:rsidRPr="00B76437">
        <w:rPr>
          <w:rFonts w:cs="Tahoma"/>
          <w:spacing w:val="1"/>
          <w:sz w:val="24"/>
          <w:szCs w:val="24"/>
        </w:rPr>
        <w:t xml:space="preserve"> </w:t>
      </w:r>
      <w:r w:rsidR="00C106F9" w:rsidRPr="00B76437">
        <w:rPr>
          <w:rFonts w:cs="Tahoma"/>
          <w:spacing w:val="-2"/>
          <w:sz w:val="24"/>
          <w:szCs w:val="24"/>
        </w:rPr>
        <w:t>u</w:t>
      </w:r>
      <w:r w:rsidR="00C106F9" w:rsidRPr="00B76437">
        <w:rPr>
          <w:rFonts w:cs="Tahoma"/>
          <w:spacing w:val="2"/>
          <w:sz w:val="24"/>
          <w:szCs w:val="24"/>
        </w:rPr>
        <w:t>ż</w:t>
      </w:r>
      <w:r w:rsidR="00C106F9" w:rsidRPr="00B76437">
        <w:rPr>
          <w:rFonts w:cs="Tahoma"/>
          <w:sz w:val="24"/>
          <w:szCs w:val="24"/>
        </w:rPr>
        <w:t>ytk</w:t>
      </w:r>
      <w:r w:rsidR="00C106F9" w:rsidRPr="00B76437">
        <w:rPr>
          <w:rFonts w:cs="Tahoma"/>
          <w:spacing w:val="-4"/>
          <w:sz w:val="24"/>
          <w:szCs w:val="24"/>
        </w:rPr>
        <w:t>o</w:t>
      </w:r>
      <w:r w:rsidR="00C106F9" w:rsidRPr="00B76437">
        <w:rPr>
          <w:rFonts w:cs="Tahoma"/>
          <w:spacing w:val="-1"/>
          <w:sz w:val="24"/>
          <w:szCs w:val="24"/>
        </w:rPr>
        <w:t>w</w:t>
      </w:r>
      <w:r w:rsidR="00C106F9" w:rsidRPr="00B76437">
        <w:rPr>
          <w:rFonts w:cs="Tahoma"/>
          <w:sz w:val="24"/>
          <w:szCs w:val="24"/>
        </w:rPr>
        <w:t>a</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a.</w:t>
      </w:r>
      <w:r w:rsidR="00C106F9" w:rsidRPr="00B76437">
        <w:rPr>
          <w:rFonts w:cs="Tahoma"/>
          <w:spacing w:val="3"/>
          <w:sz w:val="24"/>
          <w:szCs w:val="24"/>
        </w:rPr>
        <w:t xml:space="preserve"> </w:t>
      </w:r>
      <w:r w:rsidR="00C106F9" w:rsidRPr="00B76437">
        <w:rPr>
          <w:rFonts w:cs="Tahoma"/>
          <w:spacing w:val="-2"/>
          <w:sz w:val="24"/>
          <w:szCs w:val="24"/>
        </w:rPr>
        <w:t>Z</w:t>
      </w:r>
      <w:r w:rsidR="00C106F9" w:rsidRPr="00B76437">
        <w:rPr>
          <w:rFonts w:cs="Tahoma"/>
          <w:spacing w:val="-1"/>
          <w:sz w:val="24"/>
          <w:szCs w:val="24"/>
        </w:rPr>
        <w:t>g</w:t>
      </w:r>
      <w:r w:rsidR="00C106F9" w:rsidRPr="00B76437">
        <w:rPr>
          <w:rFonts w:cs="Tahoma"/>
          <w:spacing w:val="1"/>
          <w:sz w:val="24"/>
          <w:szCs w:val="24"/>
        </w:rPr>
        <w:t>o</w:t>
      </w:r>
      <w:r w:rsidR="00C106F9" w:rsidRPr="00B76437">
        <w:rPr>
          <w:rFonts w:cs="Tahoma"/>
          <w:spacing w:val="-1"/>
          <w:sz w:val="24"/>
          <w:szCs w:val="24"/>
        </w:rPr>
        <w:t>d</w:t>
      </w:r>
      <w:r w:rsidR="00C106F9" w:rsidRPr="00B76437">
        <w:rPr>
          <w:rFonts w:cs="Tahoma"/>
          <w:spacing w:val="-7"/>
          <w:sz w:val="24"/>
          <w:szCs w:val="24"/>
        </w:rPr>
        <w:t>n</w:t>
      </w:r>
      <w:r w:rsidR="00C106F9" w:rsidRPr="00B76437">
        <w:rPr>
          <w:rFonts w:cs="Tahoma"/>
          <w:spacing w:val="2"/>
          <w:sz w:val="24"/>
          <w:szCs w:val="24"/>
        </w:rPr>
        <w:t>i</w:t>
      </w:r>
      <w:r w:rsidR="00C106F9" w:rsidRPr="00B76437">
        <w:rPr>
          <w:rFonts w:cs="Tahoma"/>
          <w:sz w:val="24"/>
          <w:szCs w:val="24"/>
        </w:rPr>
        <w:t>e z</w:t>
      </w:r>
      <w:r w:rsidR="00C106F9" w:rsidRPr="00B76437">
        <w:rPr>
          <w:rFonts w:cs="Tahoma"/>
          <w:spacing w:val="2"/>
          <w:sz w:val="24"/>
          <w:szCs w:val="24"/>
        </w:rPr>
        <w:t xml:space="preserve"> </w:t>
      </w:r>
      <w:r w:rsidR="00C106F9" w:rsidRPr="00B76437">
        <w:rPr>
          <w:rFonts w:cs="Tahoma"/>
          <w:spacing w:val="-1"/>
          <w:sz w:val="24"/>
          <w:szCs w:val="24"/>
        </w:rPr>
        <w:t>pr</w:t>
      </w:r>
      <w:r w:rsidR="00C106F9" w:rsidRPr="00B76437">
        <w:rPr>
          <w:rFonts w:cs="Tahoma"/>
          <w:spacing w:val="-3"/>
          <w:sz w:val="24"/>
          <w:szCs w:val="24"/>
        </w:rPr>
        <w:t>z</w:t>
      </w:r>
      <w:r w:rsidR="00C106F9" w:rsidRPr="00B76437">
        <w:rPr>
          <w:rFonts w:cs="Tahoma"/>
          <w:sz w:val="24"/>
          <w:szCs w:val="24"/>
        </w:rPr>
        <w:t>y</w:t>
      </w:r>
      <w:r w:rsidR="00C106F9" w:rsidRPr="00B76437">
        <w:rPr>
          <w:rFonts w:cs="Tahoma"/>
          <w:spacing w:val="1"/>
          <w:sz w:val="24"/>
          <w:szCs w:val="24"/>
        </w:rPr>
        <w:t>j</w:t>
      </w:r>
      <w:r w:rsidR="00C106F9" w:rsidRPr="00B76437">
        <w:rPr>
          <w:rFonts w:cs="Tahoma"/>
          <w:sz w:val="24"/>
          <w:szCs w:val="24"/>
        </w:rPr>
        <w:t xml:space="preserve">ętą </w:t>
      </w:r>
      <w:r w:rsidR="00C106F9" w:rsidRPr="00B76437">
        <w:rPr>
          <w:rFonts w:cs="Tahoma"/>
          <w:spacing w:val="-4"/>
          <w:sz w:val="24"/>
          <w:szCs w:val="24"/>
        </w:rPr>
        <w:t>k</w:t>
      </w:r>
      <w:r w:rsidR="00C106F9" w:rsidRPr="00B76437">
        <w:rPr>
          <w:rFonts w:cs="Tahoma"/>
          <w:spacing w:val="2"/>
          <w:w w:val="101"/>
          <w:sz w:val="24"/>
          <w:szCs w:val="24"/>
        </w:rPr>
        <w:t>l</w:t>
      </w:r>
      <w:r w:rsidR="00C106F9" w:rsidRPr="00B76437">
        <w:rPr>
          <w:rFonts w:cs="Tahoma"/>
          <w:sz w:val="24"/>
          <w:szCs w:val="24"/>
        </w:rPr>
        <w:t>a</w:t>
      </w:r>
      <w:r w:rsidR="00C106F9" w:rsidRPr="00B76437">
        <w:rPr>
          <w:rFonts w:cs="Tahoma"/>
          <w:spacing w:val="1"/>
          <w:sz w:val="24"/>
          <w:szCs w:val="24"/>
        </w:rPr>
        <w:t>s</w:t>
      </w:r>
      <w:r w:rsidR="00C106F9" w:rsidRPr="00B76437">
        <w:rPr>
          <w:rFonts w:cs="Tahoma"/>
          <w:sz w:val="24"/>
          <w:szCs w:val="24"/>
        </w:rPr>
        <w:t>y</w:t>
      </w:r>
      <w:r w:rsidR="00C106F9" w:rsidRPr="00B76437">
        <w:rPr>
          <w:rFonts w:cs="Tahoma"/>
          <w:spacing w:val="-6"/>
          <w:sz w:val="24"/>
          <w:szCs w:val="24"/>
        </w:rPr>
        <w:t>f</w:t>
      </w:r>
      <w:r w:rsidR="00C106F9" w:rsidRPr="00B76437">
        <w:rPr>
          <w:rFonts w:cs="Tahoma"/>
          <w:spacing w:val="2"/>
          <w:w w:val="101"/>
          <w:sz w:val="24"/>
          <w:szCs w:val="24"/>
        </w:rPr>
        <w:t>i</w:t>
      </w:r>
      <w:r w:rsidR="00C106F9" w:rsidRPr="00B76437">
        <w:rPr>
          <w:rFonts w:cs="Tahoma"/>
          <w:sz w:val="24"/>
          <w:szCs w:val="24"/>
        </w:rPr>
        <w:t>ka</w:t>
      </w:r>
      <w:r w:rsidR="00C106F9" w:rsidRPr="00B76437">
        <w:rPr>
          <w:rFonts w:cs="Tahoma"/>
          <w:spacing w:val="-2"/>
          <w:sz w:val="24"/>
          <w:szCs w:val="24"/>
        </w:rPr>
        <w:t>c</w:t>
      </w:r>
      <w:r w:rsidR="00C106F9" w:rsidRPr="00B76437">
        <w:rPr>
          <w:rFonts w:cs="Tahoma"/>
          <w:spacing w:val="1"/>
          <w:w w:val="101"/>
          <w:sz w:val="24"/>
          <w:szCs w:val="24"/>
        </w:rPr>
        <w:t>j</w:t>
      </w:r>
      <w:r w:rsidR="00C106F9" w:rsidRPr="00B76437">
        <w:rPr>
          <w:rFonts w:cs="Tahoma"/>
          <w:sz w:val="24"/>
          <w:szCs w:val="24"/>
        </w:rPr>
        <w:t xml:space="preserve">ą </w:t>
      </w:r>
      <w:r w:rsidR="00C106F9" w:rsidRPr="00B76437">
        <w:rPr>
          <w:rFonts w:cs="Tahoma"/>
          <w:spacing w:val="1"/>
          <w:sz w:val="24"/>
          <w:szCs w:val="24"/>
        </w:rPr>
        <w:t>wyz</w:t>
      </w:r>
      <w:r w:rsidR="00C106F9" w:rsidRPr="00B76437">
        <w:rPr>
          <w:rFonts w:cs="Tahoma"/>
          <w:spacing w:val="-5"/>
          <w:sz w:val="24"/>
          <w:szCs w:val="24"/>
        </w:rPr>
        <w:t>n</w:t>
      </w:r>
      <w:r w:rsidR="00C106F9" w:rsidRPr="00B76437">
        <w:rPr>
          <w:rFonts w:cs="Tahoma"/>
          <w:spacing w:val="1"/>
          <w:sz w:val="24"/>
          <w:szCs w:val="24"/>
        </w:rPr>
        <w:t>a</w:t>
      </w:r>
      <w:r w:rsidR="00C106F9" w:rsidRPr="00B76437">
        <w:rPr>
          <w:rFonts w:cs="Tahoma"/>
          <w:spacing w:val="-3"/>
          <w:sz w:val="24"/>
          <w:szCs w:val="24"/>
        </w:rPr>
        <w:t>c</w:t>
      </w:r>
      <w:r w:rsidR="00C106F9" w:rsidRPr="00B76437">
        <w:rPr>
          <w:rFonts w:cs="Tahoma"/>
          <w:spacing w:val="1"/>
          <w:sz w:val="24"/>
          <w:szCs w:val="24"/>
        </w:rPr>
        <w:t>zo</w:t>
      </w:r>
      <w:r w:rsidR="00C106F9" w:rsidRPr="00B76437">
        <w:rPr>
          <w:rFonts w:cs="Tahoma"/>
          <w:spacing w:val="-7"/>
          <w:sz w:val="24"/>
          <w:szCs w:val="24"/>
        </w:rPr>
        <w:t>n</w:t>
      </w:r>
      <w:r w:rsidR="00C106F9" w:rsidRPr="00B76437">
        <w:rPr>
          <w:rFonts w:cs="Tahoma"/>
          <w:spacing w:val="1"/>
          <w:sz w:val="24"/>
          <w:szCs w:val="24"/>
        </w:rPr>
        <w:t>o:</w:t>
      </w:r>
    </w:p>
    <w:p w:rsidR="00C106F9" w:rsidRPr="00B76437" w:rsidRDefault="00C106F9" w:rsidP="00B76437">
      <w:pPr>
        <w:widowControl w:val="0"/>
        <w:autoSpaceDE w:val="0"/>
        <w:autoSpaceDN w:val="0"/>
        <w:adjustRightInd w:val="0"/>
        <w:spacing w:before="11" w:after="0" w:line="360" w:lineRule="auto"/>
        <w:ind w:left="567"/>
        <w:rPr>
          <w:rFonts w:cs="Tahoma"/>
          <w:sz w:val="24"/>
          <w:szCs w:val="24"/>
        </w:rPr>
      </w:pPr>
    </w:p>
    <w:p w:rsidR="00C106F9" w:rsidRPr="00B76437" w:rsidRDefault="00C106F9" w:rsidP="00B76437">
      <w:pPr>
        <w:widowControl w:val="0"/>
        <w:autoSpaceDE w:val="0"/>
        <w:autoSpaceDN w:val="0"/>
        <w:adjustRightInd w:val="0"/>
        <w:spacing w:after="0" w:line="360" w:lineRule="auto"/>
        <w:ind w:left="567"/>
        <w:jc w:val="both"/>
        <w:rPr>
          <w:rFonts w:cs="Tahoma"/>
          <w:sz w:val="24"/>
          <w:szCs w:val="24"/>
        </w:rPr>
      </w:pPr>
      <w:r w:rsidRPr="00B76437">
        <w:rPr>
          <w:rFonts w:cs="Tahoma"/>
          <w:b/>
          <w:bCs/>
          <w:spacing w:val="-1"/>
          <w:sz w:val="24"/>
          <w:szCs w:val="24"/>
        </w:rPr>
        <w:t>Kla</w:t>
      </w:r>
      <w:r w:rsidRPr="00B76437">
        <w:rPr>
          <w:rFonts w:cs="Tahoma"/>
          <w:b/>
          <w:bCs/>
          <w:spacing w:val="4"/>
          <w:sz w:val="24"/>
          <w:szCs w:val="24"/>
        </w:rPr>
        <w:t>s</w:t>
      </w:r>
      <w:r w:rsidRPr="00B76437">
        <w:rPr>
          <w:rFonts w:cs="Tahoma"/>
          <w:b/>
          <w:bCs/>
          <w:sz w:val="24"/>
          <w:szCs w:val="24"/>
        </w:rPr>
        <w:t>a</w:t>
      </w:r>
      <w:r w:rsidRPr="00B76437">
        <w:rPr>
          <w:rFonts w:cs="Tahoma"/>
          <w:b/>
          <w:bCs/>
          <w:spacing w:val="4"/>
          <w:sz w:val="24"/>
          <w:szCs w:val="24"/>
        </w:rPr>
        <w:t xml:space="preserve"> </w:t>
      </w:r>
      <w:r w:rsidRPr="00B76437">
        <w:rPr>
          <w:rFonts w:cs="Tahoma"/>
          <w:b/>
          <w:bCs/>
          <w:sz w:val="24"/>
          <w:szCs w:val="24"/>
        </w:rPr>
        <w:t>I</w:t>
      </w:r>
      <w:r w:rsidRPr="00B76437">
        <w:rPr>
          <w:rFonts w:cs="Tahoma"/>
          <w:b/>
          <w:bCs/>
          <w:spacing w:val="3"/>
          <w:sz w:val="24"/>
          <w:szCs w:val="24"/>
        </w:rPr>
        <w:t xml:space="preserve"> </w:t>
      </w:r>
      <w:r w:rsidRPr="00B76437">
        <w:rPr>
          <w:rFonts w:cs="Tahoma"/>
          <w:sz w:val="24"/>
          <w:szCs w:val="24"/>
        </w:rPr>
        <w:t>–</w:t>
      </w:r>
      <w:r w:rsidRPr="00B76437">
        <w:rPr>
          <w:rFonts w:cs="Tahoma"/>
          <w:spacing w:val="6"/>
          <w:sz w:val="24"/>
          <w:szCs w:val="24"/>
        </w:rPr>
        <w:t xml:space="preserve"> </w:t>
      </w:r>
      <w:r w:rsidRPr="00B76437">
        <w:rPr>
          <w:rFonts w:cs="Tahoma"/>
          <w:spacing w:val="-1"/>
          <w:sz w:val="24"/>
          <w:szCs w:val="24"/>
        </w:rPr>
        <w:t>w</w:t>
      </w:r>
      <w:r w:rsidRPr="00B76437">
        <w:rPr>
          <w:rFonts w:cs="Tahoma"/>
          <w:sz w:val="24"/>
          <w:szCs w:val="24"/>
        </w:rPr>
        <w:t>y</w:t>
      </w:r>
      <w:r w:rsidRPr="00B76437">
        <w:rPr>
          <w:rFonts w:cs="Tahoma"/>
          <w:spacing w:val="-5"/>
          <w:sz w:val="24"/>
          <w:szCs w:val="24"/>
        </w:rPr>
        <w:t>r</w:t>
      </w:r>
      <w:r w:rsidRPr="00B76437">
        <w:rPr>
          <w:rFonts w:cs="Tahoma"/>
          <w:spacing w:val="1"/>
          <w:sz w:val="24"/>
          <w:szCs w:val="24"/>
        </w:rPr>
        <w:t>o</w:t>
      </w:r>
      <w:r w:rsidRPr="00B76437">
        <w:rPr>
          <w:rFonts w:cs="Tahoma"/>
          <w:spacing w:val="-1"/>
          <w:sz w:val="24"/>
          <w:szCs w:val="24"/>
        </w:rPr>
        <w:t>b</w:t>
      </w:r>
      <w:r w:rsidRPr="00B76437">
        <w:rPr>
          <w:rFonts w:cs="Tahoma"/>
          <w:sz w:val="24"/>
          <w:szCs w:val="24"/>
        </w:rPr>
        <w:t>y</w:t>
      </w:r>
      <w:r w:rsidRPr="00B76437">
        <w:rPr>
          <w:rFonts w:cs="Tahoma"/>
          <w:spacing w:val="6"/>
          <w:sz w:val="24"/>
          <w:szCs w:val="24"/>
        </w:rPr>
        <w:t xml:space="preserve"> </w:t>
      </w:r>
      <w:r w:rsidRPr="00B76437">
        <w:rPr>
          <w:rFonts w:cs="Tahoma"/>
          <w:spacing w:val="-3"/>
          <w:sz w:val="24"/>
          <w:szCs w:val="24"/>
        </w:rPr>
        <w:t>z</w:t>
      </w:r>
      <w:r w:rsidRPr="00B76437">
        <w:rPr>
          <w:rFonts w:cs="Tahoma"/>
          <w:sz w:val="24"/>
          <w:szCs w:val="24"/>
        </w:rPr>
        <w:t>a</w:t>
      </w:r>
      <w:r w:rsidRPr="00B76437">
        <w:rPr>
          <w:rFonts w:cs="Tahoma"/>
          <w:spacing w:val="-1"/>
          <w:sz w:val="24"/>
          <w:szCs w:val="24"/>
        </w:rPr>
        <w:t>w</w:t>
      </w:r>
      <w:r w:rsidRPr="00B76437">
        <w:rPr>
          <w:rFonts w:cs="Tahoma"/>
          <w:spacing w:val="2"/>
          <w:sz w:val="24"/>
          <w:szCs w:val="24"/>
        </w:rPr>
        <w:t>i</w:t>
      </w:r>
      <w:r w:rsidRPr="00B76437">
        <w:rPr>
          <w:rFonts w:cs="Tahoma"/>
          <w:spacing w:val="-1"/>
          <w:sz w:val="24"/>
          <w:szCs w:val="24"/>
        </w:rPr>
        <w:t>er</w:t>
      </w:r>
      <w:r w:rsidRPr="00B76437">
        <w:rPr>
          <w:rFonts w:cs="Tahoma"/>
          <w:spacing w:val="-5"/>
          <w:sz w:val="24"/>
          <w:szCs w:val="24"/>
        </w:rPr>
        <w:t>a</w:t>
      </w:r>
      <w:r w:rsidRPr="00B76437">
        <w:rPr>
          <w:rFonts w:cs="Tahoma"/>
          <w:spacing w:val="1"/>
          <w:sz w:val="24"/>
          <w:szCs w:val="24"/>
        </w:rPr>
        <w:t>j</w:t>
      </w:r>
      <w:r w:rsidRPr="00B76437">
        <w:rPr>
          <w:rFonts w:cs="Tahoma"/>
          <w:sz w:val="24"/>
          <w:szCs w:val="24"/>
        </w:rPr>
        <w:t>ą</w:t>
      </w:r>
      <w:r w:rsidRPr="00B76437">
        <w:rPr>
          <w:rFonts w:cs="Tahoma"/>
          <w:spacing w:val="-2"/>
          <w:sz w:val="24"/>
          <w:szCs w:val="24"/>
        </w:rPr>
        <w:t>c</w:t>
      </w:r>
      <w:r w:rsidRPr="00B76437">
        <w:rPr>
          <w:rFonts w:cs="Tahoma"/>
          <w:sz w:val="24"/>
          <w:szCs w:val="24"/>
        </w:rPr>
        <w:t>e</w:t>
      </w:r>
      <w:r w:rsidRPr="00B76437">
        <w:rPr>
          <w:rFonts w:cs="Tahoma"/>
          <w:spacing w:val="6"/>
          <w:sz w:val="24"/>
          <w:szCs w:val="24"/>
        </w:rPr>
        <w:t xml:space="preserve"> </w:t>
      </w:r>
      <w:r w:rsidRPr="00B76437">
        <w:rPr>
          <w:rFonts w:cs="Tahoma"/>
          <w:sz w:val="24"/>
          <w:szCs w:val="24"/>
        </w:rPr>
        <w:t>a</w:t>
      </w:r>
      <w:r w:rsidRPr="00B76437">
        <w:rPr>
          <w:rFonts w:cs="Tahoma"/>
          <w:spacing w:val="2"/>
          <w:sz w:val="24"/>
          <w:szCs w:val="24"/>
        </w:rPr>
        <w:t>z</w:t>
      </w:r>
      <w:r w:rsidRPr="00B76437">
        <w:rPr>
          <w:rFonts w:cs="Tahoma"/>
          <w:spacing w:val="-6"/>
          <w:sz w:val="24"/>
          <w:szCs w:val="24"/>
        </w:rPr>
        <w:t>b</w:t>
      </w:r>
      <w:r w:rsidRPr="00B76437">
        <w:rPr>
          <w:rFonts w:cs="Tahoma"/>
          <w:spacing w:val="-1"/>
          <w:sz w:val="24"/>
          <w:szCs w:val="24"/>
        </w:rPr>
        <w:t>e</w:t>
      </w:r>
      <w:r w:rsidRPr="00B76437">
        <w:rPr>
          <w:rFonts w:cs="Tahoma"/>
          <w:spacing w:val="1"/>
          <w:sz w:val="24"/>
          <w:szCs w:val="24"/>
        </w:rPr>
        <w:t>s</w:t>
      </w:r>
      <w:r w:rsidRPr="00B76437">
        <w:rPr>
          <w:rFonts w:cs="Tahoma"/>
          <w:sz w:val="24"/>
          <w:szCs w:val="24"/>
        </w:rPr>
        <w:t>t</w:t>
      </w:r>
      <w:r w:rsidRPr="00B76437">
        <w:rPr>
          <w:rFonts w:cs="Tahoma"/>
          <w:spacing w:val="5"/>
          <w:sz w:val="24"/>
          <w:szCs w:val="24"/>
        </w:rPr>
        <w:t xml:space="preserve"> </w:t>
      </w:r>
      <w:r w:rsidRPr="00B76437">
        <w:rPr>
          <w:rFonts w:cs="Tahoma"/>
          <w:sz w:val="24"/>
          <w:szCs w:val="24"/>
        </w:rPr>
        <w:t xml:space="preserve">w </w:t>
      </w:r>
      <w:r w:rsidRPr="00B76437">
        <w:rPr>
          <w:rFonts w:cs="Tahoma"/>
          <w:spacing w:val="-1"/>
          <w:sz w:val="24"/>
          <w:szCs w:val="24"/>
        </w:rPr>
        <w:t>b</w:t>
      </w:r>
      <w:r w:rsidRPr="00B76437">
        <w:rPr>
          <w:rFonts w:cs="Tahoma"/>
          <w:sz w:val="24"/>
          <w:szCs w:val="24"/>
        </w:rPr>
        <w:t>a</w:t>
      </w:r>
      <w:r w:rsidRPr="00B76437">
        <w:rPr>
          <w:rFonts w:cs="Tahoma"/>
          <w:spacing w:val="-1"/>
          <w:sz w:val="24"/>
          <w:szCs w:val="24"/>
        </w:rPr>
        <w:t>rd</w:t>
      </w:r>
      <w:r w:rsidRPr="00B76437">
        <w:rPr>
          <w:rFonts w:cs="Tahoma"/>
          <w:spacing w:val="-3"/>
          <w:sz w:val="24"/>
          <w:szCs w:val="24"/>
        </w:rPr>
        <w:t>z</w:t>
      </w:r>
      <w:r w:rsidRPr="00B76437">
        <w:rPr>
          <w:rFonts w:cs="Tahoma"/>
          <w:sz w:val="24"/>
          <w:szCs w:val="24"/>
        </w:rPr>
        <w:t>o</w:t>
      </w:r>
      <w:r w:rsidRPr="00B76437">
        <w:rPr>
          <w:rFonts w:cs="Tahoma"/>
          <w:spacing w:val="6"/>
          <w:sz w:val="24"/>
          <w:szCs w:val="24"/>
        </w:rPr>
        <w:t xml:space="preserve"> </w:t>
      </w:r>
      <w:r w:rsidRPr="00B76437">
        <w:rPr>
          <w:rFonts w:cs="Tahoma"/>
          <w:spacing w:val="-1"/>
          <w:sz w:val="24"/>
          <w:szCs w:val="24"/>
        </w:rPr>
        <w:t>d</w:t>
      </w:r>
      <w:r w:rsidRPr="00B76437">
        <w:rPr>
          <w:rFonts w:cs="Tahoma"/>
          <w:spacing w:val="1"/>
          <w:sz w:val="24"/>
          <w:szCs w:val="24"/>
        </w:rPr>
        <w:t>o</w:t>
      </w:r>
      <w:r w:rsidRPr="00B76437">
        <w:rPr>
          <w:rFonts w:cs="Tahoma"/>
          <w:spacing w:val="-1"/>
          <w:sz w:val="24"/>
          <w:szCs w:val="24"/>
        </w:rPr>
        <w:t>br</w:t>
      </w:r>
      <w:r w:rsidRPr="00B76437">
        <w:rPr>
          <w:rFonts w:cs="Tahoma"/>
          <w:spacing w:val="-4"/>
          <w:sz w:val="24"/>
          <w:szCs w:val="24"/>
        </w:rPr>
        <w:t>y</w:t>
      </w:r>
      <w:r w:rsidRPr="00B76437">
        <w:rPr>
          <w:rFonts w:cs="Tahoma"/>
          <w:sz w:val="24"/>
          <w:szCs w:val="24"/>
        </w:rPr>
        <w:t>m</w:t>
      </w:r>
      <w:r w:rsidRPr="00B76437">
        <w:rPr>
          <w:rFonts w:cs="Tahoma"/>
          <w:spacing w:val="4"/>
          <w:sz w:val="24"/>
          <w:szCs w:val="24"/>
        </w:rPr>
        <w:t xml:space="preserve"> </w:t>
      </w:r>
      <w:r w:rsidRPr="00B76437">
        <w:rPr>
          <w:rFonts w:cs="Tahoma"/>
          <w:sz w:val="24"/>
          <w:szCs w:val="24"/>
        </w:rPr>
        <w:t>i</w:t>
      </w:r>
      <w:r w:rsidR="00B76437">
        <w:rPr>
          <w:rFonts w:cs="Tahoma"/>
          <w:spacing w:val="7"/>
          <w:sz w:val="24"/>
          <w:szCs w:val="24"/>
        </w:rPr>
        <w:t xml:space="preserve"> </w:t>
      </w:r>
      <w:r w:rsidRPr="00B76437">
        <w:rPr>
          <w:rFonts w:cs="Tahoma"/>
          <w:spacing w:val="-1"/>
          <w:sz w:val="24"/>
          <w:szCs w:val="24"/>
        </w:rPr>
        <w:t>d</w:t>
      </w:r>
      <w:r w:rsidRPr="00B76437">
        <w:rPr>
          <w:rFonts w:cs="Tahoma"/>
          <w:spacing w:val="1"/>
          <w:sz w:val="24"/>
          <w:szCs w:val="24"/>
        </w:rPr>
        <w:t>o</w:t>
      </w:r>
      <w:r w:rsidRPr="00B76437">
        <w:rPr>
          <w:rFonts w:cs="Tahoma"/>
          <w:spacing w:val="-1"/>
          <w:sz w:val="24"/>
          <w:szCs w:val="24"/>
        </w:rPr>
        <w:t>b</w:t>
      </w:r>
      <w:r w:rsidRPr="00B76437">
        <w:rPr>
          <w:rFonts w:cs="Tahoma"/>
          <w:spacing w:val="-5"/>
          <w:sz w:val="24"/>
          <w:szCs w:val="24"/>
        </w:rPr>
        <w:t>r</w:t>
      </w:r>
      <w:r w:rsidRPr="00B76437">
        <w:rPr>
          <w:rFonts w:cs="Tahoma"/>
          <w:sz w:val="24"/>
          <w:szCs w:val="24"/>
        </w:rPr>
        <w:t xml:space="preserve">ym </w:t>
      </w:r>
      <w:r w:rsidRPr="00B76437">
        <w:rPr>
          <w:rFonts w:cs="Tahoma"/>
          <w:spacing w:val="1"/>
          <w:sz w:val="24"/>
          <w:szCs w:val="24"/>
        </w:rPr>
        <w:t>s</w:t>
      </w:r>
      <w:r w:rsidRPr="00B76437">
        <w:rPr>
          <w:rFonts w:cs="Tahoma"/>
          <w:spacing w:val="-2"/>
          <w:sz w:val="24"/>
          <w:szCs w:val="24"/>
        </w:rPr>
        <w:t>t</w:t>
      </w:r>
      <w:r w:rsidRPr="00B76437">
        <w:rPr>
          <w:rFonts w:cs="Tahoma"/>
          <w:spacing w:val="1"/>
          <w:sz w:val="24"/>
          <w:szCs w:val="24"/>
        </w:rPr>
        <w:t>a</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55"/>
          <w:sz w:val="24"/>
          <w:szCs w:val="24"/>
        </w:rPr>
        <w:t xml:space="preserve"> </w:t>
      </w:r>
      <w:r w:rsidRPr="00B76437">
        <w:rPr>
          <w:rFonts w:cs="Tahoma"/>
          <w:spacing w:val="1"/>
          <w:sz w:val="24"/>
          <w:szCs w:val="24"/>
        </w:rPr>
        <w:t>t</w:t>
      </w:r>
      <w:r w:rsidRPr="00B76437">
        <w:rPr>
          <w:rFonts w:cs="Tahoma"/>
          <w:spacing w:val="-2"/>
          <w:sz w:val="24"/>
          <w:szCs w:val="24"/>
        </w:rPr>
        <w:t>echn</w:t>
      </w:r>
      <w:r w:rsidRPr="00B76437">
        <w:rPr>
          <w:rFonts w:cs="Tahoma"/>
          <w:spacing w:val="3"/>
          <w:sz w:val="24"/>
          <w:szCs w:val="24"/>
        </w:rPr>
        <w:t>i</w:t>
      </w:r>
      <w:r w:rsidRPr="00B76437">
        <w:rPr>
          <w:rFonts w:cs="Tahoma"/>
          <w:spacing w:val="-2"/>
          <w:sz w:val="24"/>
          <w:szCs w:val="24"/>
        </w:rPr>
        <w:t>c</w:t>
      </w:r>
      <w:r w:rsidRPr="00B76437">
        <w:rPr>
          <w:rFonts w:cs="Tahoma"/>
          <w:spacing w:val="1"/>
          <w:sz w:val="24"/>
          <w:szCs w:val="24"/>
        </w:rPr>
        <w:t>z</w:t>
      </w:r>
      <w:r w:rsidRPr="00B76437">
        <w:rPr>
          <w:rFonts w:cs="Tahoma"/>
          <w:spacing w:val="-2"/>
          <w:sz w:val="24"/>
          <w:szCs w:val="24"/>
        </w:rPr>
        <w:t>nym</w:t>
      </w:r>
      <w:r w:rsidRPr="00B76437">
        <w:rPr>
          <w:rFonts w:cs="Tahoma"/>
          <w:sz w:val="24"/>
          <w:szCs w:val="24"/>
        </w:rPr>
        <w:t xml:space="preserve">,  </w:t>
      </w:r>
      <w:r w:rsidRPr="00B76437">
        <w:rPr>
          <w:rFonts w:cs="Tahoma"/>
          <w:spacing w:val="-2"/>
          <w:sz w:val="24"/>
          <w:szCs w:val="24"/>
        </w:rPr>
        <w:t>be</w:t>
      </w:r>
      <w:r w:rsidRPr="00B76437">
        <w:rPr>
          <w:rFonts w:cs="Tahoma"/>
          <w:sz w:val="24"/>
          <w:szCs w:val="24"/>
        </w:rPr>
        <w:t>z</w:t>
      </w:r>
      <w:r w:rsidRPr="00B76437">
        <w:rPr>
          <w:rFonts w:cs="Tahoma"/>
          <w:spacing w:val="61"/>
          <w:sz w:val="24"/>
          <w:szCs w:val="24"/>
        </w:rPr>
        <w:t xml:space="preserve"> </w:t>
      </w:r>
      <w:r w:rsidRPr="00B76437">
        <w:rPr>
          <w:rFonts w:cs="Tahoma"/>
          <w:spacing w:val="-6"/>
          <w:sz w:val="24"/>
          <w:szCs w:val="24"/>
        </w:rPr>
        <w:t>w</w:t>
      </w:r>
      <w:r w:rsidRPr="00B76437">
        <w:rPr>
          <w:rFonts w:cs="Tahoma"/>
          <w:spacing w:val="2"/>
          <w:sz w:val="24"/>
          <w:szCs w:val="24"/>
        </w:rPr>
        <w:t>i</w:t>
      </w:r>
      <w:r w:rsidRPr="00B76437">
        <w:rPr>
          <w:rFonts w:cs="Tahoma"/>
          <w:spacing w:val="-2"/>
          <w:sz w:val="24"/>
          <w:szCs w:val="24"/>
        </w:rPr>
        <w:t>d</w:t>
      </w:r>
      <w:r w:rsidRPr="00B76437">
        <w:rPr>
          <w:rFonts w:cs="Tahoma"/>
          <w:spacing w:val="2"/>
          <w:sz w:val="24"/>
          <w:szCs w:val="24"/>
        </w:rPr>
        <w:t>o</w:t>
      </w:r>
      <w:r w:rsidRPr="00B76437">
        <w:rPr>
          <w:rFonts w:cs="Tahoma"/>
          <w:spacing w:val="-2"/>
          <w:sz w:val="24"/>
          <w:szCs w:val="24"/>
        </w:rPr>
        <w:t>c</w:t>
      </w:r>
      <w:r w:rsidRPr="00B76437">
        <w:rPr>
          <w:rFonts w:cs="Tahoma"/>
          <w:spacing w:val="1"/>
          <w:sz w:val="24"/>
          <w:szCs w:val="24"/>
        </w:rPr>
        <w:t>z</w:t>
      </w:r>
      <w:r w:rsidRPr="00B76437">
        <w:rPr>
          <w:rFonts w:cs="Tahoma"/>
          <w:spacing w:val="-2"/>
          <w:sz w:val="24"/>
          <w:szCs w:val="24"/>
        </w:rPr>
        <w:t>nyc</w:t>
      </w:r>
      <w:r w:rsidRPr="00B76437">
        <w:rPr>
          <w:rFonts w:cs="Tahoma"/>
          <w:sz w:val="24"/>
          <w:szCs w:val="24"/>
        </w:rPr>
        <w:t>h</w:t>
      </w:r>
      <w:r w:rsidRPr="00B76437">
        <w:rPr>
          <w:rFonts w:cs="Tahoma"/>
          <w:spacing w:val="56"/>
          <w:sz w:val="24"/>
          <w:szCs w:val="24"/>
        </w:rPr>
        <w:t xml:space="preserve"> </w:t>
      </w:r>
      <w:r w:rsidRPr="00B76437">
        <w:rPr>
          <w:rFonts w:cs="Tahoma"/>
          <w:spacing w:val="-2"/>
          <w:sz w:val="24"/>
          <w:szCs w:val="24"/>
        </w:rPr>
        <w:t>u</w:t>
      </w:r>
      <w:r w:rsidRPr="00B76437">
        <w:rPr>
          <w:rFonts w:cs="Tahoma"/>
          <w:spacing w:val="3"/>
          <w:sz w:val="24"/>
          <w:szCs w:val="24"/>
        </w:rPr>
        <w:t>s</w:t>
      </w:r>
      <w:r w:rsidRPr="00B76437">
        <w:rPr>
          <w:rFonts w:cs="Tahoma"/>
          <w:spacing w:val="1"/>
          <w:sz w:val="24"/>
          <w:szCs w:val="24"/>
        </w:rPr>
        <w:t>z</w:t>
      </w:r>
      <w:r w:rsidRPr="00B76437">
        <w:rPr>
          <w:rFonts w:cs="Tahoma"/>
          <w:spacing w:val="-2"/>
          <w:sz w:val="24"/>
          <w:szCs w:val="24"/>
        </w:rPr>
        <w:t>kod</w:t>
      </w:r>
      <w:r w:rsidRPr="00B76437">
        <w:rPr>
          <w:rFonts w:cs="Tahoma"/>
          <w:spacing w:val="3"/>
          <w:sz w:val="24"/>
          <w:szCs w:val="24"/>
        </w:rPr>
        <w:t>z</w:t>
      </w:r>
      <w:r w:rsidRPr="00B76437">
        <w:rPr>
          <w:rFonts w:cs="Tahoma"/>
          <w:spacing w:val="2"/>
          <w:sz w:val="24"/>
          <w:szCs w:val="24"/>
        </w:rPr>
        <w:t>e</w:t>
      </w:r>
      <w:r w:rsidRPr="00B76437">
        <w:rPr>
          <w:rFonts w:cs="Tahoma"/>
          <w:sz w:val="24"/>
          <w:szCs w:val="24"/>
        </w:rPr>
        <w:t>ń</w:t>
      </w:r>
      <w:r w:rsidRPr="00B76437">
        <w:rPr>
          <w:rFonts w:cs="Tahoma"/>
          <w:spacing w:val="55"/>
          <w:sz w:val="24"/>
          <w:szCs w:val="24"/>
        </w:rPr>
        <w:t xml:space="preserve"> </w:t>
      </w:r>
      <w:r w:rsidRPr="00B76437">
        <w:rPr>
          <w:rFonts w:cs="Tahoma"/>
          <w:spacing w:val="-2"/>
          <w:sz w:val="24"/>
          <w:szCs w:val="24"/>
        </w:rPr>
        <w:t>mechani</w:t>
      </w:r>
      <w:r w:rsidRPr="00B76437">
        <w:rPr>
          <w:rFonts w:cs="Tahoma"/>
          <w:spacing w:val="1"/>
          <w:sz w:val="24"/>
          <w:szCs w:val="24"/>
        </w:rPr>
        <w:t>cz</w:t>
      </w:r>
      <w:r w:rsidRPr="00B76437">
        <w:rPr>
          <w:rFonts w:cs="Tahoma"/>
          <w:spacing w:val="-2"/>
          <w:sz w:val="24"/>
          <w:szCs w:val="24"/>
        </w:rPr>
        <w:t xml:space="preserve">nych, </w:t>
      </w:r>
      <w:r w:rsidRPr="00B76437">
        <w:rPr>
          <w:rFonts w:cs="Tahoma"/>
          <w:spacing w:val="-1"/>
          <w:sz w:val="24"/>
          <w:szCs w:val="24"/>
        </w:rPr>
        <w:t>p</w:t>
      </w:r>
      <w:r w:rsidRPr="00B76437">
        <w:rPr>
          <w:rFonts w:cs="Tahoma"/>
          <w:sz w:val="24"/>
          <w:szCs w:val="24"/>
        </w:rPr>
        <w:t>ęk</w:t>
      </w:r>
      <w:r w:rsidRPr="00B76437">
        <w:rPr>
          <w:rFonts w:cs="Tahoma"/>
          <w:spacing w:val="-2"/>
          <w:sz w:val="24"/>
          <w:szCs w:val="24"/>
        </w:rPr>
        <w:t>n</w:t>
      </w:r>
      <w:r w:rsidRPr="00B76437">
        <w:rPr>
          <w:rFonts w:cs="Tahoma"/>
          <w:spacing w:val="2"/>
          <w:sz w:val="24"/>
          <w:szCs w:val="24"/>
        </w:rPr>
        <w:t>i</w:t>
      </w:r>
      <w:r w:rsidRPr="00B76437">
        <w:rPr>
          <w:rFonts w:cs="Tahoma"/>
          <w:sz w:val="24"/>
          <w:szCs w:val="24"/>
        </w:rPr>
        <w:t>ęć</w:t>
      </w:r>
      <w:r w:rsidRPr="00B76437">
        <w:rPr>
          <w:rFonts w:cs="Tahoma"/>
          <w:spacing w:val="1"/>
          <w:sz w:val="24"/>
          <w:szCs w:val="24"/>
        </w:rPr>
        <w:t xml:space="preserve"> </w:t>
      </w:r>
      <w:r w:rsidRPr="00B76437">
        <w:rPr>
          <w:rFonts w:cs="Tahoma"/>
          <w:sz w:val="24"/>
          <w:szCs w:val="24"/>
        </w:rPr>
        <w:t>i</w:t>
      </w:r>
      <w:r w:rsidRPr="00B76437">
        <w:rPr>
          <w:rFonts w:cs="Tahoma"/>
          <w:spacing w:val="6"/>
          <w:sz w:val="24"/>
          <w:szCs w:val="24"/>
        </w:rPr>
        <w:t xml:space="preserve"> </w:t>
      </w:r>
      <w:r w:rsidRPr="00B76437">
        <w:rPr>
          <w:rFonts w:cs="Tahoma"/>
          <w:spacing w:val="-2"/>
          <w:sz w:val="24"/>
          <w:szCs w:val="24"/>
        </w:rPr>
        <w:t>u</w:t>
      </w:r>
      <w:r w:rsidRPr="00B76437">
        <w:rPr>
          <w:rFonts w:cs="Tahoma"/>
          <w:spacing w:val="-1"/>
          <w:sz w:val="24"/>
          <w:szCs w:val="24"/>
        </w:rPr>
        <w:t>b</w:t>
      </w:r>
      <w:r w:rsidRPr="00B76437">
        <w:rPr>
          <w:rFonts w:cs="Tahoma"/>
          <w:sz w:val="24"/>
          <w:szCs w:val="24"/>
        </w:rPr>
        <w:t>ytk</w:t>
      </w:r>
      <w:r w:rsidRPr="00B76437">
        <w:rPr>
          <w:rFonts w:cs="Tahoma"/>
          <w:spacing w:val="1"/>
          <w:sz w:val="24"/>
          <w:szCs w:val="24"/>
        </w:rPr>
        <w:t>ó</w:t>
      </w:r>
      <w:r w:rsidRPr="00B76437">
        <w:rPr>
          <w:rFonts w:cs="Tahoma"/>
          <w:spacing w:val="-1"/>
          <w:sz w:val="24"/>
          <w:szCs w:val="24"/>
        </w:rPr>
        <w:t>w</w:t>
      </w:r>
      <w:r w:rsidRPr="00B76437">
        <w:rPr>
          <w:rFonts w:cs="Tahoma"/>
          <w:sz w:val="24"/>
          <w:szCs w:val="24"/>
        </w:rPr>
        <w:t>, z</w:t>
      </w:r>
      <w:r w:rsidRPr="00B76437">
        <w:rPr>
          <w:rFonts w:cs="Tahoma"/>
          <w:spacing w:val="4"/>
          <w:sz w:val="24"/>
          <w:szCs w:val="24"/>
        </w:rPr>
        <w:t xml:space="preserve"> </w:t>
      </w:r>
      <w:r w:rsidRPr="00B76437">
        <w:rPr>
          <w:rFonts w:cs="Tahoma"/>
          <w:spacing w:val="-1"/>
          <w:sz w:val="24"/>
          <w:szCs w:val="24"/>
        </w:rPr>
        <w:t>m</w:t>
      </w:r>
      <w:r w:rsidRPr="00B76437">
        <w:rPr>
          <w:rFonts w:cs="Tahoma"/>
          <w:spacing w:val="1"/>
          <w:sz w:val="24"/>
          <w:szCs w:val="24"/>
        </w:rPr>
        <w:t>o</w:t>
      </w:r>
      <w:r w:rsidRPr="00B76437">
        <w:rPr>
          <w:rFonts w:cs="Tahoma"/>
          <w:spacing w:val="-2"/>
          <w:sz w:val="24"/>
          <w:szCs w:val="24"/>
        </w:rPr>
        <w:t>cn</w:t>
      </w:r>
      <w:r w:rsidRPr="00B76437">
        <w:rPr>
          <w:rFonts w:cs="Tahoma"/>
          <w:sz w:val="24"/>
          <w:szCs w:val="24"/>
        </w:rPr>
        <w:t>ą</w:t>
      </w:r>
      <w:r w:rsidRPr="00B76437">
        <w:rPr>
          <w:rFonts w:cs="Tahoma"/>
          <w:spacing w:val="1"/>
          <w:sz w:val="24"/>
          <w:szCs w:val="24"/>
        </w:rPr>
        <w:t xml:space="preserve"> </w:t>
      </w:r>
      <w:r w:rsidRPr="00B76437">
        <w:rPr>
          <w:rFonts w:cs="Tahoma"/>
          <w:spacing w:val="2"/>
          <w:sz w:val="24"/>
          <w:szCs w:val="24"/>
        </w:rPr>
        <w:t>s</w:t>
      </w:r>
      <w:r w:rsidRPr="00B76437">
        <w:rPr>
          <w:rFonts w:cs="Tahoma"/>
          <w:sz w:val="24"/>
          <w:szCs w:val="24"/>
        </w:rPr>
        <w:t>t</w:t>
      </w:r>
      <w:r w:rsidRPr="00B76437">
        <w:rPr>
          <w:rFonts w:cs="Tahoma"/>
          <w:spacing w:val="-1"/>
          <w:sz w:val="24"/>
          <w:szCs w:val="24"/>
        </w:rPr>
        <w:t>r</w:t>
      </w:r>
      <w:r w:rsidRPr="00B76437">
        <w:rPr>
          <w:rFonts w:cs="Tahoma"/>
          <w:spacing w:val="-2"/>
          <w:sz w:val="24"/>
          <w:szCs w:val="24"/>
        </w:rPr>
        <w:t>u</w:t>
      </w:r>
      <w:r w:rsidRPr="00B76437">
        <w:rPr>
          <w:rFonts w:cs="Tahoma"/>
          <w:sz w:val="24"/>
          <w:szCs w:val="24"/>
        </w:rPr>
        <w:t>kt</w:t>
      </w:r>
      <w:r w:rsidRPr="00B76437">
        <w:rPr>
          <w:rFonts w:cs="Tahoma"/>
          <w:spacing w:val="-2"/>
          <w:sz w:val="24"/>
          <w:szCs w:val="24"/>
        </w:rPr>
        <w:t>u</w:t>
      </w:r>
      <w:r w:rsidRPr="00B76437">
        <w:rPr>
          <w:rFonts w:cs="Tahoma"/>
          <w:spacing w:val="-1"/>
          <w:sz w:val="24"/>
          <w:szCs w:val="24"/>
        </w:rPr>
        <w:t>r</w:t>
      </w:r>
      <w:r w:rsidRPr="00B76437">
        <w:rPr>
          <w:rFonts w:cs="Tahoma"/>
          <w:sz w:val="24"/>
          <w:szCs w:val="24"/>
        </w:rPr>
        <w:t>ą</w:t>
      </w:r>
      <w:r w:rsidRPr="00B76437">
        <w:rPr>
          <w:rFonts w:cs="Tahoma"/>
          <w:spacing w:val="1"/>
          <w:sz w:val="24"/>
          <w:szCs w:val="24"/>
        </w:rPr>
        <w:t xml:space="preserve"> </w:t>
      </w:r>
      <w:r w:rsidRPr="00B76437">
        <w:rPr>
          <w:rFonts w:cs="Tahoma"/>
          <w:sz w:val="24"/>
          <w:szCs w:val="24"/>
        </w:rPr>
        <w:t>w</w:t>
      </w:r>
      <w:r w:rsidRPr="00B76437">
        <w:rPr>
          <w:rFonts w:cs="Tahoma"/>
          <w:spacing w:val="2"/>
          <w:sz w:val="24"/>
          <w:szCs w:val="24"/>
        </w:rPr>
        <w:t>ł</w:t>
      </w:r>
      <w:r w:rsidRPr="00B76437">
        <w:rPr>
          <w:rFonts w:cs="Tahoma"/>
          <w:spacing w:val="-4"/>
          <w:sz w:val="24"/>
          <w:szCs w:val="24"/>
        </w:rPr>
        <w:t>ó</w:t>
      </w:r>
      <w:r w:rsidRPr="00B76437">
        <w:rPr>
          <w:rFonts w:cs="Tahoma"/>
          <w:sz w:val="24"/>
          <w:szCs w:val="24"/>
        </w:rPr>
        <w:t>k</w:t>
      </w:r>
      <w:r w:rsidRPr="00B76437">
        <w:rPr>
          <w:rFonts w:cs="Tahoma"/>
          <w:spacing w:val="2"/>
          <w:sz w:val="24"/>
          <w:szCs w:val="24"/>
        </w:rPr>
        <w:t>i</w:t>
      </w:r>
      <w:r w:rsidRPr="00B76437">
        <w:rPr>
          <w:rFonts w:cs="Tahoma"/>
          <w:sz w:val="24"/>
          <w:szCs w:val="24"/>
        </w:rPr>
        <w:t>e</w:t>
      </w:r>
      <w:r w:rsidRPr="00B76437">
        <w:rPr>
          <w:rFonts w:cs="Tahoma"/>
          <w:spacing w:val="-2"/>
          <w:sz w:val="24"/>
          <w:szCs w:val="24"/>
        </w:rPr>
        <w:t>n</w:t>
      </w:r>
      <w:r w:rsidRPr="00B76437">
        <w:rPr>
          <w:rFonts w:cs="Tahoma"/>
          <w:sz w:val="24"/>
          <w:szCs w:val="24"/>
        </w:rPr>
        <w:t>,</w:t>
      </w:r>
      <w:r w:rsidRPr="00B76437">
        <w:rPr>
          <w:rFonts w:cs="Tahoma"/>
          <w:spacing w:val="5"/>
          <w:sz w:val="24"/>
          <w:szCs w:val="24"/>
        </w:rPr>
        <w:t xml:space="preserve"> </w:t>
      </w:r>
      <w:r w:rsidRPr="00B76437">
        <w:rPr>
          <w:rFonts w:cs="Tahoma"/>
          <w:spacing w:val="-2"/>
          <w:sz w:val="24"/>
          <w:szCs w:val="24"/>
        </w:rPr>
        <w:t>c</w:t>
      </w:r>
      <w:r w:rsidRPr="00B76437">
        <w:rPr>
          <w:rFonts w:cs="Tahoma"/>
          <w:spacing w:val="2"/>
          <w:sz w:val="24"/>
          <w:szCs w:val="24"/>
        </w:rPr>
        <w:t>z</w:t>
      </w:r>
      <w:r w:rsidRPr="00B76437">
        <w:rPr>
          <w:rFonts w:cs="Tahoma"/>
          <w:spacing w:val="-5"/>
          <w:sz w:val="24"/>
          <w:szCs w:val="24"/>
        </w:rPr>
        <w:t>ę</w:t>
      </w:r>
      <w:r w:rsidRPr="00B76437">
        <w:rPr>
          <w:rFonts w:cs="Tahoma"/>
          <w:spacing w:val="1"/>
          <w:sz w:val="24"/>
          <w:szCs w:val="24"/>
        </w:rPr>
        <w:t>s</w:t>
      </w:r>
      <w:r w:rsidRPr="00B76437">
        <w:rPr>
          <w:rFonts w:cs="Tahoma"/>
          <w:sz w:val="24"/>
          <w:szCs w:val="24"/>
        </w:rPr>
        <w:t>to</w:t>
      </w:r>
      <w:r w:rsidRPr="00B76437">
        <w:rPr>
          <w:rFonts w:cs="Tahoma"/>
          <w:spacing w:val="3"/>
          <w:sz w:val="24"/>
          <w:szCs w:val="24"/>
        </w:rPr>
        <w:t xml:space="preserve"> </w:t>
      </w:r>
      <w:r w:rsidRPr="00B76437">
        <w:rPr>
          <w:rFonts w:cs="Tahoma"/>
          <w:spacing w:val="-1"/>
          <w:sz w:val="24"/>
          <w:szCs w:val="24"/>
        </w:rPr>
        <w:t>p</w:t>
      </w:r>
      <w:r w:rsidRPr="00B76437">
        <w:rPr>
          <w:rFonts w:cs="Tahoma"/>
          <w:spacing w:val="1"/>
          <w:sz w:val="24"/>
          <w:szCs w:val="24"/>
        </w:rPr>
        <w:t>o</w:t>
      </w:r>
      <w:r w:rsidRPr="00B76437">
        <w:rPr>
          <w:rFonts w:cs="Tahoma"/>
          <w:sz w:val="24"/>
          <w:szCs w:val="24"/>
        </w:rPr>
        <w:t>k</w:t>
      </w:r>
      <w:r w:rsidRPr="00B76437">
        <w:rPr>
          <w:rFonts w:cs="Tahoma"/>
          <w:spacing w:val="-1"/>
          <w:sz w:val="24"/>
          <w:szCs w:val="24"/>
        </w:rPr>
        <w:t>r</w:t>
      </w:r>
      <w:r w:rsidRPr="00B76437">
        <w:rPr>
          <w:rFonts w:cs="Tahoma"/>
          <w:sz w:val="24"/>
          <w:szCs w:val="24"/>
        </w:rPr>
        <w:t>y</w:t>
      </w:r>
      <w:r w:rsidRPr="00B76437">
        <w:rPr>
          <w:rFonts w:cs="Tahoma"/>
          <w:spacing w:val="-5"/>
          <w:sz w:val="24"/>
          <w:szCs w:val="24"/>
        </w:rPr>
        <w:t>t</w:t>
      </w:r>
      <w:r w:rsidRPr="00B76437">
        <w:rPr>
          <w:rFonts w:cs="Tahoma"/>
          <w:sz w:val="24"/>
          <w:szCs w:val="24"/>
        </w:rPr>
        <w:t>e pow</w:t>
      </w:r>
      <w:r w:rsidRPr="00B76437">
        <w:rPr>
          <w:rFonts w:cs="Tahoma"/>
          <w:spacing w:val="2"/>
          <w:sz w:val="24"/>
          <w:szCs w:val="24"/>
        </w:rPr>
        <w:t>ł</w:t>
      </w:r>
      <w:r w:rsidRPr="00B76437">
        <w:rPr>
          <w:rFonts w:cs="Tahoma"/>
          <w:spacing w:val="-4"/>
          <w:sz w:val="24"/>
          <w:szCs w:val="24"/>
        </w:rPr>
        <w:t>o</w:t>
      </w:r>
      <w:r w:rsidRPr="00B76437">
        <w:rPr>
          <w:rFonts w:cs="Tahoma"/>
          <w:sz w:val="24"/>
          <w:szCs w:val="24"/>
        </w:rPr>
        <w:t>ką</w:t>
      </w:r>
      <w:r w:rsidRPr="00B76437">
        <w:rPr>
          <w:rFonts w:cs="Tahoma"/>
          <w:spacing w:val="4"/>
          <w:sz w:val="24"/>
          <w:szCs w:val="24"/>
        </w:rPr>
        <w:t xml:space="preserve"> </w:t>
      </w:r>
      <w:r w:rsidRPr="00B76437">
        <w:rPr>
          <w:rFonts w:cs="Tahoma"/>
          <w:sz w:val="24"/>
          <w:szCs w:val="24"/>
        </w:rPr>
        <w:t>farby</w:t>
      </w:r>
      <w:r w:rsidRPr="00B76437">
        <w:rPr>
          <w:rFonts w:cs="Tahoma"/>
          <w:spacing w:val="-1"/>
          <w:sz w:val="24"/>
          <w:szCs w:val="24"/>
        </w:rPr>
        <w:t xml:space="preserve"> </w:t>
      </w:r>
      <w:r w:rsidRPr="00B76437">
        <w:rPr>
          <w:rFonts w:cs="Tahoma"/>
          <w:sz w:val="24"/>
          <w:szCs w:val="24"/>
        </w:rPr>
        <w:t>zewnętrznej,</w:t>
      </w:r>
      <w:r w:rsidRPr="00B76437">
        <w:rPr>
          <w:rFonts w:cs="Tahoma"/>
          <w:spacing w:val="4"/>
          <w:sz w:val="24"/>
          <w:szCs w:val="24"/>
        </w:rPr>
        <w:t xml:space="preserve"> </w:t>
      </w:r>
      <w:r w:rsidRPr="00B76437">
        <w:rPr>
          <w:rFonts w:cs="Tahoma"/>
          <w:sz w:val="24"/>
          <w:szCs w:val="24"/>
        </w:rPr>
        <w:t>wy</w:t>
      </w:r>
      <w:r w:rsidRPr="00B76437">
        <w:rPr>
          <w:rFonts w:cs="Tahoma"/>
          <w:spacing w:val="-5"/>
          <w:sz w:val="24"/>
          <w:szCs w:val="24"/>
        </w:rPr>
        <w:t>r</w:t>
      </w:r>
      <w:r w:rsidRPr="00B76437">
        <w:rPr>
          <w:rFonts w:cs="Tahoma"/>
          <w:sz w:val="24"/>
          <w:szCs w:val="24"/>
        </w:rPr>
        <w:t>oby</w:t>
      </w:r>
      <w:r w:rsidRPr="00B76437">
        <w:rPr>
          <w:rFonts w:cs="Tahoma"/>
          <w:spacing w:val="4"/>
          <w:sz w:val="24"/>
          <w:szCs w:val="24"/>
        </w:rPr>
        <w:t xml:space="preserve"> </w:t>
      </w:r>
      <w:r w:rsidRPr="00B76437">
        <w:rPr>
          <w:rFonts w:cs="Tahoma"/>
          <w:sz w:val="24"/>
          <w:szCs w:val="24"/>
        </w:rPr>
        <w:t>nowe</w:t>
      </w:r>
      <w:r w:rsidRPr="00B76437">
        <w:rPr>
          <w:rFonts w:cs="Tahoma"/>
          <w:spacing w:val="4"/>
          <w:sz w:val="24"/>
          <w:szCs w:val="24"/>
        </w:rPr>
        <w:t xml:space="preserve"> </w:t>
      </w:r>
      <w:r w:rsidRPr="00B76437">
        <w:rPr>
          <w:rFonts w:cs="Tahoma"/>
          <w:sz w:val="24"/>
          <w:szCs w:val="24"/>
        </w:rPr>
        <w:t>(do</w:t>
      </w:r>
      <w:r w:rsidRPr="00B76437">
        <w:rPr>
          <w:rFonts w:cs="Tahoma"/>
          <w:spacing w:val="4"/>
          <w:sz w:val="24"/>
          <w:szCs w:val="24"/>
        </w:rPr>
        <w:t xml:space="preserve"> </w:t>
      </w:r>
      <w:r w:rsidRPr="00B76437">
        <w:rPr>
          <w:rFonts w:cs="Tahoma"/>
          <w:spacing w:val="-5"/>
          <w:sz w:val="24"/>
          <w:szCs w:val="24"/>
        </w:rPr>
        <w:t>1</w:t>
      </w:r>
      <w:r w:rsidRPr="00B76437">
        <w:rPr>
          <w:rFonts w:cs="Tahoma"/>
          <w:sz w:val="24"/>
          <w:szCs w:val="24"/>
        </w:rPr>
        <w:t>5</w:t>
      </w:r>
      <w:r w:rsidRPr="00B76437">
        <w:rPr>
          <w:rFonts w:cs="Tahoma"/>
          <w:spacing w:val="4"/>
          <w:sz w:val="24"/>
          <w:szCs w:val="24"/>
        </w:rPr>
        <w:t xml:space="preserve"> </w:t>
      </w:r>
      <w:r w:rsidRPr="00B76437">
        <w:rPr>
          <w:rFonts w:cs="Tahoma"/>
          <w:spacing w:val="3"/>
          <w:sz w:val="24"/>
          <w:szCs w:val="24"/>
        </w:rPr>
        <w:t>l</w:t>
      </w:r>
      <w:r w:rsidRPr="00B76437">
        <w:rPr>
          <w:rFonts w:cs="Tahoma"/>
          <w:spacing w:val="-5"/>
          <w:sz w:val="24"/>
          <w:szCs w:val="24"/>
        </w:rPr>
        <w:t>a</w:t>
      </w:r>
      <w:r w:rsidRPr="00B76437">
        <w:rPr>
          <w:rFonts w:cs="Tahoma"/>
          <w:sz w:val="24"/>
          <w:szCs w:val="24"/>
        </w:rPr>
        <w:t>t</w:t>
      </w:r>
      <w:r w:rsidRPr="00B76437">
        <w:rPr>
          <w:rFonts w:cs="Tahoma"/>
          <w:spacing w:val="4"/>
          <w:sz w:val="24"/>
          <w:szCs w:val="24"/>
        </w:rPr>
        <w:t xml:space="preserve"> </w:t>
      </w:r>
      <w:r w:rsidRPr="00B76437">
        <w:rPr>
          <w:rFonts w:cs="Tahoma"/>
          <w:spacing w:val="-1"/>
          <w:sz w:val="24"/>
          <w:szCs w:val="24"/>
        </w:rPr>
        <w:t>u</w:t>
      </w:r>
      <w:r w:rsidRPr="00B76437">
        <w:rPr>
          <w:rFonts w:cs="Tahoma"/>
          <w:spacing w:val="-3"/>
          <w:sz w:val="24"/>
          <w:szCs w:val="24"/>
        </w:rPr>
        <w:t>ż</w:t>
      </w:r>
      <w:r w:rsidRPr="00B76437">
        <w:rPr>
          <w:rFonts w:cs="Tahoma"/>
          <w:sz w:val="24"/>
          <w:szCs w:val="24"/>
        </w:rPr>
        <w:t>ytk</w:t>
      </w:r>
      <w:r w:rsidRPr="00B76437">
        <w:rPr>
          <w:rFonts w:cs="Tahoma"/>
          <w:spacing w:val="3"/>
          <w:sz w:val="24"/>
          <w:szCs w:val="24"/>
        </w:rPr>
        <w:t>o</w:t>
      </w:r>
      <w:r w:rsidRPr="00B76437">
        <w:rPr>
          <w:rFonts w:cs="Tahoma"/>
          <w:sz w:val="24"/>
          <w:szCs w:val="24"/>
        </w:rPr>
        <w:t>wan</w:t>
      </w:r>
      <w:r w:rsidRPr="00B76437">
        <w:rPr>
          <w:rFonts w:cs="Tahoma"/>
          <w:spacing w:val="-5"/>
          <w:sz w:val="24"/>
          <w:szCs w:val="24"/>
        </w:rPr>
        <w:t>i</w:t>
      </w:r>
      <w:r w:rsidRPr="00B76437">
        <w:rPr>
          <w:rFonts w:cs="Tahoma"/>
          <w:w w:val="101"/>
          <w:sz w:val="24"/>
          <w:szCs w:val="24"/>
        </w:rPr>
        <w:t xml:space="preserve">a), </w:t>
      </w:r>
      <w:r w:rsidRPr="00B76437">
        <w:rPr>
          <w:rFonts w:cs="Tahoma"/>
          <w:sz w:val="24"/>
          <w:szCs w:val="24"/>
        </w:rPr>
        <w:t>niestwarzające</w:t>
      </w:r>
      <w:r w:rsidRPr="00B76437">
        <w:rPr>
          <w:rFonts w:cs="Tahoma"/>
          <w:spacing w:val="42"/>
          <w:sz w:val="24"/>
          <w:szCs w:val="24"/>
        </w:rPr>
        <w:t xml:space="preserve"> </w:t>
      </w:r>
      <w:r w:rsidRPr="00B76437">
        <w:rPr>
          <w:rFonts w:cs="Tahoma"/>
          <w:sz w:val="24"/>
          <w:szCs w:val="24"/>
        </w:rPr>
        <w:t>zag</w:t>
      </w:r>
      <w:r w:rsidRPr="00B76437">
        <w:rPr>
          <w:rFonts w:cs="Tahoma"/>
          <w:spacing w:val="-5"/>
          <w:sz w:val="24"/>
          <w:szCs w:val="24"/>
        </w:rPr>
        <w:t>r</w:t>
      </w:r>
      <w:r w:rsidRPr="00B76437">
        <w:rPr>
          <w:rFonts w:cs="Tahoma"/>
          <w:spacing w:val="1"/>
          <w:sz w:val="24"/>
          <w:szCs w:val="24"/>
        </w:rPr>
        <w:t>o</w:t>
      </w:r>
      <w:r w:rsidRPr="00B76437">
        <w:rPr>
          <w:rFonts w:cs="Tahoma"/>
          <w:sz w:val="24"/>
          <w:szCs w:val="24"/>
        </w:rPr>
        <w:t>żeń</w:t>
      </w:r>
      <w:r w:rsidRPr="00B76437">
        <w:rPr>
          <w:rFonts w:cs="Tahoma"/>
          <w:spacing w:val="43"/>
          <w:sz w:val="24"/>
          <w:szCs w:val="24"/>
        </w:rPr>
        <w:t xml:space="preserve"> </w:t>
      </w:r>
      <w:r w:rsidRPr="00B76437">
        <w:rPr>
          <w:rFonts w:cs="Tahoma"/>
          <w:sz w:val="24"/>
          <w:szCs w:val="24"/>
        </w:rPr>
        <w:t>nar</w:t>
      </w:r>
      <w:r w:rsidRPr="00B76437">
        <w:rPr>
          <w:rFonts w:cs="Tahoma"/>
          <w:spacing w:val="-2"/>
          <w:sz w:val="24"/>
          <w:szCs w:val="24"/>
        </w:rPr>
        <w:t>a</w:t>
      </w:r>
      <w:r w:rsidRPr="00B76437">
        <w:rPr>
          <w:rFonts w:cs="Tahoma"/>
          <w:spacing w:val="2"/>
          <w:sz w:val="24"/>
          <w:szCs w:val="24"/>
        </w:rPr>
        <w:t>ż</w:t>
      </w:r>
      <w:r w:rsidRPr="00B76437">
        <w:rPr>
          <w:rFonts w:cs="Tahoma"/>
          <w:sz w:val="24"/>
          <w:szCs w:val="24"/>
        </w:rPr>
        <w:t>e</w:t>
      </w:r>
      <w:r w:rsidRPr="00B76437">
        <w:rPr>
          <w:rFonts w:cs="Tahoma"/>
          <w:spacing w:val="-7"/>
          <w:sz w:val="24"/>
          <w:szCs w:val="24"/>
        </w:rPr>
        <w:t>n</w:t>
      </w:r>
      <w:r w:rsidRPr="00B76437">
        <w:rPr>
          <w:rFonts w:cs="Tahoma"/>
          <w:sz w:val="24"/>
          <w:szCs w:val="24"/>
        </w:rPr>
        <w:t>ia</w:t>
      </w:r>
      <w:r w:rsidRPr="00B76437">
        <w:rPr>
          <w:rFonts w:cs="Tahoma"/>
          <w:spacing w:val="43"/>
          <w:sz w:val="24"/>
          <w:szCs w:val="24"/>
        </w:rPr>
        <w:t xml:space="preserve"> </w:t>
      </w:r>
      <w:r w:rsidRPr="00B76437">
        <w:rPr>
          <w:rFonts w:cs="Tahoma"/>
          <w:sz w:val="24"/>
          <w:szCs w:val="24"/>
        </w:rPr>
        <w:t>na</w:t>
      </w:r>
      <w:r w:rsidRPr="00B76437">
        <w:rPr>
          <w:rFonts w:cs="Tahoma"/>
          <w:spacing w:val="43"/>
          <w:sz w:val="24"/>
          <w:szCs w:val="24"/>
        </w:rPr>
        <w:t xml:space="preserve"> </w:t>
      </w:r>
      <w:r w:rsidRPr="00B76437">
        <w:rPr>
          <w:rFonts w:cs="Tahoma"/>
          <w:sz w:val="24"/>
          <w:szCs w:val="24"/>
        </w:rPr>
        <w:t>pył</w:t>
      </w:r>
      <w:r w:rsidRPr="00B76437">
        <w:rPr>
          <w:rFonts w:cs="Tahoma"/>
          <w:spacing w:val="45"/>
          <w:sz w:val="24"/>
          <w:szCs w:val="24"/>
        </w:rPr>
        <w:t xml:space="preserve"> </w:t>
      </w:r>
      <w:r w:rsidRPr="00B76437">
        <w:rPr>
          <w:rFonts w:cs="Tahoma"/>
          <w:spacing w:val="-5"/>
          <w:sz w:val="24"/>
          <w:szCs w:val="24"/>
        </w:rPr>
        <w:t>a</w:t>
      </w:r>
      <w:r w:rsidRPr="00B76437">
        <w:rPr>
          <w:rFonts w:cs="Tahoma"/>
          <w:sz w:val="24"/>
          <w:szCs w:val="24"/>
        </w:rPr>
        <w:t>zbestow</w:t>
      </w:r>
      <w:r w:rsidRPr="00B76437">
        <w:rPr>
          <w:rFonts w:cs="Tahoma"/>
          <w:spacing w:val="-5"/>
          <w:sz w:val="24"/>
          <w:szCs w:val="24"/>
        </w:rPr>
        <w:t>y</w:t>
      </w:r>
      <w:r w:rsidRPr="00B76437">
        <w:rPr>
          <w:rFonts w:cs="Tahoma"/>
          <w:sz w:val="24"/>
          <w:szCs w:val="24"/>
        </w:rPr>
        <w:t>,</w:t>
      </w:r>
      <w:r w:rsidRPr="00B76437">
        <w:rPr>
          <w:rFonts w:cs="Tahoma"/>
          <w:spacing w:val="43"/>
          <w:sz w:val="24"/>
          <w:szCs w:val="24"/>
        </w:rPr>
        <w:t xml:space="preserve"> </w:t>
      </w:r>
      <w:r w:rsidRPr="00B76437">
        <w:rPr>
          <w:rFonts w:cs="Tahoma"/>
          <w:sz w:val="24"/>
          <w:szCs w:val="24"/>
        </w:rPr>
        <w:t>prz</w:t>
      </w:r>
      <w:r w:rsidRPr="00B76437">
        <w:rPr>
          <w:rFonts w:cs="Tahoma"/>
          <w:spacing w:val="3"/>
          <w:sz w:val="24"/>
          <w:szCs w:val="24"/>
        </w:rPr>
        <w:t>y</w:t>
      </w:r>
      <w:r w:rsidRPr="00B76437">
        <w:rPr>
          <w:rFonts w:cs="Tahoma"/>
          <w:sz w:val="24"/>
          <w:szCs w:val="24"/>
        </w:rPr>
        <w:t xml:space="preserve">datne do dalszego </w:t>
      </w:r>
      <w:r w:rsidRPr="00B76437">
        <w:rPr>
          <w:rFonts w:cs="Tahoma"/>
          <w:spacing w:val="-1"/>
          <w:sz w:val="24"/>
          <w:szCs w:val="24"/>
        </w:rPr>
        <w:t>u</w:t>
      </w:r>
      <w:r w:rsidRPr="00B76437">
        <w:rPr>
          <w:rFonts w:cs="Tahoma"/>
          <w:spacing w:val="-3"/>
          <w:sz w:val="24"/>
          <w:szCs w:val="24"/>
        </w:rPr>
        <w:t>ż</w:t>
      </w:r>
      <w:r w:rsidRPr="00B76437">
        <w:rPr>
          <w:rFonts w:cs="Tahoma"/>
          <w:sz w:val="24"/>
          <w:szCs w:val="24"/>
        </w:rPr>
        <w:t>ytkowa</w:t>
      </w:r>
      <w:r w:rsidRPr="00B76437">
        <w:rPr>
          <w:rFonts w:cs="Tahoma"/>
          <w:spacing w:val="-4"/>
          <w:sz w:val="24"/>
          <w:szCs w:val="24"/>
        </w:rPr>
        <w:t>n</w:t>
      </w:r>
      <w:r w:rsidRPr="00B76437">
        <w:rPr>
          <w:rFonts w:cs="Tahoma"/>
          <w:sz w:val="24"/>
          <w:szCs w:val="24"/>
        </w:rPr>
        <w:t xml:space="preserve">ia przez </w:t>
      </w:r>
      <w:r w:rsidRPr="00B76437">
        <w:rPr>
          <w:rFonts w:cs="Tahoma"/>
          <w:spacing w:val="-4"/>
          <w:sz w:val="24"/>
          <w:szCs w:val="24"/>
        </w:rPr>
        <w:t>o</w:t>
      </w:r>
      <w:r w:rsidRPr="00B76437">
        <w:rPr>
          <w:rFonts w:cs="Tahoma"/>
          <w:sz w:val="24"/>
          <w:szCs w:val="24"/>
        </w:rPr>
        <w:t xml:space="preserve">kres </w:t>
      </w:r>
      <w:r w:rsidRPr="00B76437">
        <w:rPr>
          <w:rFonts w:cs="Tahoma"/>
          <w:spacing w:val="-4"/>
          <w:sz w:val="24"/>
          <w:szCs w:val="24"/>
        </w:rPr>
        <w:t>d</w:t>
      </w:r>
      <w:r w:rsidRPr="00B76437">
        <w:rPr>
          <w:rFonts w:cs="Tahoma"/>
          <w:sz w:val="24"/>
          <w:szCs w:val="24"/>
        </w:rPr>
        <w:t>łu</w:t>
      </w:r>
      <w:r w:rsidRPr="00B76437">
        <w:rPr>
          <w:rFonts w:cs="Tahoma"/>
          <w:spacing w:val="3"/>
          <w:sz w:val="24"/>
          <w:szCs w:val="24"/>
        </w:rPr>
        <w:t>ż</w:t>
      </w:r>
      <w:r w:rsidRPr="00B76437">
        <w:rPr>
          <w:rFonts w:cs="Tahoma"/>
          <w:spacing w:val="-4"/>
          <w:sz w:val="24"/>
          <w:szCs w:val="24"/>
        </w:rPr>
        <w:t>s</w:t>
      </w:r>
      <w:r w:rsidRPr="00B76437">
        <w:rPr>
          <w:rFonts w:cs="Tahoma"/>
          <w:sz w:val="24"/>
          <w:szCs w:val="24"/>
        </w:rPr>
        <w:t>zy n</w:t>
      </w:r>
      <w:r w:rsidRPr="00B76437">
        <w:rPr>
          <w:rFonts w:cs="Tahoma"/>
          <w:spacing w:val="-2"/>
          <w:sz w:val="24"/>
          <w:szCs w:val="24"/>
        </w:rPr>
        <w:t>i</w:t>
      </w:r>
      <w:r w:rsidRPr="00B76437">
        <w:rPr>
          <w:rFonts w:cs="Tahoma"/>
          <w:sz w:val="24"/>
          <w:szCs w:val="24"/>
        </w:rPr>
        <w:t>ż</w:t>
      </w:r>
      <w:r w:rsidRPr="00B76437">
        <w:rPr>
          <w:rFonts w:cs="Tahoma"/>
          <w:spacing w:val="2"/>
          <w:sz w:val="24"/>
          <w:szCs w:val="24"/>
        </w:rPr>
        <w:t xml:space="preserve"> </w:t>
      </w:r>
      <w:r w:rsidRPr="00B76437">
        <w:rPr>
          <w:rFonts w:cs="Tahoma"/>
          <w:sz w:val="24"/>
          <w:szCs w:val="24"/>
        </w:rPr>
        <w:t>5 lat.</w:t>
      </w:r>
    </w:p>
    <w:p w:rsidR="00C106F9" w:rsidRPr="00B76437" w:rsidRDefault="00C106F9" w:rsidP="00B76437">
      <w:pPr>
        <w:widowControl w:val="0"/>
        <w:autoSpaceDE w:val="0"/>
        <w:autoSpaceDN w:val="0"/>
        <w:adjustRightInd w:val="0"/>
        <w:spacing w:after="0" w:line="360" w:lineRule="auto"/>
        <w:ind w:left="567"/>
        <w:rPr>
          <w:rFonts w:cs="Tahoma"/>
          <w:sz w:val="24"/>
          <w:szCs w:val="24"/>
        </w:rPr>
      </w:pPr>
      <w:r w:rsidRPr="00B76437">
        <w:rPr>
          <w:rFonts w:cs="Tahoma"/>
          <w:b/>
          <w:bCs/>
          <w:spacing w:val="1"/>
          <w:position w:val="-1"/>
          <w:sz w:val="24"/>
          <w:szCs w:val="24"/>
        </w:rPr>
        <w:t>[I</w:t>
      </w:r>
      <w:r w:rsidRPr="00B76437">
        <w:rPr>
          <w:rFonts w:cs="Tahoma"/>
          <w:b/>
          <w:bCs/>
          <w:spacing w:val="-4"/>
          <w:position w:val="-1"/>
          <w:sz w:val="24"/>
          <w:szCs w:val="24"/>
        </w:rPr>
        <w:t>I</w:t>
      </w:r>
      <w:r w:rsidRPr="00B76437">
        <w:rPr>
          <w:rFonts w:cs="Tahoma"/>
          <w:b/>
          <w:bCs/>
          <w:position w:val="-1"/>
          <w:sz w:val="24"/>
          <w:szCs w:val="24"/>
        </w:rPr>
        <w:t xml:space="preserve">I </w:t>
      </w:r>
      <w:r w:rsidRPr="00B76437">
        <w:rPr>
          <w:rFonts w:cs="Tahoma"/>
          <w:b/>
          <w:bCs/>
          <w:spacing w:val="46"/>
          <w:position w:val="-1"/>
          <w:sz w:val="24"/>
          <w:szCs w:val="24"/>
        </w:rPr>
        <w:t xml:space="preserve"> </w:t>
      </w:r>
      <w:r w:rsidRPr="00B76437">
        <w:rPr>
          <w:rFonts w:cs="Tahoma"/>
          <w:b/>
          <w:bCs/>
          <w:spacing w:val="1"/>
          <w:position w:val="-1"/>
          <w:sz w:val="24"/>
          <w:szCs w:val="24"/>
        </w:rPr>
        <w:t>s</w:t>
      </w:r>
      <w:r w:rsidRPr="00B76437">
        <w:rPr>
          <w:rFonts w:cs="Tahoma"/>
          <w:b/>
          <w:bCs/>
          <w:spacing w:val="-3"/>
          <w:position w:val="-1"/>
          <w:sz w:val="24"/>
          <w:szCs w:val="24"/>
        </w:rPr>
        <w:t>t</w:t>
      </w:r>
      <w:r w:rsidRPr="00B76437">
        <w:rPr>
          <w:rFonts w:cs="Tahoma"/>
          <w:b/>
          <w:bCs/>
          <w:spacing w:val="1"/>
          <w:position w:val="-1"/>
          <w:sz w:val="24"/>
          <w:szCs w:val="24"/>
        </w:rPr>
        <w:t>opi</w:t>
      </w:r>
      <w:r w:rsidRPr="00B76437">
        <w:rPr>
          <w:rFonts w:cs="Tahoma"/>
          <w:b/>
          <w:bCs/>
          <w:spacing w:val="-1"/>
          <w:position w:val="-1"/>
          <w:sz w:val="24"/>
          <w:szCs w:val="24"/>
        </w:rPr>
        <w:t>e</w:t>
      </w:r>
      <w:r w:rsidRPr="00B76437">
        <w:rPr>
          <w:rFonts w:cs="Tahoma"/>
          <w:b/>
          <w:bCs/>
          <w:position w:val="-1"/>
          <w:sz w:val="24"/>
          <w:szCs w:val="24"/>
        </w:rPr>
        <w:t xml:space="preserve">ń </w:t>
      </w:r>
      <w:r w:rsidRPr="00B76437">
        <w:rPr>
          <w:rFonts w:cs="Tahoma"/>
          <w:b/>
          <w:bCs/>
          <w:spacing w:val="47"/>
          <w:position w:val="-1"/>
          <w:sz w:val="24"/>
          <w:szCs w:val="24"/>
        </w:rPr>
        <w:t xml:space="preserve"> </w:t>
      </w:r>
      <w:r w:rsidRPr="00B76437">
        <w:rPr>
          <w:rFonts w:cs="Tahoma"/>
          <w:b/>
          <w:bCs/>
          <w:spacing w:val="1"/>
          <w:position w:val="-1"/>
          <w:sz w:val="24"/>
          <w:szCs w:val="24"/>
        </w:rPr>
        <w:t>p</w:t>
      </w:r>
      <w:r w:rsidRPr="00B76437">
        <w:rPr>
          <w:rFonts w:cs="Tahoma"/>
          <w:b/>
          <w:bCs/>
          <w:spacing w:val="-6"/>
          <w:position w:val="-1"/>
          <w:sz w:val="24"/>
          <w:szCs w:val="24"/>
        </w:rPr>
        <w:t>i</w:t>
      </w:r>
      <w:r w:rsidRPr="00B76437">
        <w:rPr>
          <w:rFonts w:cs="Tahoma"/>
          <w:b/>
          <w:bCs/>
          <w:spacing w:val="1"/>
          <w:position w:val="-1"/>
          <w:sz w:val="24"/>
          <w:szCs w:val="24"/>
        </w:rPr>
        <w:t>ln</w:t>
      </w:r>
      <w:r w:rsidRPr="00B76437">
        <w:rPr>
          <w:rFonts w:cs="Tahoma"/>
          <w:b/>
          <w:bCs/>
          <w:spacing w:val="-3"/>
          <w:position w:val="-1"/>
          <w:sz w:val="24"/>
          <w:szCs w:val="24"/>
        </w:rPr>
        <w:t>o</w:t>
      </w:r>
      <w:r w:rsidRPr="00B76437">
        <w:rPr>
          <w:rFonts w:cs="Tahoma"/>
          <w:b/>
          <w:bCs/>
          <w:spacing w:val="2"/>
          <w:position w:val="-1"/>
          <w:sz w:val="24"/>
          <w:szCs w:val="24"/>
        </w:rPr>
        <w:t>ś</w:t>
      </w:r>
      <w:r w:rsidRPr="00B76437">
        <w:rPr>
          <w:rFonts w:cs="Tahoma"/>
          <w:b/>
          <w:bCs/>
          <w:spacing w:val="1"/>
          <w:position w:val="-1"/>
          <w:sz w:val="24"/>
          <w:szCs w:val="24"/>
        </w:rPr>
        <w:t>c</w:t>
      </w:r>
      <w:r w:rsidRPr="00B76437">
        <w:rPr>
          <w:rFonts w:cs="Tahoma"/>
          <w:b/>
          <w:bCs/>
          <w:position w:val="-1"/>
          <w:sz w:val="24"/>
          <w:szCs w:val="24"/>
        </w:rPr>
        <w:t xml:space="preserve">i </w:t>
      </w:r>
      <w:r w:rsidRPr="00B76437">
        <w:rPr>
          <w:rFonts w:cs="Tahoma"/>
          <w:b/>
          <w:bCs/>
          <w:spacing w:val="46"/>
          <w:position w:val="-1"/>
          <w:sz w:val="24"/>
          <w:szCs w:val="24"/>
        </w:rPr>
        <w:t xml:space="preserve"> </w:t>
      </w:r>
      <w:r w:rsidRPr="00B76437">
        <w:rPr>
          <w:rFonts w:cs="Tahoma"/>
          <w:position w:val="-1"/>
          <w:sz w:val="24"/>
          <w:szCs w:val="24"/>
        </w:rPr>
        <w:t xml:space="preserve">– </w:t>
      </w:r>
      <w:r w:rsidRPr="00B76437">
        <w:rPr>
          <w:rFonts w:cs="Tahoma"/>
          <w:spacing w:val="44"/>
          <w:position w:val="-1"/>
          <w:sz w:val="24"/>
          <w:szCs w:val="24"/>
        </w:rPr>
        <w:t xml:space="preserve"> </w:t>
      </w:r>
      <w:r w:rsidRPr="00B76437">
        <w:rPr>
          <w:rFonts w:cs="Tahoma"/>
          <w:spacing w:val="-6"/>
          <w:position w:val="-1"/>
          <w:sz w:val="24"/>
          <w:szCs w:val="24"/>
        </w:rPr>
        <w:t>p</w:t>
      </w:r>
      <w:r w:rsidRPr="00B76437">
        <w:rPr>
          <w:rFonts w:cs="Tahoma"/>
          <w:spacing w:val="1"/>
          <w:position w:val="-1"/>
          <w:sz w:val="24"/>
          <w:szCs w:val="24"/>
        </w:rPr>
        <w:t>o</w:t>
      </w:r>
      <w:r w:rsidRPr="00B76437">
        <w:rPr>
          <w:rFonts w:cs="Tahoma"/>
          <w:spacing w:val="-2"/>
          <w:position w:val="-1"/>
          <w:sz w:val="24"/>
          <w:szCs w:val="24"/>
        </w:rPr>
        <w:t>n</w:t>
      </w:r>
      <w:r w:rsidRPr="00B76437">
        <w:rPr>
          <w:rFonts w:cs="Tahoma"/>
          <w:spacing w:val="1"/>
          <w:position w:val="-1"/>
          <w:sz w:val="24"/>
          <w:szCs w:val="24"/>
        </w:rPr>
        <w:t>ow</w:t>
      </w:r>
      <w:r w:rsidRPr="00B76437">
        <w:rPr>
          <w:rFonts w:cs="Tahoma"/>
          <w:spacing w:val="-4"/>
          <w:position w:val="-1"/>
          <w:sz w:val="24"/>
          <w:szCs w:val="24"/>
        </w:rPr>
        <w:t>n</w:t>
      </w:r>
      <w:r w:rsidRPr="00B76437">
        <w:rPr>
          <w:rFonts w:cs="Tahoma"/>
          <w:position w:val="-1"/>
          <w:sz w:val="24"/>
          <w:szCs w:val="24"/>
        </w:rPr>
        <w:t xml:space="preserve">a </w:t>
      </w:r>
      <w:r w:rsidRPr="00B76437">
        <w:rPr>
          <w:rFonts w:cs="Tahoma"/>
          <w:spacing w:val="44"/>
          <w:position w:val="-1"/>
          <w:sz w:val="24"/>
          <w:szCs w:val="24"/>
        </w:rPr>
        <w:t xml:space="preserve"> </w:t>
      </w:r>
      <w:r w:rsidRPr="00B76437">
        <w:rPr>
          <w:rFonts w:cs="Tahoma"/>
          <w:spacing w:val="1"/>
          <w:position w:val="-1"/>
          <w:sz w:val="24"/>
          <w:szCs w:val="24"/>
        </w:rPr>
        <w:t>o</w:t>
      </w:r>
      <w:r w:rsidRPr="00B76437">
        <w:rPr>
          <w:rFonts w:cs="Tahoma"/>
          <w:spacing w:val="-3"/>
          <w:position w:val="-1"/>
          <w:sz w:val="24"/>
          <w:szCs w:val="24"/>
        </w:rPr>
        <w:t>c</w:t>
      </w:r>
      <w:r w:rsidRPr="00B76437">
        <w:rPr>
          <w:rFonts w:cs="Tahoma"/>
          <w:spacing w:val="1"/>
          <w:position w:val="-1"/>
          <w:sz w:val="24"/>
          <w:szCs w:val="24"/>
        </w:rPr>
        <w:t>e</w:t>
      </w:r>
      <w:r w:rsidRPr="00B76437">
        <w:rPr>
          <w:rFonts w:cs="Tahoma"/>
          <w:spacing w:val="-3"/>
          <w:position w:val="-1"/>
          <w:sz w:val="24"/>
          <w:szCs w:val="24"/>
        </w:rPr>
        <w:t>n</w:t>
      </w:r>
      <w:r w:rsidRPr="00B76437">
        <w:rPr>
          <w:rFonts w:cs="Tahoma"/>
          <w:position w:val="-1"/>
          <w:sz w:val="24"/>
          <w:szCs w:val="24"/>
        </w:rPr>
        <w:t xml:space="preserve">a </w:t>
      </w:r>
      <w:r w:rsidRPr="00B76437">
        <w:rPr>
          <w:rFonts w:cs="Tahoma"/>
          <w:spacing w:val="38"/>
          <w:position w:val="-1"/>
          <w:sz w:val="24"/>
          <w:szCs w:val="24"/>
        </w:rPr>
        <w:t xml:space="preserve"> </w:t>
      </w:r>
      <w:r w:rsidRPr="00B76437">
        <w:rPr>
          <w:rFonts w:cs="Tahoma"/>
          <w:spacing w:val="1"/>
          <w:position w:val="-1"/>
          <w:sz w:val="24"/>
          <w:szCs w:val="24"/>
        </w:rPr>
        <w:t>sta</w:t>
      </w:r>
      <w:r w:rsidRPr="00B76437">
        <w:rPr>
          <w:rFonts w:cs="Tahoma"/>
          <w:spacing w:val="-4"/>
          <w:position w:val="-1"/>
          <w:sz w:val="24"/>
          <w:szCs w:val="24"/>
        </w:rPr>
        <w:t>n</w:t>
      </w:r>
      <w:r w:rsidRPr="00B76437">
        <w:rPr>
          <w:rFonts w:cs="Tahoma"/>
          <w:position w:val="-1"/>
          <w:sz w:val="24"/>
          <w:szCs w:val="24"/>
        </w:rPr>
        <w:t xml:space="preserve">u </w:t>
      </w:r>
      <w:r w:rsidRPr="00B76437">
        <w:rPr>
          <w:rFonts w:cs="Tahoma"/>
          <w:spacing w:val="36"/>
          <w:position w:val="-1"/>
          <w:sz w:val="24"/>
          <w:szCs w:val="24"/>
        </w:rPr>
        <w:t xml:space="preserve"> </w:t>
      </w:r>
      <w:r w:rsidRPr="00B76437">
        <w:rPr>
          <w:rFonts w:cs="Tahoma"/>
          <w:spacing w:val="1"/>
          <w:position w:val="-1"/>
          <w:sz w:val="24"/>
          <w:szCs w:val="24"/>
        </w:rPr>
        <w:t>m</w:t>
      </w:r>
      <w:r w:rsidRPr="00B76437">
        <w:rPr>
          <w:rFonts w:cs="Tahoma"/>
          <w:spacing w:val="-1"/>
          <w:position w:val="-1"/>
          <w:sz w:val="24"/>
          <w:szCs w:val="24"/>
        </w:rPr>
        <w:t>o</w:t>
      </w:r>
      <w:r w:rsidRPr="00B76437">
        <w:rPr>
          <w:rFonts w:cs="Tahoma"/>
          <w:spacing w:val="-3"/>
          <w:position w:val="-1"/>
          <w:sz w:val="24"/>
          <w:szCs w:val="24"/>
        </w:rPr>
        <w:t>ż</w:t>
      </w:r>
      <w:r w:rsidRPr="00B76437">
        <w:rPr>
          <w:rFonts w:cs="Tahoma"/>
          <w:spacing w:val="1"/>
          <w:position w:val="-1"/>
          <w:sz w:val="24"/>
          <w:szCs w:val="24"/>
        </w:rPr>
        <w:t>li</w:t>
      </w:r>
      <w:r w:rsidRPr="00B76437">
        <w:rPr>
          <w:rFonts w:cs="Tahoma"/>
          <w:spacing w:val="-4"/>
          <w:position w:val="-1"/>
          <w:sz w:val="24"/>
          <w:szCs w:val="24"/>
        </w:rPr>
        <w:t>w</w:t>
      </w:r>
      <w:r w:rsidRPr="00B76437">
        <w:rPr>
          <w:rFonts w:cs="Tahoma"/>
          <w:spacing w:val="1"/>
          <w:position w:val="-1"/>
          <w:sz w:val="24"/>
          <w:szCs w:val="24"/>
        </w:rPr>
        <w:t>ości</w:t>
      </w:r>
      <w:r w:rsidR="00B76437">
        <w:rPr>
          <w:rFonts w:cs="Tahoma"/>
          <w:sz w:val="24"/>
          <w:szCs w:val="24"/>
        </w:rPr>
        <w:t xml:space="preserve"> </w:t>
      </w:r>
      <w:r w:rsidRPr="00B76437">
        <w:rPr>
          <w:rFonts w:cs="Tahoma"/>
          <w:spacing w:val="2"/>
          <w:sz w:val="24"/>
          <w:szCs w:val="24"/>
        </w:rPr>
        <w:t>b</w:t>
      </w:r>
      <w:r w:rsidRPr="00B76437">
        <w:rPr>
          <w:rFonts w:cs="Tahoma"/>
          <w:spacing w:val="-3"/>
          <w:sz w:val="24"/>
          <w:szCs w:val="24"/>
        </w:rPr>
        <w:t>e</w:t>
      </w:r>
      <w:r w:rsidRPr="00B76437">
        <w:rPr>
          <w:rFonts w:cs="Tahoma"/>
          <w:spacing w:val="2"/>
          <w:sz w:val="24"/>
          <w:szCs w:val="24"/>
        </w:rPr>
        <w:t>z</w:t>
      </w:r>
      <w:r w:rsidRPr="00B76437">
        <w:rPr>
          <w:rFonts w:cs="Tahoma"/>
          <w:spacing w:val="-1"/>
          <w:sz w:val="24"/>
          <w:szCs w:val="24"/>
        </w:rPr>
        <w:t>p</w:t>
      </w:r>
      <w:r w:rsidRPr="00B76437">
        <w:rPr>
          <w:rFonts w:cs="Tahoma"/>
          <w:spacing w:val="2"/>
          <w:sz w:val="24"/>
          <w:szCs w:val="24"/>
        </w:rPr>
        <w:t>ie</w:t>
      </w:r>
      <w:r w:rsidRPr="00B76437">
        <w:rPr>
          <w:rFonts w:cs="Tahoma"/>
          <w:spacing w:val="-4"/>
          <w:sz w:val="24"/>
          <w:szCs w:val="24"/>
        </w:rPr>
        <w:t>c</w:t>
      </w:r>
      <w:r w:rsidRPr="00B76437">
        <w:rPr>
          <w:rFonts w:cs="Tahoma"/>
          <w:spacing w:val="2"/>
          <w:sz w:val="24"/>
          <w:szCs w:val="24"/>
        </w:rPr>
        <w:t>z</w:t>
      </w:r>
      <w:r w:rsidRPr="00B76437">
        <w:rPr>
          <w:rFonts w:cs="Tahoma"/>
          <w:spacing w:val="-2"/>
          <w:sz w:val="24"/>
          <w:szCs w:val="24"/>
        </w:rPr>
        <w:t>n</w:t>
      </w:r>
      <w:r w:rsidRPr="00B76437">
        <w:rPr>
          <w:rFonts w:cs="Tahoma"/>
          <w:spacing w:val="2"/>
          <w:sz w:val="24"/>
          <w:szCs w:val="24"/>
        </w:rPr>
        <w:t>e</w:t>
      </w:r>
      <w:r w:rsidRPr="00B76437">
        <w:rPr>
          <w:rFonts w:cs="Tahoma"/>
          <w:spacing w:val="-8"/>
          <w:sz w:val="24"/>
          <w:szCs w:val="24"/>
        </w:rPr>
        <w:t>g</w:t>
      </w:r>
      <w:r w:rsidRPr="00B76437">
        <w:rPr>
          <w:rFonts w:cs="Tahoma"/>
          <w:sz w:val="24"/>
          <w:szCs w:val="24"/>
        </w:rPr>
        <w:t>o</w:t>
      </w:r>
      <w:r w:rsidRPr="00B76437">
        <w:rPr>
          <w:rFonts w:cs="Tahoma"/>
          <w:spacing w:val="1"/>
          <w:sz w:val="24"/>
          <w:szCs w:val="24"/>
        </w:rPr>
        <w:t xml:space="preserve"> </w:t>
      </w:r>
      <w:r w:rsidRPr="00B76437">
        <w:rPr>
          <w:rFonts w:cs="Tahoma"/>
          <w:spacing w:val="-2"/>
          <w:sz w:val="24"/>
          <w:szCs w:val="24"/>
        </w:rPr>
        <w:t>u</w:t>
      </w:r>
      <w:r w:rsidRPr="00B76437">
        <w:rPr>
          <w:rFonts w:cs="Tahoma"/>
          <w:spacing w:val="2"/>
          <w:sz w:val="24"/>
          <w:szCs w:val="24"/>
        </w:rPr>
        <w:t>ży</w:t>
      </w:r>
      <w:r w:rsidRPr="00B76437">
        <w:rPr>
          <w:rFonts w:cs="Tahoma"/>
          <w:spacing w:val="-2"/>
          <w:sz w:val="24"/>
          <w:szCs w:val="24"/>
        </w:rPr>
        <w:t>t</w:t>
      </w:r>
      <w:r w:rsidRPr="00B76437">
        <w:rPr>
          <w:rFonts w:cs="Tahoma"/>
          <w:spacing w:val="-4"/>
          <w:sz w:val="24"/>
          <w:szCs w:val="24"/>
        </w:rPr>
        <w:t>k</w:t>
      </w:r>
      <w:r w:rsidRPr="00B76437">
        <w:rPr>
          <w:rFonts w:cs="Tahoma"/>
          <w:spacing w:val="2"/>
          <w:sz w:val="24"/>
          <w:szCs w:val="24"/>
        </w:rPr>
        <w:t>o</w:t>
      </w:r>
      <w:r w:rsidRPr="00B76437">
        <w:rPr>
          <w:rFonts w:cs="Tahoma"/>
          <w:spacing w:val="-2"/>
          <w:sz w:val="24"/>
          <w:szCs w:val="24"/>
        </w:rPr>
        <w:t>w</w:t>
      </w:r>
      <w:r w:rsidRPr="00B76437">
        <w:rPr>
          <w:rFonts w:cs="Tahoma"/>
          <w:spacing w:val="2"/>
          <w:sz w:val="24"/>
          <w:szCs w:val="24"/>
        </w:rPr>
        <w:t>a</w:t>
      </w:r>
      <w:r w:rsidRPr="00B76437">
        <w:rPr>
          <w:rFonts w:cs="Tahoma"/>
          <w:spacing w:val="-4"/>
          <w:sz w:val="24"/>
          <w:szCs w:val="24"/>
        </w:rPr>
        <w:t>n</w:t>
      </w:r>
      <w:r w:rsidRPr="00B76437">
        <w:rPr>
          <w:rFonts w:cs="Tahoma"/>
          <w:spacing w:val="2"/>
          <w:sz w:val="24"/>
          <w:szCs w:val="24"/>
        </w:rPr>
        <w:t>i</w:t>
      </w:r>
      <w:r w:rsidRPr="00B76437">
        <w:rPr>
          <w:rFonts w:cs="Tahoma"/>
          <w:sz w:val="24"/>
          <w:szCs w:val="24"/>
        </w:rPr>
        <w:t>a</w:t>
      </w:r>
      <w:r w:rsidRPr="00B76437">
        <w:rPr>
          <w:rFonts w:cs="Tahoma"/>
          <w:spacing w:val="1"/>
          <w:sz w:val="24"/>
          <w:szCs w:val="24"/>
        </w:rPr>
        <w:t xml:space="preserve"> </w:t>
      </w:r>
      <w:r w:rsidRPr="00B76437">
        <w:rPr>
          <w:rFonts w:cs="Tahoma"/>
          <w:sz w:val="24"/>
          <w:szCs w:val="24"/>
        </w:rPr>
        <w:t>w</w:t>
      </w:r>
      <w:r w:rsidRPr="00B76437">
        <w:rPr>
          <w:rFonts w:cs="Tahoma"/>
          <w:spacing w:val="-2"/>
          <w:sz w:val="24"/>
          <w:szCs w:val="24"/>
        </w:rPr>
        <w:t xml:space="preserve"> </w:t>
      </w:r>
      <w:r w:rsidRPr="00B76437">
        <w:rPr>
          <w:rFonts w:cs="Tahoma"/>
          <w:spacing w:val="2"/>
          <w:sz w:val="24"/>
          <w:szCs w:val="24"/>
        </w:rPr>
        <w:t>t</w:t>
      </w:r>
      <w:r w:rsidRPr="00B76437">
        <w:rPr>
          <w:rFonts w:cs="Tahoma"/>
          <w:spacing w:val="-3"/>
          <w:sz w:val="24"/>
          <w:szCs w:val="24"/>
        </w:rPr>
        <w:t>e</w:t>
      </w:r>
      <w:r w:rsidRPr="00B76437">
        <w:rPr>
          <w:rFonts w:cs="Tahoma"/>
          <w:spacing w:val="2"/>
          <w:sz w:val="24"/>
          <w:szCs w:val="24"/>
        </w:rPr>
        <w:t>r</w:t>
      </w:r>
      <w:r w:rsidRPr="00B76437">
        <w:rPr>
          <w:rFonts w:cs="Tahoma"/>
          <w:spacing w:val="-9"/>
          <w:sz w:val="24"/>
          <w:szCs w:val="24"/>
        </w:rPr>
        <w:t>m</w:t>
      </w:r>
      <w:r w:rsidRPr="00B76437">
        <w:rPr>
          <w:rFonts w:cs="Tahoma"/>
          <w:spacing w:val="2"/>
          <w:sz w:val="24"/>
          <w:szCs w:val="24"/>
        </w:rPr>
        <w:t>i</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1"/>
          <w:sz w:val="24"/>
          <w:szCs w:val="24"/>
        </w:rPr>
        <w:t xml:space="preserve"> </w:t>
      </w:r>
      <w:r w:rsidRPr="00B76437">
        <w:rPr>
          <w:rFonts w:cs="Tahoma"/>
          <w:spacing w:val="-7"/>
          <w:sz w:val="24"/>
          <w:szCs w:val="24"/>
        </w:rPr>
        <w:t>d</w:t>
      </w:r>
      <w:r w:rsidRPr="00B76437">
        <w:rPr>
          <w:rFonts w:cs="Tahoma"/>
          <w:sz w:val="24"/>
          <w:szCs w:val="24"/>
        </w:rPr>
        <w:t>o</w:t>
      </w:r>
      <w:r w:rsidRPr="00B76437">
        <w:rPr>
          <w:rFonts w:cs="Tahoma"/>
          <w:spacing w:val="1"/>
          <w:sz w:val="24"/>
          <w:szCs w:val="24"/>
        </w:rPr>
        <w:t xml:space="preserve"> </w:t>
      </w:r>
      <w:r w:rsidRPr="00B76437">
        <w:rPr>
          <w:rFonts w:cs="Tahoma"/>
          <w:spacing w:val="-1"/>
          <w:sz w:val="24"/>
          <w:szCs w:val="24"/>
        </w:rPr>
        <w:t>p</w:t>
      </w:r>
      <w:r w:rsidRPr="00B76437">
        <w:rPr>
          <w:rFonts w:cs="Tahoma"/>
          <w:spacing w:val="2"/>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w:t>
      </w:r>
      <w:r w:rsidRPr="00B76437">
        <w:rPr>
          <w:rFonts w:cs="Tahoma"/>
          <w:sz w:val="24"/>
          <w:szCs w:val="24"/>
        </w:rPr>
        <w:t>u</w:t>
      </w:r>
      <w:r w:rsidRPr="00B76437">
        <w:rPr>
          <w:rFonts w:cs="Tahoma"/>
          <w:spacing w:val="-7"/>
          <w:sz w:val="24"/>
          <w:szCs w:val="24"/>
        </w:rPr>
        <w:t xml:space="preserve"> </w:t>
      </w:r>
      <w:r w:rsidRPr="00B76437">
        <w:rPr>
          <w:rFonts w:cs="Tahoma"/>
          <w:spacing w:val="2"/>
          <w:sz w:val="24"/>
          <w:szCs w:val="24"/>
        </w:rPr>
        <w:t>la</w:t>
      </w:r>
      <w:r w:rsidRPr="00B76437">
        <w:rPr>
          <w:rFonts w:cs="Tahoma"/>
          <w:spacing w:val="-2"/>
          <w:sz w:val="24"/>
          <w:szCs w:val="24"/>
        </w:rPr>
        <w:t>t</w:t>
      </w:r>
      <w:r w:rsidRPr="00B76437">
        <w:rPr>
          <w:rFonts w:cs="Tahoma"/>
          <w:w w:val="101"/>
          <w:sz w:val="24"/>
          <w:szCs w:val="24"/>
        </w:rPr>
        <w:t>]</w:t>
      </w:r>
    </w:p>
    <w:p w:rsidR="00C106F9" w:rsidRPr="00B76437" w:rsidRDefault="00C106F9" w:rsidP="00B76437">
      <w:pPr>
        <w:widowControl w:val="0"/>
        <w:autoSpaceDE w:val="0"/>
        <w:autoSpaceDN w:val="0"/>
        <w:adjustRightInd w:val="0"/>
        <w:spacing w:before="11" w:after="0" w:line="360" w:lineRule="auto"/>
        <w:ind w:left="567"/>
        <w:rPr>
          <w:rFonts w:cs="Tahoma"/>
          <w:sz w:val="24"/>
          <w:szCs w:val="24"/>
        </w:rPr>
      </w:pPr>
    </w:p>
    <w:p w:rsidR="00C106F9" w:rsidRPr="00B76437" w:rsidRDefault="00C106F9" w:rsidP="00B76437">
      <w:pPr>
        <w:widowControl w:val="0"/>
        <w:tabs>
          <w:tab w:val="left" w:pos="780"/>
          <w:tab w:val="left" w:pos="1660"/>
          <w:tab w:val="left" w:pos="2060"/>
          <w:tab w:val="left" w:pos="2540"/>
          <w:tab w:val="left" w:pos="2840"/>
          <w:tab w:val="left" w:pos="3320"/>
          <w:tab w:val="left" w:pos="4540"/>
          <w:tab w:val="left" w:pos="4740"/>
          <w:tab w:val="left" w:pos="5500"/>
        </w:tabs>
        <w:autoSpaceDE w:val="0"/>
        <w:autoSpaceDN w:val="0"/>
        <w:adjustRightInd w:val="0"/>
        <w:spacing w:after="0" w:line="360" w:lineRule="auto"/>
        <w:ind w:left="567"/>
        <w:jc w:val="both"/>
        <w:rPr>
          <w:rFonts w:cs="Tahoma"/>
          <w:sz w:val="24"/>
          <w:szCs w:val="24"/>
        </w:rPr>
      </w:pPr>
      <w:r w:rsidRPr="00B76437">
        <w:rPr>
          <w:rFonts w:cs="Tahoma"/>
          <w:b/>
          <w:bCs/>
          <w:spacing w:val="-1"/>
          <w:sz w:val="24"/>
          <w:szCs w:val="24"/>
        </w:rPr>
        <w:t>Kla</w:t>
      </w:r>
      <w:r w:rsidRPr="00B76437">
        <w:rPr>
          <w:rFonts w:cs="Tahoma"/>
          <w:b/>
          <w:bCs/>
          <w:spacing w:val="4"/>
          <w:sz w:val="24"/>
          <w:szCs w:val="24"/>
        </w:rPr>
        <w:t>s</w:t>
      </w:r>
      <w:r w:rsidRPr="00B76437">
        <w:rPr>
          <w:rFonts w:cs="Tahoma"/>
          <w:b/>
          <w:bCs/>
          <w:sz w:val="24"/>
          <w:szCs w:val="24"/>
        </w:rPr>
        <w:t>a</w:t>
      </w:r>
      <w:r w:rsidRPr="00B76437">
        <w:rPr>
          <w:rFonts w:cs="Tahoma"/>
          <w:b/>
          <w:bCs/>
          <w:spacing w:val="54"/>
          <w:sz w:val="24"/>
          <w:szCs w:val="24"/>
        </w:rPr>
        <w:t xml:space="preserve"> </w:t>
      </w:r>
      <w:r w:rsidRPr="00B76437">
        <w:rPr>
          <w:rFonts w:cs="Tahoma"/>
          <w:b/>
          <w:bCs/>
          <w:spacing w:val="-1"/>
          <w:sz w:val="24"/>
          <w:szCs w:val="24"/>
        </w:rPr>
        <w:t>I</w:t>
      </w:r>
      <w:r w:rsidRPr="00B76437">
        <w:rPr>
          <w:rFonts w:cs="Tahoma"/>
          <w:b/>
          <w:bCs/>
          <w:sz w:val="24"/>
          <w:szCs w:val="24"/>
        </w:rPr>
        <w:t xml:space="preserve">I  </w:t>
      </w:r>
      <w:r w:rsidRPr="00B76437">
        <w:rPr>
          <w:rFonts w:cs="Tahoma"/>
          <w:sz w:val="24"/>
          <w:szCs w:val="24"/>
        </w:rPr>
        <w:t>–</w:t>
      </w:r>
      <w:r w:rsidRPr="00B76437">
        <w:rPr>
          <w:rFonts w:cs="Tahoma"/>
          <w:spacing w:val="51"/>
          <w:sz w:val="24"/>
          <w:szCs w:val="24"/>
        </w:rPr>
        <w:t xml:space="preserve"> </w:t>
      </w:r>
      <w:r w:rsidRPr="00B76437">
        <w:rPr>
          <w:rFonts w:cs="Tahoma"/>
          <w:spacing w:val="-1"/>
          <w:sz w:val="24"/>
          <w:szCs w:val="24"/>
        </w:rPr>
        <w:t>w</w:t>
      </w:r>
      <w:r w:rsidRPr="00B76437">
        <w:rPr>
          <w:rFonts w:cs="Tahoma"/>
          <w:sz w:val="24"/>
          <w:szCs w:val="24"/>
        </w:rPr>
        <w:t>y</w:t>
      </w:r>
      <w:r w:rsidRPr="00B76437">
        <w:rPr>
          <w:rFonts w:cs="Tahoma"/>
          <w:spacing w:val="-1"/>
          <w:sz w:val="24"/>
          <w:szCs w:val="24"/>
        </w:rPr>
        <w:t>r</w:t>
      </w:r>
      <w:r w:rsidRPr="00B76437">
        <w:rPr>
          <w:rFonts w:cs="Tahoma"/>
          <w:spacing w:val="1"/>
          <w:sz w:val="24"/>
          <w:szCs w:val="24"/>
        </w:rPr>
        <w:t>o</w:t>
      </w:r>
      <w:r w:rsidRPr="00B76437">
        <w:rPr>
          <w:rFonts w:cs="Tahoma"/>
          <w:spacing w:val="-6"/>
          <w:sz w:val="24"/>
          <w:szCs w:val="24"/>
        </w:rPr>
        <w:t>b</w:t>
      </w:r>
      <w:r w:rsidRPr="00B76437">
        <w:rPr>
          <w:rFonts w:cs="Tahoma"/>
          <w:sz w:val="24"/>
          <w:szCs w:val="24"/>
        </w:rPr>
        <w:t>y</w:t>
      </w:r>
      <w:r w:rsidRPr="00B76437">
        <w:rPr>
          <w:rFonts w:cs="Tahoma"/>
          <w:spacing w:val="56"/>
          <w:sz w:val="24"/>
          <w:szCs w:val="24"/>
        </w:rPr>
        <w:t xml:space="preserve"> </w:t>
      </w:r>
      <w:r w:rsidRPr="00B76437">
        <w:rPr>
          <w:rFonts w:cs="Tahoma"/>
          <w:spacing w:val="2"/>
          <w:sz w:val="24"/>
          <w:szCs w:val="24"/>
        </w:rPr>
        <w:t>z</w:t>
      </w:r>
      <w:r w:rsidRPr="00B76437">
        <w:rPr>
          <w:rFonts w:cs="Tahoma"/>
          <w:spacing w:val="-5"/>
          <w:sz w:val="24"/>
          <w:szCs w:val="24"/>
        </w:rPr>
        <w:t>a</w:t>
      </w:r>
      <w:r w:rsidRPr="00B76437">
        <w:rPr>
          <w:rFonts w:cs="Tahoma"/>
          <w:spacing w:val="-1"/>
          <w:sz w:val="24"/>
          <w:szCs w:val="24"/>
        </w:rPr>
        <w:t>w</w:t>
      </w:r>
      <w:r w:rsidRPr="00B76437">
        <w:rPr>
          <w:rFonts w:cs="Tahoma"/>
          <w:spacing w:val="2"/>
          <w:sz w:val="24"/>
          <w:szCs w:val="24"/>
        </w:rPr>
        <w:t>i</w:t>
      </w:r>
      <w:r w:rsidRPr="00B76437">
        <w:rPr>
          <w:rFonts w:cs="Tahoma"/>
          <w:sz w:val="24"/>
          <w:szCs w:val="24"/>
        </w:rPr>
        <w:t>e</w:t>
      </w:r>
      <w:r w:rsidRPr="00B76437">
        <w:rPr>
          <w:rFonts w:cs="Tahoma"/>
          <w:spacing w:val="-1"/>
          <w:sz w:val="24"/>
          <w:szCs w:val="24"/>
        </w:rPr>
        <w:t>r</w:t>
      </w:r>
      <w:r w:rsidRPr="00B76437">
        <w:rPr>
          <w:rFonts w:cs="Tahoma"/>
          <w:sz w:val="24"/>
          <w:szCs w:val="24"/>
        </w:rPr>
        <w:t>a</w:t>
      </w:r>
      <w:r w:rsidRPr="00B76437">
        <w:rPr>
          <w:rFonts w:cs="Tahoma"/>
          <w:spacing w:val="-5"/>
          <w:sz w:val="24"/>
          <w:szCs w:val="24"/>
        </w:rPr>
        <w:t>j</w:t>
      </w:r>
      <w:r w:rsidRPr="00B76437">
        <w:rPr>
          <w:rFonts w:cs="Tahoma"/>
          <w:sz w:val="24"/>
          <w:szCs w:val="24"/>
        </w:rPr>
        <w:t>ą</w:t>
      </w:r>
      <w:r w:rsidRPr="00B76437">
        <w:rPr>
          <w:rFonts w:cs="Tahoma"/>
          <w:spacing w:val="-2"/>
          <w:sz w:val="24"/>
          <w:szCs w:val="24"/>
        </w:rPr>
        <w:t>c</w:t>
      </w:r>
      <w:r w:rsidRPr="00B76437">
        <w:rPr>
          <w:rFonts w:cs="Tahoma"/>
          <w:sz w:val="24"/>
          <w:szCs w:val="24"/>
        </w:rPr>
        <w:t>e</w:t>
      </w:r>
      <w:r w:rsidRPr="00B76437">
        <w:rPr>
          <w:rFonts w:cs="Tahoma"/>
          <w:spacing w:val="56"/>
          <w:sz w:val="24"/>
          <w:szCs w:val="24"/>
        </w:rPr>
        <w:t xml:space="preserve"> </w:t>
      </w:r>
      <w:r w:rsidRPr="00B76437">
        <w:rPr>
          <w:rFonts w:cs="Tahoma"/>
          <w:sz w:val="24"/>
          <w:szCs w:val="24"/>
        </w:rPr>
        <w:t>a</w:t>
      </w:r>
      <w:r w:rsidRPr="00B76437">
        <w:rPr>
          <w:rFonts w:cs="Tahoma"/>
          <w:spacing w:val="2"/>
          <w:sz w:val="24"/>
          <w:szCs w:val="24"/>
        </w:rPr>
        <w:t>z</w:t>
      </w:r>
      <w:r w:rsidRPr="00B76437">
        <w:rPr>
          <w:rFonts w:cs="Tahoma"/>
          <w:spacing w:val="-1"/>
          <w:sz w:val="24"/>
          <w:szCs w:val="24"/>
        </w:rPr>
        <w:t>b</w:t>
      </w:r>
      <w:r w:rsidRPr="00B76437">
        <w:rPr>
          <w:rFonts w:cs="Tahoma"/>
          <w:spacing w:val="-5"/>
          <w:sz w:val="24"/>
          <w:szCs w:val="24"/>
        </w:rPr>
        <w:t>e</w:t>
      </w:r>
      <w:r w:rsidRPr="00B76437">
        <w:rPr>
          <w:rFonts w:cs="Tahoma"/>
          <w:spacing w:val="1"/>
          <w:sz w:val="24"/>
          <w:szCs w:val="24"/>
        </w:rPr>
        <w:t>s</w:t>
      </w:r>
      <w:r w:rsidRPr="00B76437">
        <w:rPr>
          <w:rFonts w:cs="Tahoma"/>
          <w:sz w:val="24"/>
          <w:szCs w:val="24"/>
        </w:rPr>
        <w:t>t</w:t>
      </w:r>
      <w:r w:rsidRPr="00B76437">
        <w:rPr>
          <w:rFonts w:cs="Tahoma"/>
          <w:spacing w:val="55"/>
          <w:sz w:val="24"/>
          <w:szCs w:val="24"/>
        </w:rPr>
        <w:t xml:space="preserve"> </w:t>
      </w:r>
      <w:r w:rsidRPr="00B76437">
        <w:rPr>
          <w:rFonts w:cs="Tahoma"/>
          <w:sz w:val="24"/>
          <w:szCs w:val="24"/>
        </w:rPr>
        <w:t>w</w:t>
      </w:r>
      <w:r w:rsidRPr="00B76437">
        <w:rPr>
          <w:rFonts w:cs="Tahoma"/>
          <w:spacing w:val="54"/>
          <w:sz w:val="24"/>
          <w:szCs w:val="24"/>
        </w:rPr>
        <w:t xml:space="preserve"> </w:t>
      </w:r>
      <w:r w:rsidRPr="00B76437">
        <w:rPr>
          <w:rFonts w:cs="Tahoma"/>
          <w:spacing w:val="-6"/>
          <w:sz w:val="24"/>
          <w:szCs w:val="24"/>
        </w:rPr>
        <w:t>d</w:t>
      </w:r>
      <w:r w:rsidRPr="00B76437">
        <w:rPr>
          <w:rFonts w:cs="Tahoma"/>
          <w:spacing w:val="1"/>
          <w:sz w:val="24"/>
          <w:szCs w:val="24"/>
        </w:rPr>
        <w:t>os</w:t>
      </w:r>
      <w:r w:rsidRPr="00B76437">
        <w:rPr>
          <w:rFonts w:cs="Tahoma"/>
          <w:sz w:val="24"/>
          <w:szCs w:val="24"/>
        </w:rPr>
        <w:t>tate</w:t>
      </w:r>
      <w:r w:rsidRPr="00B76437">
        <w:rPr>
          <w:rFonts w:cs="Tahoma"/>
          <w:spacing w:val="-7"/>
          <w:sz w:val="24"/>
          <w:szCs w:val="24"/>
        </w:rPr>
        <w:t>c</w:t>
      </w:r>
      <w:r w:rsidRPr="00B76437">
        <w:rPr>
          <w:rFonts w:cs="Tahoma"/>
          <w:spacing w:val="-3"/>
          <w:sz w:val="24"/>
          <w:szCs w:val="24"/>
        </w:rPr>
        <w:t>z</w:t>
      </w:r>
      <w:r w:rsidRPr="00B76437">
        <w:rPr>
          <w:rFonts w:cs="Tahoma"/>
          <w:spacing w:val="-2"/>
          <w:sz w:val="24"/>
          <w:szCs w:val="24"/>
        </w:rPr>
        <w:t>n</w:t>
      </w:r>
      <w:r w:rsidRPr="00B76437">
        <w:rPr>
          <w:rFonts w:cs="Tahoma"/>
          <w:sz w:val="24"/>
          <w:szCs w:val="24"/>
        </w:rPr>
        <w:t>ym</w:t>
      </w:r>
      <w:r w:rsidRPr="00B76437">
        <w:rPr>
          <w:rFonts w:cs="Tahoma"/>
          <w:spacing w:val="54"/>
          <w:sz w:val="24"/>
          <w:szCs w:val="24"/>
        </w:rPr>
        <w:t xml:space="preserve"> </w:t>
      </w:r>
      <w:r w:rsidRPr="00B76437">
        <w:rPr>
          <w:rFonts w:cs="Tahoma"/>
          <w:spacing w:val="1"/>
          <w:sz w:val="24"/>
          <w:szCs w:val="24"/>
        </w:rPr>
        <w:t>s</w:t>
      </w:r>
      <w:r w:rsidRPr="00B76437">
        <w:rPr>
          <w:rFonts w:cs="Tahoma"/>
          <w:sz w:val="24"/>
          <w:szCs w:val="24"/>
        </w:rPr>
        <w:t>ta</w:t>
      </w:r>
      <w:r w:rsidRPr="00B76437">
        <w:rPr>
          <w:rFonts w:cs="Tahoma"/>
          <w:spacing w:val="-2"/>
          <w:sz w:val="24"/>
          <w:szCs w:val="24"/>
        </w:rPr>
        <w:t>n</w:t>
      </w:r>
      <w:r w:rsidRPr="00B76437">
        <w:rPr>
          <w:rFonts w:cs="Tahoma"/>
          <w:spacing w:val="2"/>
          <w:w w:val="101"/>
          <w:sz w:val="24"/>
          <w:szCs w:val="24"/>
        </w:rPr>
        <w:t>i</w:t>
      </w:r>
      <w:r w:rsidRPr="00B76437">
        <w:rPr>
          <w:rFonts w:cs="Tahoma"/>
          <w:sz w:val="24"/>
          <w:szCs w:val="24"/>
        </w:rPr>
        <w:t xml:space="preserve">e </w:t>
      </w:r>
      <w:r w:rsidRPr="00B76437">
        <w:rPr>
          <w:rFonts w:cs="Tahoma"/>
          <w:spacing w:val="-2"/>
          <w:sz w:val="24"/>
          <w:szCs w:val="24"/>
        </w:rPr>
        <w:t>t</w:t>
      </w:r>
      <w:r w:rsidRPr="00B76437">
        <w:rPr>
          <w:rFonts w:cs="Tahoma"/>
          <w:spacing w:val="1"/>
          <w:sz w:val="24"/>
          <w:szCs w:val="24"/>
        </w:rPr>
        <w:t>e</w:t>
      </w:r>
      <w:r w:rsidRPr="00B76437">
        <w:rPr>
          <w:rFonts w:cs="Tahoma"/>
          <w:spacing w:val="-2"/>
          <w:sz w:val="24"/>
          <w:szCs w:val="24"/>
        </w:rPr>
        <w:t>chn</w:t>
      </w:r>
      <w:r w:rsidRPr="00B76437">
        <w:rPr>
          <w:rFonts w:cs="Tahoma"/>
          <w:spacing w:val="2"/>
          <w:sz w:val="24"/>
          <w:szCs w:val="24"/>
        </w:rPr>
        <w:t>i</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w:t>
      </w:r>
      <w:r w:rsidRPr="00B76437">
        <w:rPr>
          <w:rFonts w:cs="Tahoma"/>
          <w:spacing w:val="1"/>
          <w:sz w:val="24"/>
          <w:szCs w:val="24"/>
        </w:rPr>
        <w:t>m</w:t>
      </w:r>
      <w:r w:rsidRPr="00B76437">
        <w:rPr>
          <w:rFonts w:cs="Tahoma"/>
          <w:sz w:val="24"/>
          <w:szCs w:val="24"/>
        </w:rPr>
        <w:t>,</w:t>
      </w:r>
      <w:r w:rsidRPr="00B76437">
        <w:rPr>
          <w:rFonts w:cs="Tahoma"/>
          <w:spacing w:val="-62"/>
          <w:sz w:val="24"/>
          <w:szCs w:val="24"/>
        </w:rPr>
        <w:t xml:space="preserve"> </w:t>
      </w:r>
      <w:r w:rsidRPr="00B76437">
        <w:rPr>
          <w:rFonts w:cs="Tahoma"/>
          <w:sz w:val="24"/>
          <w:szCs w:val="24"/>
        </w:rPr>
        <w:tab/>
      </w:r>
      <w:r w:rsidRPr="00B76437">
        <w:rPr>
          <w:rFonts w:cs="Tahoma"/>
          <w:spacing w:val="-2"/>
          <w:sz w:val="24"/>
          <w:szCs w:val="24"/>
        </w:rPr>
        <w:t>j</w:t>
      </w:r>
      <w:r w:rsidRPr="00B76437">
        <w:rPr>
          <w:rFonts w:cs="Tahoma"/>
          <w:spacing w:val="2"/>
          <w:sz w:val="24"/>
          <w:szCs w:val="24"/>
        </w:rPr>
        <w:t>e</w:t>
      </w:r>
      <w:r w:rsidRPr="00B76437">
        <w:rPr>
          <w:rFonts w:cs="Tahoma"/>
          <w:spacing w:val="-2"/>
          <w:sz w:val="24"/>
          <w:szCs w:val="24"/>
        </w:rPr>
        <w:t>dna</w:t>
      </w:r>
      <w:r w:rsidRPr="00B76437">
        <w:rPr>
          <w:rFonts w:cs="Tahoma"/>
          <w:sz w:val="24"/>
          <w:szCs w:val="24"/>
        </w:rPr>
        <w:t>k</w:t>
      </w:r>
      <w:r w:rsidRPr="00B76437">
        <w:rPr>
          <w:rFonts w:cs="Tahoma"/>
          <w:spacing w:val="2"/>
          <w:sz w:val="24"/>
          <w:szCs w:val="24"/>
        </w:rPr>
        <w:t>ż</w:t>
      </w:r>
      <w:r w:rsidR="00B76437">
        <w:rPr>
          <w:rFonts w:cs="Tahoma"/>
          <w:sz w:val="24"/>
          <w:szCs w:val="24"/>
        </w:rPr>
        <w:t xml:space="preserve">e </w:t>
      </w:r>
      <w:r w:rsidRPr="00B76437">
        <w:rPr>
          <w:rFonts w:cs="Tahoma"/>
          <w:sz w:val="24"/>
          <w:szCs w:val="24"/>
        </w:rPr>
        <w:t>z</w:t>
      </w:r>
      <w:r w:rsidR="00B76437">
        <w:rPr>
          <w:rFonts w:cs="Tahoma"/>
          <w:sz w:val="24"/>
          <w:szCs w:val="24"/>
        </w:rPr>
        <w:t xml:space="preserve"> </w:t>
      </w:r>
      <w:r w:rsidRPr="00B76437">
        <w:rPr>
          <w:rFonts w:cs="Tahoma"/>
          <w:spacing w:val="-6"/>
          <w:sz w:val="24"/>
          <w:szCs w:val="24"/>
        </w:rPr>
        <w:t>w</w:t>
      </w:r>
      <w:r w:rsidRPr="00B76437">
        <w:rPr>
          <w:rFonts w:cs="Tahoma"/>
          <w:spacing w:val="2"/>
          <w:sz w:val="24"/>
          <w:szCs w:val="24"/>
        </w:rPr>
        <w:t>i</w:t>
      </w:r>
      <w:r w:rsidRPr="00B76437">
        <w:rPr>
          <w:rFonts w:cs="Tahoma"/>
          <w:spacing w:val="-2"/>
          <w:sz w:val="24"/>
          <w:szCs w:val="24"/>
        </w:rPr>
        <w:t>d</w:t>
      </w:r>
      <w:r w:rsidRPr="00B76437">
        <w:rPr>
          <w:rFonts w:cs="Tahoma"/>
          <w:spacing w:val="2"/>
          <w:sz w:val="24"/>
          <w:szCs w:val="24"/>
        </w:rPr>
        <w:t>o</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nym</w:t>
      </w:r>
      <w:r w:rsidRPr="00B76437">
        <w:rPr>
          <w:rFonts w:cs="Tahoma"/>
          <w:sz w:val="24"/>
          <w:szCs w:val="24"/>
        </w:rPr>
        <w:t>i</w:t>
      </w:r>
      <w:r w:rsidR="00B76437">
        <w:rPr>
          <w:rFonts w:cs="Tahoma"/>
          <w:sz w:val="24"/>
          <w:szCs w:val="24"/>
        </w:rPr>
        <w:t xml:space="preserve"> </w:t>
      </w:r>
      <w:r w:rsidRPr="00B76437">
        <w:rPr>
          <w:rFonts w:cs="Tahoma"/>
          <w:spacing w:val="-62"/>
          <w:sz w:val="24"/>
          <w:szCs w:val="24"/>
        </w:rPr>
        <w:t xml:space="preserve"> </w:t>
      </w:r>
      <w:r w:rsidRPr="00B76437">
        <w:rPr>
          <w:rFonts w:cs="Tahoma"/>
          <w:spacing w:val="-2"/>
          <w:sz w:val="24"/>
          <w:szCs w:val="24"/>
        </w:rPr>
        <w:t>usz</w:t>
      </w:r>
      <w:r w:rsidRPr="00B76437">
        <w:rPr>
          <w:rFonts w:cs="Tahoma"/>
          <w:spacing w:val="2"/>
          <w:sz w:val="24"/>
          <w:szCs w:val="24"/>
        </w:rPr>
        <w:t>k</w:t>
      </w:r>
      <w:r w:rsidRPr="00B76437">
        <w:rPr>
          <w:rFonts w:cs="Tahoma"/>
          <w:spacing w:val="1"/>
          <w:sz w:val="24"/>
          <w:szCs w:val="24"/>
        </w:rPr>
        <w:t>o</w:t>
      </w:r>
      <w:r w:rsidRPr="00B76437">
        <w:rPr>
          <w:rFonts w:cs="Tahoma"/>
          <w:spacing w:val="-6"/>
          <w:sz w:val="24"/>
          <w:szCs w:val="24"/>
        </w:rPr>
        <w:t>d</w:t>
      </w:r>
      <w:r w:rsidRPr="00B76437">
        <w:rPr>
          <w:rFonts w:cs="Tahoma"/>
          <w:spacing w:val="1"/>
          <w:sz w:val="24"/>
          <w:szCs w:val="24"/>
        </w:rPr>
        <w:t>z</w:t>
      </w:r>
      <w:r w:rsidRPr="00B76437">
        <w:rPr>
          <w:rFonts w:cs="Tahoma"/>
          <w:spacing w:val="-2"/>
          <w:sz w:val="24"/>
          <w:szCs w:val="24"/>
        </w:rPr>
        <w:t>en</w:t>
      </w:r>
      <w:r w:rsidRPr="00B76437">
        <w:rPr>
          <w:rFonts w:cs="Tahoma"/>
          <w:spacing w:val="3"/>
          <w:sz w:val="24"/>
          <w:szCs w:val="24"/>
        </w:rPr>
        <w:t>i</w:t>
      </w:r>
      <w:r w:rsidRPr="00B76437">
        <w:rPr>
          <w:rFonts w:cs="Tahoma"/>
          <w:spacing w:val="-2"/>
          <w:sz w:val="24"/>
          <w:szCs w:val="24"/>
        </w:rPr>
        <w:t xml:space="preserve">ami </w:t>
      </w:r>
      <w:r w:rsidRPr="00B76437">
        <w:rPr>
          <w:rFonts w:cs="Tahoma"/>
          <w:spacing w:val="-1"/>
          <w:sz w:val="24"/>
          <w:szCs w:val="24"/>
        </w:rPr>
        <w:t>m</w:t>
      </w:r>
      <w:r w:rsidRPr="00B76437">
        <w:rPr>
          <w:rFonts w:cs="Tahoma"/>
          <w:spacing w:val="2"/>
          <w:sz w:val="24"/>
          <w:szCs w:val="24"/>
        </w:rPr>
        <w:t>e</w:t>
      </w:r>
      <w:r w:rsidRPr="00B76437">
        <w:rPr>
          <w:rFonts w:cs="Tahoma"/>
          <w:spacing w:val="-4"/>
          <w:sz w:val="24"/>
          <w:szCs w:val="24"/>
        </w:rPr>
        <w:t>c</w:t>
      </w:r>
      <w:r w:rsidRPr="00B76437">
        <w:rPr>
          <w:rFonts w:cs="Tahoma"/>
          <w:spacing w:val="-2"/>
          <w:sz w:val="24"/>
          <w:szCs w:val="24"/>
        </w:rPr>
        <w:t>h</w:t>
      </w:r>
      <w:r w:rsidRPr="00B76437">
        <w:rPr>
          <w:rFonts w:cs="Tahoma"/>
          <w:spacing w:val="2"/>
          <w:sz w:val="24"/>
          <w:szCs w:val="24"/>
        </w:rPr>
        <w:t>a</w:t>
      </w:r>
      <w:r w:rsidRPr="00B76437">
        <w:rPr>
          <w:rFonts w:cs="Tahoma"/>
          <w:spacing w:val="-4"/>
          <w:sz w:val="24"/>
          <w:szCs w:val="24"/>
        </w:rPr>
        <w:t>n</w:t>
      </w:r>
      <w:r w:rsidRPr="00B76437">
        <w:rPr>
          <w:rFonts w:cs="Tahoma"/>
          <w:spacing w:val="2"/>
          <w:sz w:val="24"/>
          <w:szCs w:val="24"/>
        </w:rPr>
        <w:t>i</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w:t>
      </w:r>
      <w:r w:rsidRPr="00B76437">
        <w:rPr>
          <w:rFonts w:cs="Tahoma"/>
          <w:spacing w:val="2"/>
          <w:sz w:val="24"/>
          <w:szCs w:val="24"/>
        </w:rPr>
        <w:t>y</w:t>
      </w:r>
      <w:r w:rsidRPr="00B76437">
        <w:rPr>
          <w:rFonts w:cs="Tahoma"/>
          <w:spacing w:val="-3"/>
          <w:sz w:val="24"/>
          <w:szCs w:val="24"/>
        </w:rPr>
        <w:t>m</w:t>
      </w:r>
      <w:r w:rsidRPr="00B76437">
        <w:rPr>
          <w:rFonts w:cs="Tahoma"/>
          <w:sz w:val="24"/>
          <w:szCs w:val="24"/>
        </w:rPr>
        <w:t>i</w:t>
      </w:r>
      <w:r w:rsidRPr="00B76437">
        <w:rPr>
          <w:rFonts w:cs="Tahoma"/>
          <w:spacing w:val="1"/>
          <w:sz w:val="24"/>
          <w:szCs w:val="24"/>
        </w:rPr>
        <w:t xml:space="preserve"> </w:t>
      </w:r>
      <w:r w:rsidRPr="00B76437">
        <w:rPr>
          <w:rFonts w:cs="Tahoma"/>
          <w:spacing w:val="2"/>
          <w:sz w:val="24"/>
          <w:szCs w:val="24"/>
        </w:rPr>
        <w:t>(</w:t>
      </w:r>
      <w:r w:rsidRPr="00B76437">
        <w:rPr>
          <w:rFonts w:cs="Tahoma"/>
          <w:spacing w:val="-3"/>
          <w:sz w:val="24"/>
          <w:szCs w:val="24"/>
        </w:rPr>
        <w:t>d</w:t>
      </w:r>
      <w:r w:rsidRPr="00B76437">
        <w:rPr>
          <w:rFonts w:cs="Tahoma"/>
          <w:sz w:val="24"/>
          <w:szCs w:val="24"/>
        </w:rPr>
        <w:t>o</w:t>
      </w:r>
      <w:r w:rsidRPr="00B76437">
        <w:rPr>
          <w:rFonts w:cs="Tahoma"/>
          <w:spacing w:val="1"/>
          <w:sz w:val="24"/>
          <w:szCs w:val="24"/>
        </w:rPr>
        <w:t xml:space="preserve"> </w:t>
      </w:r>
      <w:r w:rsidRPr="00B76437">
        <w:rPr>
          <w:rFonts w:cs="Tahoma"/>
          <w:spacing w:val="2"/>
          <w:sz w:val="24"/>
          <w:szCs w:val="24"/>
        </w:rPr>
        <w:t>5</w:t>
      </w:r>
      <w:r w:rsidRPr="00B76437">
        <w:rPr>
          <w:rFonts w:cs="Tahoma"/>
          <w:sz w:val="24"/>
          <w:szCs w:val="24"/>
        </w:rPr>
        <w:t>%</w:t>
      </w:r>
      <w:r w:rsidRPr="00B76437">
        <w:rPr>
          <w:rFonts w:cs="Tahoma"/>
          <w:spacing w:val="-2"/>
          <w:sz w:val="24"/>
          <w:szCs w:val="24"/>
        </w:rPr>
        <w:t xml:space="preserve"> </w:t>
      </w:r>
      <w:r w:rsidRPr="00B76437">
        <w:rPr>
          <w:rFonts w:cs="Tahoma"/>
          <w:spacing w:val="-6"/>
          <w:sz w:val="24"/>
          <w:szCs w:val="24"/>
        </w:rPr>
        <w:t>p</w:t>
      </w:r>
      <w:r w:rsidRPr="00B76437">
        <w:rPr>
          <w:rFonts w:cs="Tahoma"/>
          <w:spacing w:val="2"/>
          <w:sz w:val="24"/>
          <w:szCs w:val="24"/>
        </w:rPr>
        <w:t>o</w:t>
      </w:r>
      <w:r w:rsidRPr="00B76437">
        <w:rPr>
          <w:rFonts w:cs="Tahoma"/>
          <w:spacing w:val="-2"/>
          <w:sz w:val="24"/>
          <w:szCs w:val="24"/>
        </w:rPr>
        <w:t>w</w:t>
      </w:r>
      <w:r w:rsidRPr="00B76437">
        <w:rPr>
          <w:rFonts w:cs="Tahoma"/>
          <w:spacing w:val="2"/>
          <w:sz w:val="24"/>
          <w:szCs w:val="24"/>
        </w:rPr>
        <w:t>ie</w:t>
      </w:r>
      <w:r w:rsidRPr="00B76437">
        <w:rPr>
          <w:rFonts w:cs="Tahoma"/>
          <w:spacing w:val="-8"/>
          <w:sz w:val="24"/>
          <w:szCs w:val="24"/>
        </w:rPr>
        <w:t>r</w:t>
      </w:r>
      <w:r w:rsidRPr="00B76437">
        <w:rPr>
          <w:rFonts w:cs="Tahoma"/>
          <w:spacing w:val="2"/>
          <w:sz w:val="24"/>
          <w:szCs w:val="24"/>
        </w:rPr>
        <w:t>z</w:t>
      </w:r>
      <w:r w:rsidRPr="00B76437">
        <w:rPr>
          <w:rFonts w:cs="Tahoma"/>
          <w:spacing w:val="-2"/>
          <w:sz w:val="24"/>
          <w:szCs w:val="24"/>
        </w:rPr>
        <w:t>chn</w:t>
      </w:r>
      <w:r w:rsidRPr="00B76437">
        <w:rPr>
          <w:rFonts w:cs="Tahoma"/>
          <w:spacing w:val="2"/>
          <w:sz w:val="24"/>
          <w:szCs w:val="24"/>
        </w:rPr>
        <w:t>i)</w:t>
      </w:r>
      <w:r w:rsidRPr="00B76437">
        <w:rPr>
          <w:rFonts w:cs="Tahoma"/>
          <w:sz w:val="24"/>
          <w:szCs w:val="24"/>
        </w:rPr>
        <w:t>,</w:t>
      </w:r>
      <w:r w:rsidRPr="00B76437">
        <w:rPr>
          <w:rFonts w:cs="Tahoma"/>
          <w:spacing w:val="2"/>
          <w:sz w:val="24"/>
          <w:szCs w:val="24"/>
        </w:rPr>
        <w:t xml:space="preserve"> </w:t>
      </w:r>
      <w:r w:rsidRPr="00B76437">
        <w:rPr>
          <w:rFonts w:cs="Tahoma"/>
          <w:sz w:val="24"/>
          <w:szCs w:val="24"/>
        </w:rPr>
        <w:t>z</w:t>
      </w:r>
      <w:r w:rsidRPr="00B76437">
        <w:rPr>
          <w:rFonts w:cs="Tahoma"/>
          <w:spacing w:val="-5"/>
          <w:sz w:val="24"/>
          <w:szCs w:val="24"/>
        </w:rPr>
        <w:t xml:space="preserve"> </w:t>
      </w:r>
      <w:r w:rsidRPr="00B76437">
        <w:rPr>
          <w:rFonts w:cs="Tahoma"/>
          <w:spacing w:val="2"/>
          <w:sz w:val="24"/>
          <w:szCs w:val="24"/>
        </w:rPr>
        <w:t>le</w:t>
      </w:r>
      <w:r w:rsidRPr="00B76437">
        <w:rPr>
          <w:rFonts w:cs="Tahoma"/>
          <w:spacing w:val="-2"/>
          <w:sz w:val="24"/>
          <w:szCs w:val="24"/>
        </w:rPr>
        <w:t>k</w:t>
      </w:r>
      <w:r w:rsidRPr="00B76437">
        <w:rPr>
          <w:rFonts w:cs="Tahoma"/>
          <w:spacing w:val="-4"/>
          <w:sz w:val="24"/>
          <w:szCs w:val="24"/>
        </w:rPr>
        <w:t>k</w:t>
      </w:r>
      <w:r w:rsidRPr="00B76437">
        <w:rPr>
          <w:rFonts w:cs="Tahoma"/>
          <w:spacing w:val="2"/>
          <w:sz w:val="24"/>
          <w:szCs w:val="24"/>
        </w:rPr>
        <w:t>i</w:t>
      </w:r>
      <w:r w:rsidRPr="00B76437">
        <w:rPr>
          <w:rFonts w:cs="Tahoma"/>
          <w:spacing w:val="-1"/>
          <w:sz w:val="24"/>
          <w:szCs w:val="24"/>
        </w:rPr>
        <w:t>m</w:t>
      </w:r>
      <w:r w:rsidRPr="00B76437">
        <w:rPr>
          <w:rFonts w:cs="Tahoma"/>
          <w:sz w:val="24"/>
          <w:szCs w:val="24"/>
        </w:rPr>
        <w:t>i</w:t>
      </w:r>
      <w:r w:rsidRPr="00B76437">
        <w:rPr>
          <w:rFonts w:cs="Tahoma"/>
          <w:spacing w:val="1"/>
          <w:sz w:val="24"/>
          <w:szCs w:val="24"/>
        </w:rPr>
        <w:t xml:space="preserve"> </w:t>
      </w:r>
      <w:r w:rsidRPr="00B76437">
        <w:rPr>
          <w:rFonts w:cs="Tahoma"/>
          <w:sz w:val="24"/>
          <w:szCs w:val="24"/>
        </w:rPr>
        <w:t>pę</w:t>
      </w:r>
      <w:r w:rsidRPr="00B76437">
        <w:rPr>
          <w:rFonts w:cs="Tahoma"/>
          <w:spacing w:val="2"/>
          <w:sz w:val="24"/>
          <w:szCs w:val="24"/>
        </w:rPr>
        <w:t>k</w:t>
      </w:r>
      <w:r w:rsidRPr="00B76437">
        <w:rPr>
          <w:rFonts w:cs="Tahoma"/>
          <w:spacing w:val="-8"/>
          <w:sz w:val="24"/>
          <w:szCs w:val="24"/>
        </w:rPr>
        <w:t>n</w:t>
      </w:r>
      <w:r w:rsidRPr="00B76437">
        <w:rPr>
          <w:rFonts w:cs="Tahoma"/>
          <w:spacing w:val="2"/>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ia</w:t>
      </w:r>
      <w:r w:rsidRPr="00B76437">
        <w:rPr>
          <w:rFonts w:cs="Tahoma"/>
          <w:spacing w:val="-3"/>
          <w:sz w:val="24"/>
          <w:szCs w:val="24"/>
        </w:rPr>
        <w:t>m</w:t>
      </w:r>
      <w:r w:rsidRPr="00B76437">
        <w:rPr>
          <w:rFonts w:cs="Tahoma"/>
          <w:spacing w:val="2"/>
          <w:sz w:val="24"/>
          <w:szCs w:val="24"/>
        </w:rPr>
        <w:t>i</w:t>
      </w:r>
      <w:r w:rsidRPr="00B76437">
        <w:rPr>
          <w:rFonts w:cs="Tahoma"/>
          <w:sz w:val="24"/>
          <w:szCs w:val="24"/>
        </w:rPr>
        <w:t>,</w:t>
      </w:r>
      <w:r w:rsidRPr="00B76437">
        <w:rPr>
          <w:rFonts w:cs="Tahoma"/>
          <w:spacing w:val="2"/>
          <w:sz w:val="24"/>
          <w:szCs w:val="24"/>
        </w:rPr>
        <w:t xml:space="preserve"> </w:t>
      </w:r>
      <w:r w:rsidRPr="00B76437">
        <w:rPr>
          <w:rFonts w:cs="Tahoma"/>
          <w:spacing w:val="-7"/>
          <w:sz w:val="24"/>
          <w:szCs w:val="24"/>
        </w:rPr>
        <w:t>c</w:t>
      </w:r>
      <w:r w:rsidRPr="00B76437">
        <w:rPr>
          <w:rFonts w:cs="Tahoma"/>
          <w:spacing w:val="2"/>
          <w:sz w:val="24"/>
          <w:szCs w:val="24"/>
        </w:rPr>
        <w:t>z</w:t>
      </w:r>
      <w:r w:rsidRPr="00B76437">
        <w:rPr>
          <w:rFonts w:cs="Tahoma"/>
          <w:sz w:val="24"/>
          <w:szCs w:val="24"/>
        </w:rPr>
        <w:t>ę</w:t>
      </w:r>
      <w:r w:rsidRPr="00B76437">
        <w:rPr>
          <w:rFonts w:cs="Tahoma"/>
          <w:spacing w:val="2"/>
          <w:sz w:val="24"/>
          <w:szCs w:val="24"/>
        </w:rPr>
        <w:t>s</w:t>
      </w:r>
      <w:r w:rsidRPr="00B76437">
        <w:rPr>
          <w:rFonts w:cs="Tahoma"/>
          <w:spacing w:val="-6"/>
          <w:sz w:val="24"/>
          <w:szCs w:val="24"/>
        </w:rPr>
        <w:t>t</w:t>
      </w:r>
      <w:r w:rsidRPr="00B76437">
        <w:rPr>
          <w:rFonts w:cs="Tahoma"/>
          <w:sz w:val="24"/>
          <w:szCs w:val="24"/>
        </w:rPr>
        <w:t xml:space="preserve">o </w:t>
      </w:r>
      <w:r w:rsidRPr="00B76437">
        <w:rPr>
          <w:rFonts w:cs="Tahoma"/>
          <w:spacing w:val="2"/>
          <w:sz w:val="24"/>
          <w:szCs w:val="24"/>
        </w:rPr>
        <w:t>o</w:t>
      </w:r>
      <w:r w:rsidRPr="00B76437">
        <w:rPr>
          <w:rFonts w:cs="Tahoma"/>
          <w:spacing w:val="-2"/>
          <w:sz w:val="24"/>
          <w:szCs w:val="24"/>
        </w:rPr>
        <w:t>m</w:t>
      </w:r>
      <w:r w:rsidRPr="00B76437">
        <w:rPr>
          <w:rFonts w:cs="Tahoma"/>
          <w:spacing w:val="2"/>
          <w:sz w:val="24"/>
          <w:szCs w:val="24"/>
        </w:rPr>
        <w:t>s</w:t>
      </w:r>
      <w:r w:rsidRPr="00B76437">
        <w:rPr>
          <w:rFonts w:cs="Tahoma"/>
          <w:spacing w:val="-4"/>
          <w:sz w:val="24"/>
          <w:szCs w:val="24"/>
        </w:rPr>
        <w:t>z</w:t>
      </w:r>
      <w:r w:rsidRPr="00B76437">
        <w:rPr>
          <w:rFonts w:cs="Tahoma"/>
          <w:spacing w:val="2"/>
          <w:sz w:val="24"/>
          <w:szCs w:val="24"/>
        </w:rPr>
        <w:t>o</w:t>
      </w:r>
      <w:r w:rsidRPr="00B76437">
        <w:rPr>
          <w:rFonts w:cs="Tahoma"/>
          <w:spacing w:val="-3"/>
          <w:sz w:val="24"/>
          <w:szCs w:val="24"/>
        </w:rPr>
        <w:t>n</w:t>
      </w:r>
      <w:r w:rsidRPr="00B76437">
        <w:rPr>
          <w:rFonts w:cs="Tahoma"/>
          <w:spacing w:val="2"/>
          <w:sz w:val="24"/>
          <w:szCs w:val="24"/>
        </w:rPr>
        <w:t>e</w:t>
      </w:r>
      <w:r w:rsidRPr="00B76437">
        <w:rPr>
          <w:rFonts w:cs="Tahoma"/>
          <w:sz w:val="24"/>
          <w:szCs w:val="24"/>
        </w:rPr>
        <w:t>,</w:t>
      </w:r>
      <w:r w:rsidRPr="00B76437">
        <w:rPr>
          <w:rFonts w:cs="Tahoma"/>
          <w:spacing w:val="6"/>
          <w:sz w:val="24"/>
          <w:szCs w:val="24"/>
        </w:rPr>
        <w:t xml:space="preserve"> </w:t>
      </w:r>
      <w:r w:rsidRPr="00B76437">
        <w:rPr>
          <w:rFonts w:cs="Tahoma"/>
          <w:spacing w:val="-3"/>
          <w:sz w:val="24"/>
          <w:szCs w:val="24"/>
        </w:rPr>
        <w:t>b</w:t>
      </w:r>
      <w:r w:rsidRPr="00B76437">
        <w:rPr>
          <w:rFonts w:cs="Tahoma"/>
          <w:spacing w:val="2"/>
          <w:sz w:val="24"/>
          <w:szCs w:val="24"/>
        </w:rPr>
        <w:t>e</w:t>
      </w:r>
      <w:r w:rsidRPr="00B76437">
        <w:rPr>
          <w:rFonts w:cs="Tahoma"/>
          <w:sz w:val="24"/>
          <w:szCs w:val="24"/>
        </w:rPr>
        <w:t>z</w:t>
      </w:r>
      <w:r w:rsidRPr="00B76437">
        <w:rPr>
          <w:rFonts w:cs="Tahoma"/>
          <w:spacing w:val="6"/>
          <w:sz w:val="24"/>
          <w:szCs w:val="24"/>
        </w:rPr>
        <w:t xml:space="preserve"> </w:t>
      </w:r>
      <w:r w:rsidRPr="00B76437">
        <w:rPr>
          <w:rFonts w:cs="Tahoma"/>
          <w:spacing w:val="-3"/>
          <w:sz w:val="24"/>
          <w:szCs w:val="24"/>
        </w:rPr>
        <w:t>u</w:t>
      </w:r>
      <w:r w:rsidRPr="00B76437">
        <w:rPr>
          <w:rFonts w:cs="Tahoma"/>
          <w:spacing w:val="2"/>
          <w:sz w:val="24"/>
          <w:szCs w:val="24"/>
        </w:rPr>
        <w:t>b</w:t>
      </w:r>
      <w:r w:rsidRPr="00B76437">
        <w:rPr>
          <w:rFonts w:cs="Tahoma"/>
          <w:spacing w:val="-3"/>
          <w:sz w:val="24"/>
          <w:szCs w:val="24"/>
        </w:rPr>
        <w:t>y</w:t>
      </w:r>
      <w:r w:rsidRPr="00B76437">
        <w:rPr>
          <w:rFonts w:cs="Tahoma"/>
          <w:spacing w:val="-5"/>
          <w:sz w:val="24"/>
          <w:szCs w:val="24"/>
        </w:rPr>
        <w:t>t</w:t>
      </w:r>
      <w:r w:rsidRPr="00B76437">
        <w:rPr>
          <w:rFonts w:cs="Tahoma"/>
          <w:spacing w:val="2"/>
          <w:sz w:val="24"/>
          <w:szCs w:val="24"/>
        </w:rPr>
        <w:t>kó</w:t>
      </w:r>
      <w:r w:rsidRPr="00B76437">
        <w:rPr>
          <w:rFonts w:cs="Tahoma"/>
          <w:sz w:val="24"/>
          <w:szCs w:val="24"/>
        </w:rPr>
        <w:t>w</w:t>
      </w:r>
      <w:r w:rsidRPr="00B76437">
        <w:rPr>
          <w:rFonts w:cs="Tahoma"/>
          <w:spacing w:val="3"/>
          <w:sz w:val="24"/>
          <w:szCs w:val="24"/>
        </w:rPr>
        <w:t xml:space="preserve"> </w:t>
      </w:r>
      <w:r w:rsidRPr="00B76437">
        <w:rPr>
          <w:rFonts w:cs="Tahoma"/>
          <w:spacing w:val="2"/>
          <w:sz w:val="24"/>
          <w:szCs w:val="24"/>
        </w:rPr>
        <w:t>l</w:t>
      </w:r>
      <w:r w:rsidRPr="00B76437">
        <w:rPr>
          <w:rFonts w:cs="Tahoma"/>
          <w:spacing w:val="-2"/>
          <w:sz w:val="24"/>
          <w:szCs w:val="24"/>
        </w:rPr>
        <w:t>u</w:t>
      </w:r>
      <w:r w:rsidRPr="00B76437">
        <w:rPr>
          <w:rFonts w:cs="Tahoma"/>
          <w:sz w:val="24"/>
          <w:szCs w:val="24"/>
        </w:rPr>
        <w:t>b z</w:t>
      </w:r>
      <w:r w:rsidRPr="00B76437">
        <w:rPr>
          <w:rFonts w:cs="Tahoma"/>
          <w:spacing w:val="6"/>
          <w:sz w:val="24"/>
          <w:szCs w:val="24"/>
        </w:rPr>
        <w:t xml:space="preserve"> </w:t>
      </w:r>
      <w:r w:rsidRPr="00B76437">
        <w:rPr>
          <w:rFonts w:cs="Tahoma"/>
          <w:spacing w:val="2"/>
          <w:sz w:val="24"/>
          <w:szCs w:val="24"/>
        </w:rPr>
        <w:t>ni</w:t>
      </w:r>
      <w:r w:rsidRPr="00B76437">
        <w:rPr>
          <w:rFonts w:cs="Tahoma"/>
          <w:spacing w:val="-3"/>
          <w:sz w:val="24"/>
          <w:szCs w:val="24"/>
        </w:rPr>
        <w:t>e</w:t>
      </w:r>
      <w:r w:rsidRPr="00B76437">
        <w:rPr>
          <w:rFonts w:cs="Tahoma"/>
          <w:spacing w:val="2"/>
          <w:sz w:val="24"/>
          <w:szCs w:val="24"/>
        </w:rPr>
        <w:t>wi</w:t>
      </w:r>
      <w:r w:rsidRPr="00B76437">
        <w:rPr>
          <w:rFonts w:cs="Tahoma"/>
          <w:spacing w:val="-8"/>
          <w:sz w:val="24"/>
          <w:szCs w:val="24"/>
        </w:rPr>
        <w:t>e</w:t>
      </w:r>
      <w:r w:rsidRPr="00B76437">
        <w:rPr>
          <w:rFonts w:cs="Tahoma"/>
          <w:spacing w:val="2"/>
          <w:sz w:val="24"/>
          <w:szCs w:val="24"/>
        </w:rPr>
        <w:t>l</w:t>
      </w:r>
      <w:r w:rsidRPr="00B76437">
        <w:rPr>
          <w:rFonts w:cs="Tahoma"/>
          <w:spacing w:val="-4"/>
          <w:sz w:val="24"/>
          <w:szCs w:val="24"/>
        </w:rPr>
        <w:t>k</w:t>
      </w:r>
      <w:r w:rsidRPr="00B76437">
        <w:rPr>
          <w:rFonts w:cs="Tahoma"/>
          <w:spacing w:val="2"/>
          <w:sz w:val="24"/>
          <w:szCs w:val="24"/>
        </w:rPr>
        <w:t>i</w:t>
      </w:r>
      <w:r w:rsidRPr="00B76437">
        <w:rPr>
          <w:rFonts w:cs="Tahoma"/>
          <w:spacing w:val="-1"/>
          <w:sz w:val="24"/>
          <w:szCs w:val="24"/>
        </w:rPr>
        <w:t>m</w:t>
      </w:r>
      <w:r w:rsidRPr="00B76437">
        <w:rPr>
          <w:rFonts w:cs="Tahoma"/>
          <w:sz w:val="24"/>
          <w:szCs w:val="24"/>
        </w:rPr>
        <w:t>i</w:t>
      </w:r>
      <w:r w:rsidRPr="00B76437">
        <w:rPr>
          <w:rFonts w:cs="Tahoma"/>
          <w:spacing w:val="7"/>
          <w:sz w:val="24"/>
          <w:szCs w:val="24"/>
        </w:rPr>
        <w:t xml:space="preserve"> </w:t>
      </w:r>
      <w:r w:rsidRPr="00B76437">
        <w:rPr>
          <w:rFonts w:cs="Tahoma"/>
          <w:spacing w:val="2"/>
          <w:sz w:val="24"/>
          <w:szCs w:val="24"/>
        </w:rPr>
        <w:t>u</w:t>
      </w:r>
      <w:r w:rsidRPr="00B76437">
        <w:rPr>
          <w:rFonts w:cs="Tahoma"/>
          <w:spacing w:val="-4"/>
          <w:sz w:val="24"/>
          <w:szCs w:val="24"/>
        </w:rPr>
        <w:t>b</w:t>
      </w:r>
      <w:r w:rsidRPr="00B76437">
        <w:rPr>
          <w:rFonts w:cs="Tahoma"/>
          <w:spacing w:val="2"/>
          <w:sz w:val="24"/>
          <w:szCs w:val="24"/>
        </w:rPr>
        <w:t>y</w:t>
      </w:r>
      <w:r w:rsidRPr="00B76437">
        <w:rPr>
          <w:rFonts w:cs="Tahoma"/>
          <w:spacing w:val="-2"/>
          <w:sz w:val="24"/>
          <w:szCs w:val="24"/>
        </w:rPr>
        <w:t>t</w:t>
      </w:r>
      <w:r w:rsidRPr="00B76437">
        <w:rPr>
          <w:rFonts w:cs="Tahoma"/>
          <w:spacing w:val="-4"/>
          <w:sz w:val="24"/>
          <w:szCs w:val="24"/>
        </w:rPr>
        <w:t>k</w:t>
      </w:r>
      <w:r w:rsidRPr="00B76437">
        <w:rPr>
          <w:rFonts w:cs="Tahoma"/>
          <w:spacing w:val="2"/>
          <w:sz w:val="24"/>
          <w:szCs w:val="24"/>
        </w:rPr>
        <w:t>a</w:t>
      </w:r>
      <w:r w:rsidRPr="00B76437">
        <w:rPr>
          <w:rFonts w:cs="Tahoma"/>
          <w:spacing w:val="-3"/>
          <w:sz w:val="24"/>
          <w:szCs w:val="24"/>
        </w:rPr>
        <w:t>m</w:t>
      </w:r>
      <w:r w:rsidRPr="00B76437">
        <w:rPr>
          <w:rFonts w:cs="Tahoma"/>
          <w:spacing w:val="2"/>
          <w:sz w:val="24"/>
          <w:szCs w:val="24"/>
        </w:rPr>
        <w:t>i</w:t>
      </w:r>
      <w:r w:rsidRPr="00B76437">
        <w:rPr>
          <w:rFonts w:cs="Tahoma"/>
          <w:sz w:val="24"/>
          <w:szCs w:val="24"/>
        </w:rPr>
        <w:t>,</w:t>
      </w:r>
      <w:r w:rsidRPr="00B76437">
        <w:rPr>
          <w:rFonts w:cs="Tahoma"/>
          <w:spacing w:val="3"/>
          <w:sz w:val="24"/>
          <w:szCs w:val="24"/>
        </w:rPr>
        <w:t xml:space="preserve"> </w:t>
      </w:r>
      <w:r w:rsidRPr="00B76437">
        <w:rPr>
          <w:rFonts w:cs="Tahoma"/>
          <w:spacing w:val="2"/>
          <w:sz w:val="24"/>
          <w:szCs w:val="24"/>
        </w:rPr>
        <w:t>b</w:t>
      </w:r>
      <w:r w:rsidRPr="00B76437">
        <w:rPr>
          <w:rFonts w:cs="Tahoma"/>
          <w:spacing w:val="-3"/>
          <w:sz w:val="24"/>
          <w:szCs w:val="24"/>
        </w:rPr>
        <w:t>e</w:t>
      </w:r>
      <w:r w:rsidRPr="00B76437">
        <w:rPr>
          <w:rFonts w:cs="Tahoma"/>
          <w:sz w:val="24"/>
          <w:szCs w:val="24"/>
        </w:rPr>
        <w:t>z</w:t>
      </w:r>
      <w:r w:rsidRPr="00B76437">
        <w:rPr>
          <w:rFonts w:cs="Tahoma"/>
          <w:spacing w:val="6"/>
          <w:sz w:val="24"/>
          <w:szCs w:val="24"/>
        </w:rPr>
        <w:t xml:space="preserve"> </w:t>
      </w:r>
      <w:r w:rsidRPr="00B76437">
        <w:rPr>
          <w:rFonts w:cs="Tahoma"/>
          <w:spacing w:val="2"/>
          <w:sz w:val="24"/>
          <w:szCs w:val="24"/>
        </w:rPr>
        <w:t>po</w:t>
      </w:r>
      <w:r w:rsidRPr="00B76437">
        <w:rPr>
          <w:rFonts w:cs="Tahoma"/>
          <w:spacing w:val="-3"/>
          <w:sz w:val="24"/>
          <w:szCs w:val="24"/>
        </w:rPr>
        <w:t>w</w:t>
      </w:r>
      <w:r w:rsidRPr="00B76437">
        <w:rPr>
          <w:rFonts w:cs="Tahoma"/>
          <w:spacing w:val="-2"/>
          <w:sz w:val="24"/>
          <w:szCs w:val="24"/>
        </w:rPr>
        <w:t>ł</w:t>
      </w:r>
      <w:r w:rsidRPr="00B76437">
        <w:rPr>
          <w:rFonts w:cs="Tahoma"/>
          <w:spacing w:val="2"/>
          <w:sz w:val="24"/>
          <w:szCs w:val="24"/>
        </w:rPr>
        <w:t>o</w:t>
      </w:r>
      <w:r w:rsidRPr="00B76437">
        <w:rPr>
          <w:rFonts w:cs="Tahoma"/>
          <w:spacing w:val="-5"/>
          <w:sz w:val="24"/>
          <w:szCs w:val="24"/>
        </w:rPr>
        <w:t>k</w:t>
      </w:r>
      <w:r w:rsidRPr="00B76437">
        <w:rPr>
          <w:rFonts w:cs="Tahoma"/>
          <w:w w:val="101"/>
          <w:sz w:val="24"/>
          <w:szCs w:val="24"/>
        </w:rPr>
        <w:t xml:space="preserve">i </w:t>
      </w:r>
      <w:r w:rsidR="00B76437">
        <w:rPr>
          <w:rFonts w:cs="Tahoma"/>
          <w:sz w:val="24"/>
          <w:szCs w:val="24"/>
        </w:rPr>
        <w:t xml:space="preserve">farby </w:t>
      </w:r>
      <w:r w:rsidRPr="00B76437">
        <w:rPr>
          <w:rFonts w:cs="Tahoma"/>
          <w:sz w:val="24"/>
          <w:szCs w:val="24"/>
        </w:rPr>
        <w:t>zew</w:t>
      </w:r>
      <w:r w:rsidRPr="00B76437">
        <w:rPr>
          <w:rFonts w:cs="Tahoma"/>
          <w:spacing w:val="-2"/>
          <w:sz w:val="24"/>
          <w:szCs w:val="24"/>
        </w:rPr>
        <w:t>n</w:t>
      </w:r>
      <w:r w:rsidRPr="00B76437">
        <w:rPr>
          <w:rFonts w:cs="Tahoma"/>
          <w:sz w:val="24"/>
          <w:szCs w:val="24"/>
        </w:rPr>
        <w:t>ętrznej</w:t>
      </w:r>
      <w:r w:rsidR="00B76437">
        <w:rPr>
          <w:rFonts w:cs="Tahoma"/>
          <w:sz w:val="24"/>
          <w:szCs w:val="24"/>
        </w:rPr>
        <w:t xml:space="preserve"> </w:t>
      </w:r>
      <w:r w:rsidRPr="00B76437">
        <w:rPr>
          <w:rFonts w:cs="Tahoma"/>
          <w:spacing w:val="3"/>
          <w:sz w:val="24"/>
          <w:szCs w:val="24"/>
        </w:rPr>
        <w:t>l</w:t>
      </w:r>
      <w:r w:rsidRPr="00B76437">
        <w:rPr>
          <w:rFonts w:cs="Tahoma"/>
          <w:sz w:val="24"/>
          <w:szCs w:val="24"/>
        </w:rPr>
        <w:t>ub</w:t>
      </w:r>
      <w:r w:rsidR="00B76437">
        <w:rPr>
          <w:rFonts w:cs="Tahoma"/>
          <w:sz w:val="24"/>
          <w:szCs w:val="24"/>
        </w:rPr>
        <w:t xml:space="preserve"> </w:t>
      </w:r>
      <w:r w:rsidRPr="00B76437">
        <w:rPr>
          <w:rFonts w:cs="Tahoma"/>
          <w:sz w:val="24"/>
          <w:szCs w:val="24"/>
        </w:rPr>
        <w:t>z</w:t>
      </w:r>
      <w:r w:rsidRPr="00B76437">
        <w:rPr>
          <w:rFonts w:cs="Tahoma"/>
          <w:sz w:val="24"/>
          <w:szCs w:val="24"/>
        </w:rPr>
        <w:tab/>
        <w:t>niew</w:t>
      </w:r>
      <w:r w:rsidRPr="00B76437">
        <w:rPr>
          <w:rFonts w:cs="Tahoma"/>
          <w:spacing w:val="-5"/>
          <w:sz w:val="24"/>
          <w:szCs w:val="24"/>
        </w:rPr>
        <w:t>y</w:t>
      </w:r>
      <w:r w:rsidRPr="00B76437">
        <w:rPr>
          <w:rFonts w:cs="Tahoma"/>
          <w:sz w:val="24"/>
          <w:szCs w:val="24"/>
        </w:rPr>
        <w:t>starcza</w:t>
      </w:r>
      <w:r w:rsidRPr="00B76437">
        <w:rPr>
          <w:rFonts w:cs="Tahoma"/>
          <w:spacing w:val="-1"/>
          <w:sz w:val="24"/>
          <w:szCs w:val="24"/>
        </w:rPr>
        <w:t>j</w:t>
      </w:r>
      <w:r w:rsidRPr="00B76437">
        <w:rPr>
          <w:rFonts w:cs="Tahoma"/>
          <w:sz w:val="24"/>
          <w:szCs w:val="24"/>
        </w:rPr>
        <w:t>ącą</w:t>
      </w:r>
      <w:r w:rsidRPr="00B76437">
        <w:rPr>
          <w:rFonts w:cs="Tahoma"/>
          <w:sz w:val="24"/>
          <w:szCs w:val="24"/>
        </w:rPr>
        <w:tab/>
        <w:t>pow</w:t>
      </w:r>
      <w:r w:rsidRPr="00B76437">
        <w:rPr>
          <w:rFonts w:cs="Tahoma"/>
          <w:spacing w:val="-2"/>
          <w:sz w:val="24"/>
          <w:szCs w:val="24"/>
        </w:rPr>
        <w:t>ł</w:t>
      </w:r>
      <w:r w:rsidRPr="00B76437">
        <w:rPr>
          <w:rFonts w:cs="Tahoma"/>
          <w:sz w:val="24"/>
          <w:szCs w:val="24"/>
        </w:rPr>
        <w:t>o</w:t>
      </w:r>
      <w:r w:rsidRPr="00B76437">
        <w:rPr>
          <w:rFonts w:cs="Tahoma"/>
          <w:spacing w:val="2"/>
          <w:sz w:val="24"/>
          <w:szCs w:val="24"/>
        </w:rPr>
        <w:t>k</w:t>
      </w:r>
      <w:r w:rsidR="00B76437">
        <w:rPr>
          <w:rFonts w:cs="Tahoma"/>
          <w:sz w:val="24"/>
          <w:szCs w:val="24"/>
        </w:rPr>
        <w:t xml:space="preserve">ą </w:t>
      </w:r>
      <w:r w:rsidRPr="00B76437">
        <w:rPr>
          <w:rFonts w:cs="Tahoma"/>
          <w:sz w:val="24"/>
          <w:szCs w:val="24"/>
        </w:rPr>
        <w:t xml:space="preserve">farby, </w:t>
      </w:r>
      <w:r w:rsidRPr="00B76437">
        <w:rPr>
          <w:rFonts w:cs="Tahoma"/>
          <w:spacing w:val="-1"/>
          <w:sz w:val="24"/>
          <w:szCs w:val="24"/>
        </w:rPr>
        <w:t>m</w:t>
      </w:r>
      <w:r w:rsidRPr="00B76437">
        <w:rPr>
          <w:rFonts w:cs="Tahoma"/>
          <w:sz w:val="24"/>
          <w:szCs w:val="24"/>
        </w:rPr>
        <w:t>o</w:t>
      </w:r>
      <w:r w:rsidRPr="00B76437">
        <w:rPr>
          <w:rFonts w:cs="Tahoma"/>
          <w:spacing w:val="2"/>
          <w:sz w:val="24"/>
          <w:szCs w:val="24"/>
        </w:rPr>
        <w:t>ż</w:t>
      </w:r>
      <w:r w:rsidRPr="00B76437">
        <w:rPr>
          <w:rFonts w:cs="Tahoma"/>
          <w:spacing w:val="-1"/>
          <w:sz w:val="24"/>
          <w:szCs w:val="24"/>
        </w:rPr>
        <w:t>liw</w:t>
      </w:r>
      <w:r w:rsidRPr="00B76437">
        <w:rPr>
          <w:rFonts w:cs="Tahoma"/>
          <w:spacing w:val="-3"/>
          <w:sz w:val="24"/>
          <w:szCs w:val="24"/>
        </w:rPr>
        <w:t>o</w:t>
      </w:r>
      <w:r w:rsidRPr="00B76437">
        <w:rPr>
          <w:rFonts w:cs="Tahoma"/>
          <w:spacing w:val="-1"/>
          <w:sz w:val="24"/>
          <w:szCs w:val="24"/>
        </w:rPr>
        <w:t>ś</w:t>
      </w:r>
      <w:r w:rsidRPr="00B76437">
        <w:rPr>
          <w:rFonts w:cs="Tahoma"/>
          <w:sz w:val="24"/>
          <w:szCs w:val="24"/>
        </w:rPr>
        <w:t xml:space="preserve">ć </w:t>
      </w:r>
      <w:r w:rsidRPr="00B76437">
        <w:rPr>
          <w:rFonts w:cs="Tahoma"/>
          <w:spacing w:val="-2"/>
          <w:sz w:val="24"/>
          <w:szCs w:val="24"/>
        </w:rPr>
        <w:t>u</w:t>
      </w:r>
      <w:r w:rsidRPr="00B76437">
        <w:rPr>
          <w:rFonts w:cs="Tahoma"/>
          <w:spacing w:val="2"/>
          <w:sz w:val="24"/>
          <w:szCs w:val="24"/>
        </w:rPr>
        <w:t>ż</w:t>
      </w:r>
      <w:r w:rsidRPr="00B76437">
        <w:rPr>
          <w:rFonts w:cs="Tahoma"/>
          <w:spacing w:val="-1"/>
          <w:sz w:val="24"/>
          <w:szCs w:val="24"/>
        </w:rPr>
        <w:t>ytkowani</w:t>
      </w:r>
      <w:r w:rsidRPr="00B76437">
        <w:rPr>
          <w:rFonts w:cs="Tahoma"/>
          <w:sz w:val="24"/>
          <w:szCs w:val="24"/>
        </w:rPr>
        <w:t>a</w:t>
      </w:r>
      <w:r w:rsidRPr="00B76437">
        <w:rPr>
          <w:rFonts w:cs="Tahoma"/>
          <w:spacing w:val="-1"/>
          <w:sz w:val="24"/>
          <w:szCs w:val="24"/>
        </w:rPr>
        <w:t xml:space="preserve"> </w:t>
      </w:r>
      <w:r w:rsidRPr="00B76437">
        <w:rPr>
          <w:rFonts w:cs="Tahoma"/>
          <w:spacing w:val="-4"/>
          <w:sz w:val="24"/>
          <w:szCs w:val="24"/>
        </w:rPr>
        <w:t>d</w:t>
      </w:r>
      <w:r w:rsidRPr="00B76437">
        <w:rPr>
          <w:rFonts w:cs="Tahoma"/>
          <w:sz w:val="24"/>
          <w:szCs w:val="24"/>
        </w:rPr>
        <w:t>o</w:t>
      </w:r>
      <w:r w:rsidRPr="00B76437">
        <w:rPr>
          <w:rFonts w:cs="Tahoma"/>
          <w:spacing w:val="-1"/>
          <w:sz w:val="24"/>
          <w:szCs w:val="24"/>
        </w:rPr>
        <w:t xml:space="preserve"> </w:t>
      </w:r>
      <w:r w:rsidRPr="00B76437">
        <w:rPr>
          <w:rFonts w:cs="Tahoma"/>
          <w:sz w:val="24"/>
          <w:szCs w:val="24"/>
        </w:rPr>
        <w:t>5</w:t>
      </w:r>
      <w:r w:rsidRPr="00B76437">
        <w:rPr>
          <w:rFonts w:cs="Tahoma"/>
          <w:spacing w:val="-1"/>
          <w:sz w:val="24"/>
          <w:szCs w:val="24"/>
        </w:rPr>
        <w:t xml:space="preserve"> </w:t>
      </w:r>
      <w:r w:rsidRPr="00B76437">
        <w:rPr>
          <w:rFonts w:cs="Tahoma"/>
          <w:spacing w:val="4"/>
          <w:w w:val="101"/>
          <w:sz w:val="24"/>
          <w:szCs w:val="24"/>
        </w:rPr>
        <w:t>l</w:t>
      </w:r>
      <w:r w:rsidRPr="00B76437">
        <w:rPr>
          <w:rFonts w:cs="Tahoma"/>
          <w:spacing w:val="-5"/>
          <w:sz w:val="24"/>
          <w:szCs w:val="24"/>
        </w:rPr>
        <w:t>a</w:t>
      </w:r>
      <w:r w:rsidRPr="00B76437">
        <w:rPr>
          <w:rFonts w:cs="Tahoma"/>
          <w:spacing w:val="-1"/>
          <w:sz w:val="24"/>
          <w:szCs w:val="24"/>
        </w:rPr>
        <w:t>t.</w:t>
      </w:r>
    </w:p>
    <w:p w:rsidR="00C106F9" w:rsidRPr="00B76437" w:rsidRDefault="00C106F9" w:rsidP="00B76437">
      <w:pPr>
        <w:widowControl w:val="0"/>
        <w:autoSpaceDE w:val="0"/>
        <w:autoSpaceDN w:val="0"/>
        <w:adjustRightInd w:val="0"/>
        <w:spacing w:after="0" w:line="360" w:lineRule="auto"/>
        <w:ind w:left="567"/>
        <w:rPr>
          <w:rFonts w:cs="Tahoma"/>
          <w:sz w:val="24"/>
          <w:szCs w:val="24"/>
        </w:rPr>
      </w:pPr>
      <w:r w:rsidRPr="00B76437">
        <w:rPr>
          <w:rFonts w:cs="Tahoma"/>
          <w:b/>
          <w:bCs/>
          <w:position w:val="-1"/>
          <w:sz w:val="24"/>
          <w:szCs w:val="24"/>
        </w:rPr>
        <w:t xml:space="preserve">[II </w:t>
      </w:r>
      <w:r w:rsidRPr="00B76437">
        <w:rPr>
          <w:rFonts w:cs="Tahoma"/>
          <w:b/>
          <w:bCs/>
          <w:spacing w:val="56"/>
          <w:position w:val="-1"/>
          <w:sz w:val="24"/>
          <w:szCs w:val="24"/>
        </w:rPr>
        <w:t xml:space="preserve"> </w:t>
      </w:r>
      <w:r w:rsidRPr="00B76437">
        <w:rPr>
          <w:rFonts w:cs="Tahoma"/>
          <w:b/>
          <w:bCs/>
          <w:position w:val="-1"/>
          <w:sz w:val="24"/>
          <w:szCs w:val="24"/>
        </w:rPr>
        <w:t>sto</w:t>
      </w:r>
      <w:r w:rsidRPr="00B76437">
        <w:rPr>
          <w:rFonts w:cs="Tahoma"/>
          <w:b/>
          <w:bCs/>
          <w:spacing w:val="-3"/>
          <w:position w:val="-1"/>
          <w:sz w:val="24"/>
          <w:szCs w:val="24"/>
        </w:rPr>
        <w:t>p</w:t>
      </w:r>
      <w:r w:rsidRPr="00B76437">
        <w:rPr>
          <w:rFonts w:cs="Tahoma"/>
          <w:b/>
          <w:bCs/>
          <w:position w:val="-1"/>
          <w:sz w:val="24"/>
          <w:szCs w:val="24"/>
        </w:rPr>
        <w:t>i</w:t>
      </w:r>
      <w:r w:rsidRPr="00B76437">
        <w:rPr>
          <w:rFonts w:cs="Tahoma"/>
          <w:b/>
          <w:bCs/>
          <w:spacing w:val="1"/>
          <w:position w:val="-1"/>
          <w:sz w:val="24"/>
          <w:szCs w:val="24"/>
        </w:rPr>
        <w:t>e</w:t>
      </w:r>
      <w:r w:rsidRPr="00B76437">
        <w:rPr>
          <w:rFonts w:cs="Tahoma"/>
          <w:b/>
          <w:bCs/>
          <w:position w:val="-1"/>
          <w:sz w:val="24"/>
          <w:szCs w:val="24"/>
        </w:rPr>
        <w:t xml:space="preserve">ń </w:t>
      </w:r>
      <w:r w:rsidRPr="00B76437">
        <w:rPr>
          <w:rFonts w:cs="Tahoma"/>
          <w:b/>
          <w:bCs/>
          <w:spacing w:val="56"/>
          <w:position w:val="-1"/>
          <w:sz w:val="24"/>
          <w:szCs w:val="24"/>
        </w:rPr>
        <w:t xml:space="preserve"> </w:t>
      </w:r>
      <w:r w:rsidRPr="00B76437">
        <w:rPr>
          <w:rFonts w:cs="Tahoma"/>
          <w:b/>
          <w:bCs/>
          <w:position w:val="-1"/>
          <w:sz w:val="24"/>
          <w:szCs w:val="24"/>
        </w:rPr>
        <w:t>pi</w:t>
      </w:r>
      <w:r w:rsidRPr="00B76437">
        <w:rPr>
          <w:rFonts w:cs="Tahoma"/>
          <w:b/>
          <w:bCs/>
          <w:spacing w:val="-5"/>
          <w:position w:val="-1"/>
          <w:sz w:val="24"/>
          <w:szCs w:val="24"/>
        </w:rPr>
        <w:t>l</w:t>
      </w:r>
      <w:r w:rsidRPr="00B76437">
        <w:rPr>
          <w:rFonts w:cs="Tahoma"/>
          <w:b/>
          <w:bCs/>
          <w:position w:val="-1"/>
          <w:sz w:val="24"/>
          <w:szCs w:val="24"/>
        </w:rPr>
        <w:t>n</w:t>
      </w:r>
      <w:r w:rsidRPr="00B76437">
        <w:rPr>
          <w:rFonts w:cs="Tahoma"/>
          <w:b/>
          <w:bCs/>
          <w:spacing w:val="1"/>
          <w:position w:val="-1"/>
          <w:sz w:val="24"/>
          <w:szCs w:val="24"/>
        </w:rPr>
        <w:t>o</w:t>
      </w:r>
      <w:r w:rsidRPr="00B76437">
        <w:rPr>
          <w:rFonts w:cs="Tahoma"/>
          <w:b/>
          <w:bCs/>
          <w:spacing w:val="2"/>
          <w:position w:val="-1"/>
          <w:sz w:val="24"/>
          <w:szCs w:val="24"/>
        </w:rPr>
        <w:t>ś</w:t>
      </w:r>
      <w:r w:rsidRPr="00B76437">
        <w:rPr>
          <w:rFonts w:cs="Tahoma"/>
          <w:b/>
          <w:bCs/>
          <w:spacing w:val="-5"/>
          <w:position w:val="-1"/>
          <w:sz w:val="24"/>
          <w:szCs w:val="24"/>
        </w:rPr>
        <w:t>c</w:t>
      </w:r>
      <w:r w:rsidRPr="00B76437">
        <w:rPr>
          <w:rFonts w:cs="Tahoma"/>
          <w:b/>
          <w:bCs/>
          <w:position w:val="-1"/>
          <w:sz w:val="24"/>
          <w:szCs w:val="24"/>
        </w:rPr>
        <w:t xml:space="preserve">i  </w:t>
      </w:r>
      <w:r w:rsidRPr="00B76437">
        <w:rPr>
          <w:rFonts w:cs="Tahoma"/>
          <w:b/>
          <w:bCs/>
          <w:spacing w:val="8"/>
          <w:position w:val="-1"/>
          <w:sz w:val="24"/>
          <w:szCs w:val="24"/>
        </w:rPr>
        <w:t xml:space="preserve"> </w:t>
      </w:r>
      <w:r w:rsidRPr="00B76437">
        <w:rPr>
          <w:rFonts w:cs="Tahoma"/>
          <w:position w:val="-1"/>
          <w:sz w:val="24"/>
          <w:szCs w:val="24"/>
        </w:rPr>
        <w:t xml:space="preserve">– </w:t>
      </w:r>
      <w:r w:rsidRPr="00B76437">
        <w:rPr>
          <w:rFonts w:cs="Tahoma"/>
          <w:spacing w:val="56"/>
          <w:position w:val="-1"/>
          <w:sz w:val="24"/>
          <w:szCs w:val="24"/>
        </w:rPr>
        <w:t xml:space="preserve"> </w:t>
      </w:r>
      <w:r w:rsidRPr="00B76437">
        <w:rPr>
          <w:rFonts w:cs="Tahoma"/>
          <w:spacing w:val="-3"/>
          <w:position w:val="-1"/>
          <w:sz w:val="24"/>
          <w:szCs w:val="24"/>
        </w:rPr>
        <w:t>p</w:t>
      </w:r>
      <w:r w:rsidRPr="00B76437">
        <w:rPr>
          <w:rFonts w:cs="Tahoma"/>
          <w:spacing w:val="1"/>
          <w:position w:val="-1"/>
          <w:sz w:val="24"/>
          <w:szCs w:val="24"/>
        </w:rPr>
        <w:t>o</w:t>
      </w:r>
      <w:r w:rsidRPr="00B76437">
        <w:rPr>
          <w:rFonts w:cs="Tahoma"/>
          <w:spacing w:val="-2"/>
          <w:position w:val="-1"/>
          <w:sz w:val="24"/>
          <w:szCs w:val="24"/>
        </w:rPr>
        <w:t>n</w:t>
      </w:r>
      <w:r w:rsidRPr="00B76437">
        <w:rPr>
          <w:rFonts w:cs="Tahoma"/>
          <w:spacing w:val="-4"/>
          <w:position w:val="-1"/>
          <w:sz w:val="24"/>
          <w:szCs w:val="24"/>
        </w:rPr>
        <w:t>o</w:t>
      </w:r>
      <w:r w:rsidRPr="00B76437">
        <w:rPr>
          <w:rFonts w:cs="Tahoma"/>
          <w:spacing w:val="1"/>
          <w:position w:val="-1"/>
          <w:sz w:val="24"/>
          <w:szCs w:val="24"/>
        </w:rPr>
        <w:t>w</w:t>
      </w:r>
      <w:r w:rsidRPr="00B76437">
        <w:rPr>
          <w:rFonts w:cs="Tahoma"/>
          <w:spacing w:val="-4"/>
          <w:position w:val="-1"/>
          <w:sz w:val="24"/>
          <w:szCs w:val="24"/>
        </w:rPr>
        <w:t>n</w:t>
      </w:r>
      <w:r w:rsidRPr="00B76437">
        <w:rPr>
          <w:rFonts w:cs="Tahoma"/>
          <w:position w:val="-1"/>
          <w:sz w:val="24"/>
          <w:szCs w:val="24"/>
        </w:rPr>
        <w:t xml:space="preserve">a </w:t>
      </w:r>
      <w:r w:rsidRPr="00B76437">
        <w:rPr>
          <w:rFonts w:cs="Tahoma"/>
          <w:spacing w:val="56"/>
          <w:position w:val="-1"/>
          <w:sz w:val="24"/>
          <w:szCs w:val="24"/>
        </w:rPr>
        <w:t xml:space="preserve"> </w:t>
      </w:r>
      <w:r w:rsidRPr="00B76437">
        <w:rPr>
          <w:rFonts w:cs="Tahoma"/>
          <w:spacing w:val="1"/>
          <w:position w:val="-1"/>
          <w:sz w:val="24"/>
          <w:szCs w:val="24"/>
        </w:rPr>
        <w:t>oc</w:t>
      </w:r>
      <w:r w:rsidRPr="00B76437">
        <w:rPr>
          <w:rFonts w:cs="Tahoma"/>
          <w:spacing w:val="-3"/>
          <w:position w:val="-1"/>
          <w:sz w:val="24"/>
          <w:szCs w:val="24"/>
        </w:rPr>
        <w:t>e</w:t>
      </w:r>
      <w:r w:rsidRPr="00B76437">
        <w:rPr>
          <w:rFonts w:cs="Tahoma"/>
          <w:spacing w:val="-2"/>
          <w:position w:val="-1"/>
          <w:sz w:val="24"/>
          <w:szCs w:val="24"/>
        </w:rPr>
        <w:t>n</w:t>
      </w:r>
      <w:r w:rsidRPr="00B76437">
        <w:rPr>
          <w:rFonts w:cs="Tahoma"/>
          <w:position w:val="-1"/>
          <w:sz w:val="24"/>
          <w:szCs w:val="24"/>
        </w:rPr>
        <w:t xml:space="preserve">a </w:t>
      </w:r>
      <w:r w:rsidRPr="00B76437">
        <w:rPr>
          <w:rFonts w:cs="Tahoma"/>
          <w:spacing w:val="52"/>
          <w:position w:val="-1"/>
          <w:sz w:val="24"/>
          <w:szCs w:val="24"/>
        </w:rPr>
        <w:t xml:space="preserve"> </w:t>
      </w:r>
      <w:r w:rsidRPr="00B76437">
        <w:rPr>
          <w:rFonts w:cs="Tahoma"/>
          <w:spacing w:val="1"/>
          <w:position w:val="-1"/>
          <w:sz w:val="24"/>
          <w:szCs w:val="24"/>
        </w:rPr>
        <w:t>sta</w:t>
      </w:r>
      <w:r w:rsidRPr="00B76437">
        <w:rPr>
          <w:rFonts w:cs="Tahoma"/>
          <w:spacing w:val="-4"/>
          <w:position w:val="-1"/>
          <w:sz w:val="24"/>
          <w:szCs w:val="24"/>
        </w:rPr>
        <w:t>n</w:t>
      </w:r>
      <w:r w:rsidRPr="00B76437">
        <w:rPr>
          <w:rFonts w:cs="Tahoma"/>
          <w:position w:val="-1"/>
          <w:sz w:val="24"/>
          <w:szCs w:val="24"/>
        </w:rPr>
        <w:t xml:space="preserve">u </w:t>
      </w:r>
      <w:r w:rsidRPr="00B76437">
        <w:rPr>
          <w:rFonts w:cs="Tahoma"/>
          <w:spacing w:val="50"/>
          <w:position w:val="-1"/>
          <w:sz w:val="24"/>
          <w:szCs w:val="24"/>
        </w:rPr>
        <w:t xml:space="preserve"> </w:t>
      </w:r>
      <w:r w:rsidRPr="00B76437">
        <w:rPr>
          <w:rFonts w:cs="Tahoma"/>
          <w:spacing w:val="1"/>
          <w:position w:val="-1"/>
          <w:sz w:val="24"/>
          <w:szCs w:val="24"/>
        </w:rPr>
        <w:t>m</w:t>
      </w:r>
      <w:r w:rsidRPr="00B76437">
        <w:rPr>
          <w:rFonts w:cs="Tahoma"/>
          <w:spacing w:val="-1"/>
          <w:position w:val="-1"/>
          <w:sz w:val="24"/>
          <w:szCs w:val="24"/>
        </w:rPr>
        <w:t>o</w:t>
      </w:r>
      <w:r w:rsidRPr="00B76437">
        <w:rPr>
          <w:rFonts w:cs="Tahoma"/>
          <w:spacing w:val="-3"/>
          <w:position w:val="-1"/>
          <w:sz w:val="24"/>
          <w:szCs w:val="24"/>
        </w:rPr>
        <w:t>ż</w:t>
      </w:r>
      <w:r w:rsidRPr="00B76437">
        <w:rPr>
          <w:rFonts w:cs="Tahoma"/>
          <w:spacing w:val="1"/>
          <w:position w:val="-1"/>
          <w:sz w:val="24"/>
          <w:szCs w:val="24"/>
        </w:rPr>
        <w:t>li</w:t>
      </w:r>
      <w:r w:rsidRPr="00B76437">
        <w:rPr>
          <w:rFonts w:cs="Tahoma"/>
          <w:spacing w:val="-4"/>
          <w:position w:val="-1"/>
          <w:sz w:val="24"/>
          <w:szCs w:val="24"/>
        </w:rPr>
        <w:t>w</w:t>
      </w:r>
      <w:r w:rsidRPr="00B76437">
        <w:rPr>
          <w:rFonts w:cs="Tahoma"/>
          <w:spacing w:val="1"/>
          <w:position w:val="-1"/>
          <w:sz w:val="24"/>
          <w:szCs w:val="24"/>
        </w:rPr>
        <w:t>ości</w:t>
      </w:r>
      <w:r w:rsidR="00B76437">
        <w:rPr>
          <w:rFonts w:cs="Tahoma"/>
          <w:sz w:val="24"/>
          <w:szCs w:val="24"/>
        </w:rPr>
        <w:t xml:space="preserve"> </w:t>
      </w:r>
      <w:r w:rsidRPr="00B76437">
        <w:rPr>
          <w:rFonts w:cs="Tahoma"/>
          <w:sz w:val="24"/>
          <w:szCs w:val="24"/>
        </w:rPr>
        <w:t>bezp</w:t>
      </w:r>
      <w:r w:rsidRPr="00B76437">
        <w:rPr>
          <w:rFonts w:cs="Tahoma"/>
          <w:spacing w:val="3"/>
          <w:sz w:val="24"/>
          <w:szCs w:val="24"/>
        </w:rPr>
        <w:t>i</w:t>
      </w:r>
      <w:r w:rsidRPr="00B76437">
        <w:rPr>
          <w:rFonts w:cs="Tahoma"/>
          <w:sz w:val="24"/>
          <w:szCs w:val="24"/>
        </w:rPr>
        <w:t>eczne</w:t>
      </w:r>
      <w:r w:rsidRPr="00B76437">
        <w:rPr>
          <w:rFonts w:cs="Tahoma"/>
          <w:spacing w:val="-7"/>
          <w:sz w:val="24"/>
          <w:szCs w:val="24"/>
        </w:rPr>
        <w:t>g</w:t>
      </w:r>
      <w:r w:rsidRPr="00B76437">
        <w:rPr>
          <w:rFonts w:cs="Tahoma"/>
          <w:sz w:val="24"/>
          <w:szCs w:val="24"/>
        </w:rPr>
        <w:t>o</w:t>
      </w:r>
      <w:r w:rsidRPr="00B76437">
        <w:rPr>
          <w:rFonts w:cs="Tahoma"/>
          <w:spacing w:val="-1"/>
          <w:sz w:val="24"/>
          <w:szCs w:val="24"/>
        </w:rPr>
        <w:t xml:space="preserve"> </w:t>
      </w:r>
      <w:r w:rsidRPr="00B76437">
        <w:rPr>
          <w:rFonts w:cs="Tahoma"/>
          <w:spacing w:val="1"/>
          <w:sz w:val="24"/>
          <w:szCs w:val="24"/>
        </w:rPr>
        <w:t>u</w:t>
      </w:r>
      <w:r w:rsidRPr="00B76437">
        <w:rPr>
          <w:rFonts w:cs="Tahoma"/>
          <w:spacing w:val="2"/>
          <w:sz w:val="24"/>
          <w:szCs w:val="24"/>
        </w:rPr>
        <w:t>ż</w:t>
      </w:r>
      <w:r w:rsidRPr="00B76437">
        <w:rPr>
          <w:rFonts w:cs="Tahoma"/>
          <w:sz w:val="24"/>
          <w:szCs w:val="24"/>
        </w:rPr>
        <w:t>ytkowania</w:t>
      </w:r>
      <w:r w:rsidRPr="00B76437">
        <w:rPr>
          <w:rFonts w:cs="Tahoma"/>
          <w:spacing w:val="-1"/>
          <w:sz w:val="24"/>
          <w:szCs w:val="24"/>
        </w:rPr>
        <w:t xml:space="preserve"> </w:t>
      </w:r>
      <w:r w:rsidRPr="00B76437">
        <w:rPr>
          <w:rFonts w:cs="Tahoma"/>
          <w:sz w:val="24"/>
          <w:szCs w:val="24"/>
        </w:rPr>
        <w:t>w</w:t>
      </w:r>
      <w:r w:rsidRPr="00B76437">
        <w:rPr>
          <w:rFonts w:cs="Tahoma"/>
          <w:spacing w:val="-1"/>
          <w:sz w:val="24"/>
          <w:szCs w:val="24"/>
        </w:rPr>
        <w:t xml:space="preserve"> </w:t>
      </w:r>
      <w:r w:rsidRPr="00B76437">
        <w:rPr>
          <w:rFonts w:cs="Tahoma"/>
          <w:sz w:val="24"/>
          <w:szCs w:val="24"/>
        </w:rPr>
        <w:lastRenderedPageBreak/>
        <w:t>ter</w:t>
      </w:r>
      <w:r w:rsidRPr="00B76437">
        <w:rPr>
          <w:rFonts w:cs="Tahoma"/>
          <w:spacing w:val="-5"/>
          <w:sz w:val="24"/>
          <w:szCs w:val="24"/>
        </w:rPr>
        <w:t>m</w:t>
      </w:r>
      <w:r w:rsidRPr="00B76437">
        <w:rPr>
          <w:rFonts w:cs="Tahoma"/>
          <w:sz w:val="24"/>
          <w:szCs w:val="24"/>
        </w:rPr>
        <w:t>inie</w:t>
      </w:r>
      <w:r w:rsidRPr="00B76437">
        <w:rPr>
          <w:rFonts w:cs="Tahoma"/>
          <w:spacing w:val="-1"/>
          <w:sz w:val="24"/>
          <w:szCs w:val="24"/>
        </w:rPr>
        <w:t xml:space="preserve"> </w:t>
      </w:r>
      <w:r w:rsidRPr="00B76437">
        <w:rPr>
          <w:rFonts w:cs="Tahoma"/>
          <w:sz w:val="24"/>
          <w:szCs w:val="24"/>
        </w:rPr>
        <w:t>jednego</w:t>
      </w:r>
      <w:r w:rsidRPr="00B76437">
        <w:rPr>
          <w:rFonts w:cs="Tahoma"/>
          <w:spacing w:val="-1"/>
          <w:sz w:val="24"/>
          <w:szCs w:val="24"/>
        </w:rPr>
        <w:t xml:space="preserve"> </w:t>
      </w:r>
      <w:r w:rsidRPr="00B76437">
        <w:rPr>
          <w:rFonts w:cs="Tahoma"/>
          <w:sz w:val="24"/>
          <w:szCs w:val="24"/>
        </w:rPr>
        <w:t>roku]</w:t>
      </w:r>
    </w:p>
    <w:p w:rsidR="00C106F9" w:rsidRPr="00B76437" w:rsidRDefault="00C106F9" w:rsidP="00B76437">
      <w:pPr>
        <w:widowControl w:val="0"/>
        <w:autoSpaceDE w:val="0"/>
        <w:autoSpaceDN w:val="0"/>
        <w:adjustRightInd w:val="0"/>
        <w:spacing w:before="19" w:after="0" w:line="360" w:lineRule="auto"/>
        <w:ind w:left="567"/>
        <w:rPr>
          <w:rFonts w:cs="Tahoma"/>
          <w:sz w:val="24"/>
          <w:szCs w:val="24"/>
        </w:rPr>
      </w:pPr>
    </w:p>
    <w:p w:rsidR="00C106F9" w:rsidRPr="00B76437" w:rsidRDefault="00C106F9" w:rsidP="00B76437">
      <w:pPr>
        <w:widowControl w:val="0"/>
        <w:autoSpaceDE w:val="0"/>
        <w:autoSpaceDN w:val="0"/>
        <w:adjustRightInd w:val="0"/>
        <w:spacing w:after="0" w:line="360" w:lineRule="auto"/>
        <w:ind w:left="567"/>
        <w:jc w:val="both"/>
        <w:rPr>
          <w:rFonts w:cs="Tahoma"/>
          <w:spacing w:val="-2"/>
          <w:sz w:val="24"/>
          <w:szCs w:val="24"/>
        </w:rPr>
      </w:pPr>
      <w:r w:rsidRPr="00B76437">
        <w:rPr>
          <w:rFonts w:cs="Tahoma"/>
          <w:b/>
          <w:bCs/>
          <w:spacing w:val="-1"/>
          <w:sz w:val="24"/>
          <w:szCs w:val="24"/>
        </w:rPr>
        <w:t>K</w:t>
      </w:r>
      <w:r w:rsidRPr="00B76437">
        <w:rPr>
          <w:rFonts w:cs="Tahoma"/>
          <w:b/>
          <w:bCs/>
          <w:spacing w:val="2"/>
          <w:sz w:val="24"/>
          <w:szCs w:val="24"/>
        </w:rPr>
        <w:t>l</w:t>
      </w:r>
      <w:r w:rsidRPr="00B76437">
        <w:rPr>
          <w:rFonts w:cs="Tahoma"/>
          <w:b/>
          <w:bCs/>
          <w:spacing w:val="-1"/>
          <w:sz w:val="24"/>
          <w:szCs w:val="24"/>
        </w:rPr>
        <w:t>a</w:t>
      </w:r>
      <w:r w:rsidRPr="00B76437">
        <w:rPr>
          <w:rFonts w:cs="Tahoma"/>
          <w:b/>
          <w:bCs/>
          <w:spacing w:val="2"/>
          <w:sz w:val="24"/>
          <w:szCs w:val="24"/>
        </w:rPr>
        <w:t>s</w:t>
      </w:r>
      <w:r w:rsidRPr="00B76437">
        <w:rPr>
          <w:rFonts w:cs="Tahoma"/>
          <w:b/>
          <w:bCs/>
          <w:sz w:val="24"/>
          <w:szCs w:val="24"/>
        </w:rPr>
        <w:t xml:space="preserve">a </w:t>
      </w:r>
      <w:r w:rsidRPr="00B76437">
        <w:rPr>
          <w:rFonts w:cs="Tahoma"/>
          <w:b/>
          <w:bCs/>
          <w:spacing w:val="-1"/>
          <w:sz w:val="24"/>
          <w:szCs w:val="24"/>
        </w:rPr>
        <w:t>II</w:t>
      </w:r>
      <w:r w:rsidRPr="00B76437">
        <w:rPr>
          <w:rFonts w:cs="Tahoma"/>
          <w:b/>
          <w:bCs/>
          <w:sz w:val="24"/>
          <w:szCs w:val="24"/>
        </w:rPr>
        <w:t>I</w:t>
      </w:r>
      <w:r w:rsidRPr="00B76437">
        <w:rPr>
          <w:rFonts w:cs="Tahoma"/>
          <w:b/>
          <w:bCs/>
          <w:spacing w:val="4"/>
          <w:sz w:val="24"/>
          <w:szCs w:val="24"/>
        </w:rPr>
        <w:t xml:space="preserve"> </w:t>
      </w:r>
      <w:r w:rsidRPr="00B76437">
        <w:rPr>
          <w:rFonts w:cs="Tahoma"/>
          <w:sz w:val="24"/>
          <w:szCs w:val="24"/>
        </w:rPr>
        <w:t>–</w:t>
      </w:r>
      <w:r w:rsidRPr="00B76437">
        <w:rPr>
          <w:rFonts w:cs="Tahoma"/>
          <w:spacing w:val="2"/>
          <w:sz w:val="24"/>
          <w:szCs w:val="24"/>
        </w:rPr>
        <w:t xml:space="preserve"> </w:t>
      </w:r>
      <w:r w:rsidRPr="00B76437">
        <w:rPr>
          <w:rFonts w:cs="Tahoma"/>
          <w:spacing w:val="-1"/>
          <w:sz w:val="24"/>
          <w:szCs w:val="24"/>
        </w:rPr>
        <w:t>w</w:t>
      </w:r>
      <w:r w:rsidRPr="00B76437">
        <w:rPr>
          <w:rFonts w:cs="Tahoma"/>
          <w:sz w:val="24"/>
          <w:szCs w:val="24"/>
        </w:rPr>
        <w:t>y</w:t>
      </w:r>
      <w:r w:rsidRPr="00B76437">
        <w:rPr>
          <w:rFonts w:cs="Tahoma"/>
          <w:spacing w:val="-1"/>
          <w:sz w:val="24"/>
          <w:szCs w:val="24"/>
        </w:rPr>
        <w:t>r</w:t>
      </w:r>
      <w:r w:rsidRPr="00B76437">
        <w:rPr>
          <w:rFonts w:cs="Tahoma"/>
          <w:spacing w:val="1"/>
          <w:sz w:val="24"/>
          <w:szCs w:val="24"/>
        </w:rPr>
        <w:t>o</w:t>
      </w:r>
      <w:r w:rsidRPr="00B76437">
        <w:rPr>
          <w:rFonts w:cs="Tahoma"/>
          <w:spacing w:val="-1"/>
          <w:sz w:val="24"/>
          <w:szCs w:val="24"/>
        </w:rPr>
        <w:t>b</w:t>
      </w:r>
      <w:r w:rsidRPr="00B76437">
        <w:rPr>
          <w:rFonts w:cs="Tahoma"/>
          <w:sz w:val="24"/>
          <w:szCs w:val="24"/>
        </w:rPr>
        <w:t>y</w:t>
      </w:r>
      <w:r w:rsidRPr="00B76437">
        <w:rPr>
          <w:rFonts w:cs="Tahoma"/>
          <w:spacing w:val="2"/>
          <w:sz w:val="24"/>
          <w:szCs w:val="24"/>
        </w:rPr>
        <w:t xml:space="preserve"> z</w:t>
      </w:r>
      <w:r w:rsidRPr="00B76437">
        <w:rPr>
          <w:rFonts w:cs="Tahoma"/>
          <w:sz w:val="24"/>
          <w:szCs w:val="24"/>
        </w:rPr>
        <w:t>a</w:t>
      </w:r>
      <w:r w:rsidRPr="00B76437">
        <w:rPr>
          <w:rFonts w:cs="Tahoma"/>
          <w:spacing w:val="-1"/>
          <w:sz w:val="24"/>
          <w:szCs w:val="24"/>
        </w:rPr>
        <w:t>w</w:t>
      </w:r>
      <w:r w:rsidRPr="00B76437">
        <w:rPr>
          <w:rFonts w:cs="Tahoma"/>
          <w:spacing w:val="2"/>
          <w:sz w:val="24"/>
          <w:szCs w:val="24"/>
        </w:rPr>
        <w:t>i</w:t>
      </w:r>
      <w:r w:rsidRPr="00B76437">
        <w:rPr>
          <w:rFonts w:cs="Tahoma"/>
          <w:sz w:val="24"/>
          <w:szCs w:val="24"/>
        </w:rPr>
        <w:t>e</w:t>
      </w:r>
      <w:r w:rsidRPr="00B76437">
        <w:rPr>
          <w:rFonts w:cs="Tahoma"/>
          <w:spacing w:val="-1"/>
          <w:sz w:val="24"/>
          <w:szCs w:val="24"/>
        </w:rPr>
        <w:t>r</w:t>
      </w:r>
      <w:r w:rsidRPr="00B76437">
        <w:rPr>
          <w:rFonts w:cs="Tahoma"/>
          <w:spacing w:val="-5"/>
          <w:sz w:val="24"/>
          <w:szCs w:val="24"/>
        </w:rPr>
        <w:t>a</w:t>
      </w:r>
      <w:r w:rsidRPr="00B76437">
        <w:rPr>
          <w:rFonts w:cs="Tahoma"/>
          <w:spacing w:val="1"/>
          <w:sz w:val="24"/>
          <w:szCs w:val="24"/>
        </w:rPr>
        <w:t>j</w:t>
      </w:r>
      <w:r w:rsidRPr="00B76437">
        <w:rPr>
          <w:rFonts w:cs="Tahoma"/>
          <w:sz w:val="24"/>
          <w:szCs w:val="24"/>
        </w:rPr>
        <w:t>ą</w:t>
      </w:r>
      <w:r w:rsidRPr="00B76437">
        <w:rPr>
          <w:rFonts w:cs="Tahoma"/>
          <w:spacing w:val="-2"/>
          <w:sz w:val="24"/>
          <w:szCs w:val="24"/>
        </w:rPr>
        <w:t>c</w:t>
      </w:r>
      <w:r w:rsidRPr="00B76437">
        <w:rPr>
          <w:rFonts w:cs="Tahoma"/>
          <w:sz w:val="24"/>
          <w:szCs w:val="24"/>
        </w:rPr>
        <w:t>e</w:t>
      </w:r>
      <w:r w:rsidRPr="00B76437">
        <w:rPr>
          <w:rFonts w:cs="Tahoma"/>
          <w:spacing w:val="2"/>
          <w:sz w:val="24"/>
          <w:szCs w:val="24"/>
        </w:rPr>
        <w:t xml:space="preserve"> </w:t>
      </w:r>
      <w:r w:rsidRPr="00B76437">
        <w:rPr>
          <w:rFonts w:cs="Tahoma"/>
          <w:sz w:val="24"/>
          <w:szCs w:val="24"/>
        </w:rPr>
        <w:t>a</w:t>
      </w:r>
      <w:r w:rsidRPr="00B76437">
        <w:rPr>
          <w:rFonts w:cs="Tahoma"/>
          <w:spacing w:val="2"/>
          <w:sz w:val="24"/>
          <w:szCs w:val="24"/>
        </w:rPr>
        <w:t>z</w:t>
      </w:r>
      <w:r w:rsidRPr="00B76437">
        <w:rPr>
          <w:rFonts w:cs="Tahoma"/>
          <w:spacing w:val="-1"/>
          <w:sz w:val="24"/>
          <w:szCs w:val="24"/>
        </w:rPr>
        <w:t>b</w:t>
      </w:r>
      <w:r w:rsidRPr="00B76437">
        <w:rPr>
          <w:rFonts w:cs="Tahoma"/>
          <w:sz w:val="24"/>
          <w:szCs w:val="24"/>
        </w:rPr>
        <w:t>e</w:t>
      </w:r>
      <w:r w:rsidRPr="00B76437">
        <w:rPr>
          <w:rFonts w:cs="Tahoma"/>
          <w:spacing w:val="1"/>
          <w:sz w:val="24"/>
          <w:szCs w:val="24"/>
        </w:rPr>
        <w:t>s</w:t>
      </w:r>
      <w:r w:rsidRPr="00B76437">
        <w:rPr>
          <w:rFonts w:cs="Tahoma"/>
          <w:sz w:val="24"/>
          <w:szCs w:val="24"/>
        </w:rPr>
        <w:t>t</w:t>
      </w:r>
      <w:r w:rsidRPr="00B76437">
        <w:rPr>
          <w:rFonts w:cs="Tahoma"/>
          <w:spacing w:val="1"/>
          <w:sz w:val="24"/>
          <w:szCs w:val="24"/>
        </w:rPr>
        <w:t xml:space="preserve"> </w:t>
      </w:r>
      <w:r w:rsidRPr="00B76437">
        <w:rPr>
          <w:rFonts w:cs="Tahoma"/>
          <w:sz w:val="24"/>
          <w:szCs w:val="24"/>
        </w:rPr>
        <w:t>w</w:t>
      </w:r>
      <w:r w:rsidRPr="00B76437">
        <w:rPr>
          <w:rFonts w:cs="Tahoma"/>
          <w:spacing w:val="1"/>
          <w:sz w:val="24"/>
          <w:szCs w:val="24"/>
        </w:rPr>
        <w:t xml:space="preserve"> </w:t>
      </w:r>
      <w:r w:rsidRPr="00B76437">
        <w:rPr>
          <w:rFonts w:cs="Tahoma"/>
          <w:spacing w:val="-2"/>
          <w:sz w:val="24"/>
          <w:szCs w:val="24"/>
        </w:rPr>
        <w:t>n</w:t>
      </w:r>
      <w:r w:rsidRPr="00B76437">
        <w:rPr>
          <w:rFonts w:cs="Tahoma"/>
          <w:spacing w:val="2"/>
          <w:sz w:val="24"/>
          <w:szCs w:val="24"/>
        </w:rPr>
        <w:t>i</w:t>
      </w:r>
      <w:r w:rsidRPr="00B76437">
        <w:rPr>
          <w:rFonts w:cs="Tahoma"/>
          <w:sz w:val="24"/>
          <w:szCs w:val="24"/>
        </w:rPr>
        <w:t>e</w:t>
      </w:r>
      <w:r w:rsidRPr="00B76437">
        <w:rPr>
          <w:rFonts w:cs="Tahoma"/>
          <w:spacing w:val="-1"/>
          <w:sz w:val="24"/>
          <w:szCs w:val="24"/>
        </w:rPr>
        <w:t>d</w:t>
      </w:r>
      <w:r w:rsidRPr="00B76437">
        <w:rPr>
          <w:rFonts w:cs="Tahoma"/>
          <w:spacing w:val="-4"/>
          <w:sz w:val="24"/>
          <w:szCs w:val="24"/>
        </w:rPr>
        <w:t>o</w:t>
      </w:r>
      <w:r w:rsidRPr="00B76437">
        <w:rPr>
          <w:rFonts w:cs="Tahoma"/>
          <w:spacing w:val="1"/>
          <w:sz w:val="24"/>
          <w:szCs w:val="24"/>
        </w:rPr>
        <w:t>s</w:t>
      </w:r>
      <w:r w:rsidRPr="00B76437">
        <w:rPr>
          <w:rFonts w:cs="Tahoma"/>
          <w:sz w:val="24"/>
          <w:szCs w:val="24"/>
        </w:rPr>
        <w:t>tate</w:t>
      </w:r>
      <w:r w:rsidRPr="00B76437">
        <w:rPr>
          <w:rFonts w:cs="Tahoma"/>
          <w:spacing w:val="-7"/>
          <w:sz w:val="24"/>
          <w:szCs w:val="24"/>
        </w:rPr>
        <w:t>c</w:t>
      </w:r>
      <w:r w:rsidRPr="00B76437">
        <w:rPr>
          <w:rFonts w:cs="Tahoma"/>
          <w:spacing w:val="2"/>
          <w:sz w:val="24"/>
          <w:szCs w:val="24"/>
        </w:rPr>
        <w:t>z</w:t>
      </w:r>
      <w:r w:rsidRPr="00B76437">
        <w:rPr>
          <w:rFonts w:cs="Tahoma"/>
          <w:spacing w:val="-2"/>
          <w:sz w:val="24"/>
          <w:szCs w:val="24"/>
        </w:rPr>
        <w:t>n</w:t>
      </w:r>
      <w:r w:rsidRPr="00B76437">
        <w:rPr>
          <w:rFonts w:cs="Tahoma"/>
          <w:sz w:val="24"/>
          <w:szCs w:val="24"/>
        </w:rPr>
        <w:t xml:space="preserve">ym </w:t>
      </w:r>
      <w:r w:rsidRPr="00B76437">
        <w:rPr>
          <w:rFonts w:cs="Tahoma"/>
          <w:spacing w:val="1"/>
          <w:sz w:val="24"/>
          <w:szCs w:val="24"/>
        </w:rPr>
        <w:t>s</w:t>
      </w:r>
      <w:r w:rsidRPr="00B76437">
        <w:rPr>
          <w:rFonts w:cs="Tahoma"/>
          <w:sz w:val="24"/>
          <w:szCs w:val="24"/>
        </w:rPr>
        <w:t>ta</w:t>
      </w:r>
      <w:r w:rsidRPr="00B76437">
        <w:rPr>
          <w:rFonts w:cs="Tahoma"/>
          <w:spacing w:val="-2"/>
          <w:sz w:val="24"/>
          <w:szCs w:val="24"/>
        </w:rPr>
        <w:t>n</w:t>
      </w:r>
      <w:r w:rsidRPr="00B76437">
        <w:rPr>
          <w:rFonts w:cs="Tahoma"/>
          <w:spacing w:val="2"/>
          <w:w w:val="101"/>
          <w:sz w:val="24"/>
          <w:szCs w:val="24"/>
        </w:rPr>
        <w:t>i</w:t>
      </w:r>
      <w:r w:rsidRPr="00B76437">
        <w:rPr>
          <w:rFonts w:cs="Tahoma"/>
          <w:sz w:val="24"/>
          <w:szCs w:val="24"/>
        </w:rPr>
        <w:t xml:space="preserve">e </w:t>
      </w:r>
      <w:r w:rsidRPr="00B76437">
        <w:rPr>
          <w:rFonts w:cs="Tahoma"/>
          <w:spacing w:val="-2"/>
          <w:sz w:val="24"/>
          <w:szCs w:val="24"/>
        </w:rPr>
        <w:t>t</w:t>
      </w:r>
      <w:r w:rsidRPr="00B76437">
        <w:rPr>
          <w:rFonts w:cs="Tahoma"/>
          <w:spacing w:val="1"/>
          <w:sz w:val="24"/>
          <w:szCs w:val="24"/>
        </w:rPr>
        <w:t>e</w:t>
      </w:r>
      <w:r w:rsidRPr="00B76437">
        <w:rPr>
          <w:rFonts w:cs="Tahoma"/>
          <w:spacing w:val="-2"/>
          <w:sz w:val="24"/>
          <w:szCs w:val="24"/>
        </w:rPr>
        <w:t>chn</w:t>
      </w:r>
      <w:r w:rsidRPr="00B76437">
        <w:rPr>
          <w:rFonts w:cs="Tahoma"/>
          <w:spacing w:val="2"/>
          <w:sz w:val="24"/>
          <w:szCs w:val="24"/>
        </w:rPr>
        <w:t>i</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w:t>
      </w:r>
      <w:r w:rsidRPr="00B76437">
        <w:rPr>
          <w:rFonts w:cs="Tahoma"/>
          <w:spacing w:val="1"/>
          <w:sz w:val="24"/>
          <w:szCs w:val="24"/>
        </w:rPr>
        <w:t>m</w:t>
      </w:r>
      <w:r w:rsidRPr="00B76437">
        <w:rPr>
          <w:rFonts w:cs="Tahoma"/>
          <w:sz w:val="24"/>
          <w:szCs w:val="24"/>
        </w:rPr>
        <w:t xml:space="preserve">, </w:t>
      </w:r>
      <w:r w:rsidRPr="00B76437">
        <w:rPr>
          <w:rFonts w:cs="Tahoma"/>
          <w:spacing w:val="4"/>
          <w:sz w:val="24"/>
          <w:szCs w:val="24"/>
        </w:rPr>
        <w:t xml:space="preserve"> </w:t>
      </w:r>
      <w:r w:rsidRPr="00B76437">
        <w:rPr>
          <w:rFonts w:cs="Tahoma"/>
          <w:spacing w:val="1"/>
          <w:sz w:val="24"/>
          <w:szCs w:val="24"/>
        </w:rPr>
        <w:t>z</w:t>
      </w:r>
      <w:r w:rsidRPr="00B76437">
        <w:rPr>
          <w:rFonts w:cs="Tahoma"/>
          <w:sz w:val="24"/>
          <w:szCs w:val="24"/>
        </w:rPr>
        <w:t xml:space="preserve">e  </w:t>
      </w:r>
      <w:r w:rsidRPr="00B76437">
        <w:rPr>
          <w:rFonts w:cs="Tahoma"/>
          <w:spacing w:val="3"/>
          <w:sz w:val="24"/>
          <w:szCs w:val="24"/>
        </w:rPr>
        <w:t>z</w:t>
      </w:r>
      <w:r w:rsidRPr="00B76437">
        <w:rPr>
          <w:rFonts w:cs="Tahoma"/>
          <w:spacing w:val="-2"/>
          <w:sz w:val="24"/>
          <w:szCs w:val="24"/>
        </w:rPr>
        <w:t>nac</w:t>
      </w:r>
      <w:r w:rsidRPr="00B76437">
        <w:rPr>
          <w:rFonts w:cs="Tahoma"/>
          <w:spacing w:val="4"/>
          <w:sz w:val="24"/>
          <w:szCs w:val="24"/>
        </w:rPr>
        <w:t>z</w:t>
      </w:r>
      <w:r w:rsidRPr="00B76437">
        <w:rPr>
          <w:rFonts w:cs="Tahoma"/>
          <w:spacing w:val="-2"/>
          <w:sz w:val="24"/>
          <w:szCs w:val="24"/>
        </w:rPr>
        <w:t>nym</w:t>
      </w:r>
      <w:r w:rsidRPr="00B76437">
        <w:rPr>
          <w:rFonts w:cs="Tahoma"/>
          <w:sz w:val="24"/>
          <w:szCs w:val="24"/>
        </w:rPr>
        <w:t xml:space="preserve">i  </w:t>
      </w:r>
      <w:r w:rsidRPr="00B76437">
        <w:rPr>
          <w:rFonts w:cs="Tahoma"/>
          <w:spacing w:val="-2"/>
          <w:sz w:val="24"/>
          <w:szCs w:val="24"/>
        </w:rPr>
        <w:t>u</w:t>
      </w:r>
      <w:r w:rsidRPr="00B76437">
        <w:rPr>
          <w:rFonts w:cs="Tahoma"/>
          <w:spacing w:val="1"/>
          <w:sz w:val="24"/>
          <w:szCs w:val="24"/>
        </w:rPr>
        <w:t>b</w:t>
      </w:r>
      <w:r w:rsidRPr="00B76437">
        <w:rPr>
          <w:rFonts w:cs="Tahoma"/>
          <w:spacing w:val="-2"/>
          <w:sz w:val="24"/>
          <w:szCs w:val="24"/>
        </w:rPr>
        <w:t>y</w:t>
      </w:r>
      <w:r w:rsidRPr="00B76437">
        <w:rPr>
          <w:rFonts w:cs="Tahoma"/>
          <w:spacing w:val="2"/>
          <w:sz w:val="24"/>
          <w:szCs w:val="24"/>
        </w:rPr>
        <w:t>t</w:t>
      </w:r>
      <w:r w:rsidRPr="00B76437">
        <w:rPr>
          <w:rFonts w:cs="Tahoma"/>
          <w:spacing w:val="-2"/>
          <w:sz w:val="24"/>
          <w:szCs w:val="24"/>
        </w:rPr>
        <w:t>k</w:t>
      </w:r>
      <w:r w:rsidRPr="00B76437">
        <w:rPr>
          <w:rFonts w:cs="Tahoma"/>
          <w:spacing w:val="2"/>
          <w:sz w:val="24"/>
          <w:szCs w:val="24"/>
        </w:rPr>
        <w:t>a</w:t>
      </w:r>
      <w:r w:rsidRPr="00B76437">
        <w:rPr>
          <w:rFonts w:cs="Tahoma"/>
          <w:spacing w:val="-2"/>
          <w:sz w:val="24"/>
          <w:szCs w:val="24"/>
        </w:rPr>
        <w:t>mi</w:t>
      </w:r>
      <w:r w:rsidRPr="00B76437">
        <w:rPr>
          <w:rFonts w:cs="Tahoma"/>
          <w:sz w:val="24"/>
          <w:szCs w:val="24"/>
        </w:rPr>
        <w:t xml:space="preserve">, </w:t>
      </w:r>
      <w:r w:rsidRPr="00B76437">
        <w:rPr>
          <w:rFonts w:cs="Tahoma"/>
          <w:spacing w:val="3"/>
          <w:sz w:val="24"/>
          <w:szCs w:val="24"/>
        </w:rPr>
        <w:t xml:space="preserve"> </w:t>
      </w:r>
      <w:r w:rsidRPr="00B76437">
        <w:rPr>
          <w:rFonts w:cs="Tahoma"/>
          <w:spacing w:val="-2"/>
          <w:sz w:val="24"/>
          <w:szCs w:val="24"/>
        </w:rPr>
        <w:t>w</w:t>
      </w:r>
      <w:r w:rsidRPr="00B76437">
        <w:rPr>
          <w:rFonts w:cs="Tahoma"/>
          <w:spacing w:val="3"/>
          <w:sz w:val="24"/>
          <w:szCs w:val="24"/>
        </w:rPr>
        <w:t>i</w:t>
      </w:r>
      <w:r w:rsidRPr="00B76437">
        <w:rPr>
          <w:rFonts w:cs="Tahoma"/>
          <w:spacing w:val="-2"/>
          <w:sz w:val="24"/>
          <w:szCs w:val="24"/>
        </w:rPr>
        <w:t>d</w:t>
      </w:r>
      <w:r w:rsidRPr="00B76437">
        <w:rPr>
          <w:rFonts w:cs="Tahoma"/>
          <w:spacing w:val="2"/>
          <w:sz w:val="24"/>
          <w:szCs w:val="24"/>
        </w:rPr>
        <w:t>o</w:t>
      </w:r>
      <w:r w:rsidRPr="00B76437">
        <w:rPr>
          <w:rFonts w:cs="Tahoma"/>
          <w:spacing w:val="-2"/>
          <w:sz w:val="24"/>
          <w:szCs w:val="24"/>
        </w:rPr>
        <w:t>c</w:t>
      </w:r>
      <w:r w:rsidRPr="00B76437">
        <w:rPr>
          <w:rFonts w:cs="Tahoma"/>
          <w:spacing w:val="2"/>
          <w:sz w:val="24"/>
          <w:szCs w:val="24"/>
        </w:rPr>
        <w:t>z</w:t>
      </w:r>
      <w:r w:rsidRPr="00B76437">
        <w:rPr>
          <w:rFonts w:cs="Tahoma"/>
          <w:spacing w:val="-2"/>
          <w:sz w:val="24"/>
          <w:szCs w:val="24"/>
        </w:rPr>
        <w:t>nym</w:t>
      </w:r>
      <w:r w:rsidRPr="00B76437">
        <w:rPr>
          <w:rFonts w:cs="Tahoma"/>
          <w:sz w:val="24"/>
          <w:szCs w:val="24"/>
        </w:rPr>
        <w:t xml:space="preserve">i  </w:t>
      </w:r>
      <w:r w:rsidRPr="00B76437">
        <w:rPr>
          <w:rFonts w:cs="Tahoma"/>
          <w:spacing w:val="4"/>
          <w:sz w:val="24"/>
          <w:szCs w:val="24"/>
        </w:rPr>
        <w:t>p</w:t>
      </w:r>
      <w:r w:rsidRPr="00B76437">
        <w:rPr>
          <w:rFonts w:cs="Tahoma"/>
          <w:sz w:val="24"/>
          <w:szCs w:val="24"/>
        </w:rPr>
        <w:t>ę</w:t>
      </w:r>
      <w:r w:rsidRPr="00B76437">
        <w:rPr>
          <w:rFonts w:cs="Tahoma"/>
          <w:spacing w:val="-2"/>
          <w:sz w:val="24"/>
          <w:szCs w:val="24"/>
        </w:rPr>
        <w:t>kn</w:t>
      </w:r>
      <w:r w:rsidRPr="00B76437">
        <w:rPr>
          <w:rFonts w:cs="Tahoma"/>
          <w:spacing w:val="4"/>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w:t>
      </w:r>
      <w:r w:rsidRPr="00B76437">
        <w:rPr>
          <w:rFonts w:cs="Tahoma"/>
          <w:spacing w:val="-2"/>
          <w:sz w:val="24"/>
          <w:szCs w:val="24"/>
        </w:rPr>
        <w:t xml:space="preserve">ami </w:t>
      </w:r>
      <w:r w:rsidRPr="00B76437">
        <w:rPr>
          <w:rFonts w:cs="Tahoma"/>
          <w:sz w:val="24"/>
          <w:szCs w:val="24"/>
        </w:rPr>
        <w:t>oraz</w:t>
      </w:r>
      <w:r w:rsidRPr="00B76437">
        <w:rPr>
          <w:rFonts w:cs="Tahoma"/>
          <w:spacing w:val="8"/>
          <w:sz w:val="24"/>
          <w:szCs w:val="24"/>
        </w:rPr>
        <w:t xml:space="preserve"> </w:t>
      </w:r>
      <w:r w:rsidRPr="00B76437">
        <w:rPr>
          <w:rFonts w:cs="Tahoma"/>
          <w:sz w:val="24"/>
          <w:szCs w:val="24"/>
        </w:rPr>
        <w:t>r</w:t>
      </w:r>
      <w:r w:rsidRPr="00B76437">
        <w:rPr>
          <w:rFonts w:cs="Tahoma"/>
          <w:spacing w:val="-4"/>
          <w:sz w:val="24"/>
          <w:szCs w:val="24"/>
        </w:rPr>
        <w:t>o</w:t>
      </w:r>
      <w:r w:rsidRPr="00B76437">
        <w:rPr>
          <w:rFonts w:cs="Tahoma"/>
          <w:sz w:val="24"/>
          <w:szCs w:val="24"/>
        </w:rPr>
        <w:t>z</w:t>
      </w:r>
      <w:r w:rsidRPr="00B76437">
        <w:rPr>
          <w:rFonts w:cs="Tahoma"/>
          <w:spacing w:val="4"/>
          <w:sz w:val="24"/>
          <w:szCs w:val="24"/>
        </w:rPr>
        <w:t>l</w:t>
      </w:r>
      <w:r w:rsidRPr="00B76437">
        <w:rPr>
          <w:rFonts w:cs="Tahoma"/>
          <w:spacing w:val="-6"/>
          <w:sz w:val="24"/>
          <w:szCs w:val="24"/>
        </w:rPr>
        <w:t>u</w:t>
      </w:r>
      <w:r w:rsidRPr="00B76437">
        <w:rPr>
          <w:rFonts w:cs="Tahoma"/>
          <w:spacing w:val="2"/>
          <w:sz w:val="24"/>
          <w:szCs w:val="24"/>
        </w:rPr>
        <w:t>ź</w:t>
      </w:r>
      <w:r w:rsidRPr="00B76437">
        <w:rPr>
          <w:rFonts w:cs="Tahoma"/>
          <w:sz w:val="24"/>
          <w:szCs w:val="24"/>
        </w:rPr>
        <w:t>nioną struktu</w:t>
      </w:r>
      <w:r w:rsidRPr="00B76437">
        <w:rPr>
          <w:rFonts w:cs="Tahoma"/>
          <w:spacing w:val="-1"/>
          <w:sz w:val="24"/>
          <w:szCs w:val="24"/>
        </w:rPr>
        <w:t>r</w:t>
      </w:r>
      <w:r w:rsidRPr="00B76437">
        <w:rPr>
          <w:rFonts w:cs="Tahoma"/>
          <w:sz w:val="24"/>
          <w:szCs w:val="24"/>
        </w:rPr>
        <w:t>ą</w:t>
      </w:r>
      <w:r w:rsidRPr="00B76437">
        <w:rPr>
          <w:rFonts w:cs="Tahoma"/>
          <w:spacing w:val="4"/>
          <w:sz w:val="24"/>
          <w:szCs w:val="24"/>
        </w:rPr>
        <w:t xml:space="preserve"> </w:t>
      </w:r>
      <w:r w:rsidRPr="00B76437">
        <w:rPr>
          <w:rFonts w:cs="Tahoma"/>
          <w:sz w:val="24"/>
          <w:szCs w:val="24"/>
        </w:rPr>
        <w:t>w</w:t>
      </w:r>
      <w:r w:rsidRPr="00B76437">
        <w:rPr>
          <w:rFonts w:cs="Tahoma"/>
          <w:spacing w:val="-2"/>
          <w:sz w:val="24"/>
          <w:szCs w:val="24"/>
        </w:rPr>
        <w:t>ł</w:t>
      </w:r>
      <w:r w:rsidRPr="00B76437">
        <w:rPr>
          <w:rFonts w:cs="Tahoma"/>
          <w:sz w:val="24"/>
          <w:szCs w:val="24"/>
        </w:rPr>
        <w:t>ókien,</w:t>
      </w:r>
      <w:r w:rsidRPr="00B76437">
        <w:rPr>
          <w:rFonts w:cs="Tahoma"/>
          <w:spacing w:val="4"/>
          <w:sz w:val="24"/>
          <w:szCs w:val="24"/>
        </w:rPr>
        <w:t xml:space="preserve"> </w:t>
      </w:r>
      <w:r w:rsidRPr="00B76437">
        <w:rPr>
          <w:rFonts w:cs="Tahoma"/>
          <w:sz w:val="24"/>
          <w:szCs w:val="24"/>
        </w:rPr>
        <w:t>stwarza</w:t>
      </w:r>
      <w:r w:rsidRPr="00B76437">
        <w:rPr>
          <w:rFonts w:cs="Tahoma"/>
          <w:spacing w:val="-5"/>
          <w:sz w:val="24"/>
          <w:szCs w:val="24"/>
        </w:rPr>
        <w:t>j</w:t>
      </w:r>
      <w:r w:rsidRPr="00B76437">
        <w:rPr>
          <w:rFonts w:cs="Tahoma"/>
          <w:sz w:val="24"/>
          <w:szCs w:val="24"/>
        </w:rPr>
        <w:t>ące</w:t>
      </w:r>
      <w:r w:rsidRPr="00B76437">
        <w:rPr>
          <w:rFonts w:cs="Tahoma"/>
          <w:spacing w:val="4"/>
          <w:sz w:val="24"/>
          <w:szCs w:val="24"/>
        </w:rPr>
        <w:t xml:space="preserve"> </w:t>
      </w:r>
      <w:r w:rsidRPr="00B76437">
        <w:rPr>
          <w:rFonts w:cs="Tahoma"/>
          <w:sz w:val="24"/>
          <w:szCs w:val="24"/>
        </w:rPr>
        <w:t>realne zagr</w:t>
      </w:r>
      <w:r w:rsidRPr="00B76437">
        <w:rPr>
          <w:rFonts w:cs="Tahoma"/>
          <w:spacing w:val="-2"/>
          <w:sz w:val="24"/>
          <w:szCs w:val="24"/>
        </w:rPr>
        <w:t>o</w:t>
      </w:r>
      <w:r w:rsidRPr="00B76437">
        <w:rPr>
          <w:rFonts w:cs="Tahoma"/>
          <w:spacing w:val="2"/>
          <w:sz w:val="24"/>
          <w:szCs w:val="24"/>
        </w:rPr>
        <w:t>ż</w:t>
      </w:r>
      <w:r w:rsidRPr="00B76437">
        <w:rPr>
          <w:rFonts w:cs="Tahoma"/>
          <w:sz w:val="24"/>
          <w:szCs w:val="24"/>
        </w:rPr>
        <w:t xml:space="preserve">enie </w:t>
      </w:r>
      <w:r w:rsidRPr="00B76437">
        <w:rPr>
          <w:rFonts w:cs="Tahoma"/>
          <w:spacing w:val="-1"/>
          <w:sz w:val="24"/>
          <w:szCs w:val="24"/>
        </w:rPr>
        <w:t>nara</w:t>
      </w:r>
      <w:r w:rsidRPr="00B76437">
        <w:rPr>
          <w:rFonts w:cs="Tahoma"/>
          <w:spacing w:val="2"/>
          <w:sz w:val="24"/>
          <w:szCs w:val="24"/>
        </w:rPr>
        <w:t>ż</w:t>
      </w:r>
      <w:r w:rsidRPr="00B76437">
        <w:rPr>
          <w:rFonts w:cs="Tahoma"/>
          <w:spacing w:val="-1"/>
          <w:sz w:val="24"/>
          <w:szCs w:val="24"/>
        </w:rPr>
        <w:t>eni</w:t>
      </w:r>
      <w:r w:rsidRPr="00B76437">
        <w:rPr>
          <w:rFonts w:cs="Tahoma"/>
          <w:sz w:val="24"/>
          <w:szCs w:val="24"/>
        </w:rPr>
        <w:t xml:space="preserve">a </w:t>
      </w:r>
      <w:r w:rsidRPr="00B76437">
        <w:rPr>
          <w:rFonts w:cs="Tahoma"/>
          <w:spacing w:val="-1"/>
          <w:sz w:val="24"/>
          <w:szCs w:val="24"/>
        </w:rPr>
        <w:t>n</w:t>
      </w:r>
      <w:r w:rsidRPr="00B76437">
        <w:rPr>
          <w:rFonts w:cs="Tahoma"/>
          <w:sz w:val="24"/>
          <w:szCs w:val="24"/>
        </w:rPr>
        <w:t xml:space="preserve">a </w:t>
      </w:r>
      <w:r w:rsidRPr="00B76437">
        <w:rPr>
          <w:rFonts w:cs="Tahoma"/>
          <w:spacing w:val="-1"/>
          <w:sz w:val="24"/>
          <w:szCs w:val="24"/>
        </w:rPr>
        <w:t>p</w:t>
      </w:r>
      <w:r w:rsidRPr="00B76437">
        <w:rPr>
          <w:rFonts w:cs="Tahoma"/>
          <w:spacing w:val="-4"/>
          <w:sz w:val="24"/>
          <w:szCs w:val="24"/>
        </w:rPr>
        <w:t>y</w:t>
      </w:r>
      <w:r w:rsidRPr="00B76437">
        <w:rPr>
          <w:rFonts w:cs="Tahoma"/>
          <w:sz w:val="24"/>
          <w:szCs w:val="24"/>
        </w:rPr>
        <w:t>ł</w:t>
      </w:r>
      <w:r w:rsidRPr="00B76437">
        <w:rPr>
          <w:rFonts w:cs="Tahoma"/>
          <w:spacing w:val="2"/>
          <w:sz w:val="24"/>
          <w:szCs w:val="24"/>
        </w:rPr>
        <w:t xml:space="preserve"> </w:t>
      </w:r>
      <w:r w:rsidRPr="00B76437">
        <w:rPr>
          <w:rFonts w:cs="Tahoma"/>
          <w:spacing w:val="-1"/>
          <w:sz w:val="24"/>
          <w:szCs w:val="24"/>
        </w:rPr>
        <w:t>azbestowy</w:t>
      </w:r>
      <w:r w:rsidRPr="00B76437">
        <w:rPr>
          <w:rFonts w:cs="Tahoma"/>
          <w:sz w:val="24"/>
          <w:szCs w:val="24"/>
        </w:rPr>
        <w:t>,</w:t>
      </w:r>
      <w:r w:rsidRPr="00B76437">
        <w:rPr>
          <w:rFonts w:cs="Tahoma"/>
          <w:spacing w:val="-1"/>
          <w:sz w:val="24"/>
          <w:szCs w:val="24"/>
        </w:rPr>
        <w:t xml:space="preserve"> z</w:t>
      </w:r>
      <w:r w:rsidRPr="00B76437">
        <w:rPr>
          <w:rFonts w:cs="Tahoma"/>
          <w:sz w:val="24"/>
          <w:szCs w:val="24"/>
        </w:rPr>
        <w:t>e</w:t>
      </w:r>
      <w:r w:rsidRPr="00B76437">
        <w:rPr>
          <w:rFonts w:cs="Tahoma"/>
          <w:spacing w:val="-1"/>
          <w:sz w:val="24"/>
          <w:szCs w:val="24"/>
        </w:rPr>
        <w:t xml:space="preserve"> wsk</w:t>
      </w:r>
      <w:r w:rsidRPr="00B76437">
        <w:rPr>
          <w:rFonts w:cs="Tahoma"/>
          <w:spacing w:val="-5"/>
          <w:sz w:val="24"/>
          <w:szCs w:val="24"/>
        </w:rPr>
        <w:t>a</w:t>
      </w:r>
      <w:r w:rsidRPr="00B76437">
        <w:rPr>
          <w:rFonts w:cs="Tahoma"/>
          <w:spacing w:val="-1"/>
          <w:sz w:val="24"/>
          <w:szCs w:val="24"/>
        </w:rPr>
        <w:t>zan</w:t>
      </w:r>
      <w:r w:rsidRPr="00B76437">
        <w:rPr>
          <w:rFonts w:cs="Tahoma"/>
          <w:spacing w:val="3"/>
          <w:sz w:val="24"/>
          <w:szCs w:val="24"/>
        </w:rPr>
        <w:t>i</w:t>
      </w:r>
      <w:r w:rsidRPr="00B76437">
        <w:rPr>
          <w:rFonts w:cs="Tahoma"/>
          <w:spacing w:val="-1"/>
          <w:sz w:val="24"/>
          <w:szCs w:val="24"/>
        </w:rPr>
        <w:t>e</w:t>
      </w:r>
      <w:r w:rsidRPr="00B76437">
        <w:rPr>
          <w:rFonts w:cs="Tahoma"/>
          <w:sz w:val="24"/>
          <w:szCs w:val="24"/>
        </w:rPr>
        <w:t>m</w:t>
      </w:r>
      <w:r w:rsidRPr="00B76437">
        <w:rPr>
          <w:rFonts w:cs="Tahoma"/>
          <w:spacing w:val="-1"/>
          <w:sz w:val="24"/>
          <w:szCs w:val="24"/>
        </w:rPr>
        <w:t xml:space="preserve"> d</w:t>
      </w:r>
      <w:r w:rsidRPr="00B76437">
        <w:rPr>
          <w:rFonts w:cs="Tahoma"/>
          <w:sz w:val="24"/>
          <w:szCs w:val="24"/>
        </w:rPr>
        <w:t xml:space="preserve">o </w:t>
      </w:r>
      <w:r w:rsidRPr="00B76437">
        <w:rPr>
          <w:rFonts w:cs="Tahoma"/>
          <w:spacing w:val="-6"/>
          <w:sz w:val="24"/>
          <w:szCs w:val="24"/>
        </w:rPr>
        <w:t>m</w:t>
      </w:r>
      <w:r w:rsidRPr="00B76437">
        <w:rPr>
          <w:rFonts w:cs="Tahoma"/>
          <w:spacing w:val="1"/>
          <w:sz w:val="24"/>
          <w:szCs w:val="24"/>
        </w:rPr>
        <w:t>o</w:t>
      </w:r>
      <w:r w:rsidRPr="00B76437">
        <w:rPr>
          <w:rFonts w:cs="Tahoma"/>
          <w:spacing w:val="-3"/>
          <w:sz w:val="24"/>
          <w:szCs w:val="24"/>
        </w:rPr>
        <w:t>ż</w:t>
      </w:r>
      <w:r w:rsidRPr="00B76437">
        <w:rPr>
          <w:rFonts w:cs="Tahoma"/>
          <w:spacing w:val="-1"/>
          <w:sz w:val="24"/>
          <w:szCs w:val="24"/>
        </w:rPr>
        <w:t>l</w:t>
      </w:r>
      <w:r w:rsidRPr="00B76437">
        <w:rPr>
          <w:rFonts w:cs="Tahoma"/>
          <w:spacing w:val="4"/>
          <w:sz w:val="24"/>
          <w:szCs w:val="24"/>
        </w:rPr>
        <w:t>i</w:t>
      </w:r>
      <w:r w:rsidRPr="00B76437">
        <w:rPr>
          <w:rFonts w:cs="Tahoma"/>
          <w:spacing w:val="-6"/>
          <w:sz w:val="24"/>
          <w:szCs w:val="24"/>
        </w:rPr>
        <w:t>w</w:t>
      </w:r>
      <w:r w:rsidRPr="00B76437">
        <w:rPr>
          <w:rFonts w:cs="Tahoma"/>
          <w:spacing w:val="-1"/>
          <w:sz w:val="24"/>
          <w:szCs w:val="24"/>
        </w:rPr>
        <w:t>i</w:t>
      </w:r>
      <w:r w:rsidRPr="00B76437">
        <w:rPr>
          <w:rFonts w:cs="Tahoma"/>
          <w:sz w:val="24"/>
          <w:szCs w:val="24"/>
        </w:rPr>
        <w:t xml:space="preserve">e </w:t>
      </w:r>
      <w:r w:rsidRPr="00B76437">
        <w:rPr>
          <w:rFonts w:cs="Tahoma"/>
          <w:spacing w:val="-1"/>
          <w:sz w:val="24"/>
          <w:szCs w:val="24"/>
        </w:rPr>
        <w:t>sz</w:t>
      </w:r>
      <w:r w:rsidRPr="00B76437">
        <w:rPr>
          <w:rFonts w:cs="Tahoma"/>
          <w:spacing w:val="2"/>
          <w:sz w:val="24"/>
          <w:szCs w:val="24"/>
        </w:rPr>
        <w:t>y</w:t>
      </w:r>
      <w:r w:rsidRPr="00B76437">
        <w:rPr>
          <w:rFonts w:cs="Tahoma"/>
          <w:spacing w:val="-1"/>
          <w:sz w:val="24"/>
          <w:szCs w:val="24"/>
        </w:rPr>
        <w:t>b</w:t>
      </w:r>
      <w:r w:rsidRPr="00B76437">
        <w:rPr>
          <w:rFonts w:cs="Tahoma"/>
          <w:spacing w:val="-5"/>
          <w:sz w:val="24"/>
          <w:szCs w:val="24"/>
        </w:rPr>
        <w:t>k</w:t>
      </w:r>
      <w:r w:rsidRPr="00B76437">
        <w:rPr>
          <w:rFonts w:cs="Tahoma"/>
          <w:spacing w:val="-1"/>
          <w:sz w:val="24"/>
          <w:szCs w:val="24"/>
        </w:rPr>
        <w:t xml:space="preserve">iego </w:t>
      </w:r>
      <w:r w:rsidRPr="00B76437">
        <w:rPr>
          <w:rFonts w:cs="Tahoma"/>
          <w:spacing w:val="-2"/>
          <w:sz w:val="24"/>
          <w:szCs w:val="24"/>
        </w:rPr>
        <w:t>u</w:t>
      </w:r>
      <w:r w:rsidRPr="00B76437">
        <w:rPr>
          <w:rFonts w:cs="Tahoma"/>
          <w:spacing w:val="1"/>
          <w:sz w:val="24"/>
          <w:szCs w:val="24"/>
        </w:rPr>
        <w:t>s</w:t>
      </w:r>
      <w:r w:rsidRPr="00B76437">
        <w:rPr>
          <w:rFonts w:cs="Tahoma"/>
          <w:spacing w:val="-2"/>
          <w:sz w:val="24"/>
          <w:szCs w:val="24"/>
        </w:rPr>
        <w:t>un</w:t>
      </w:r>
      <w:r w:rsidRPr="00B76437">
        <w:rPr>
          <w:rFonts w:cs="Tahoma"/>
          <w:spacing w:val="2"/>
          <w:sz w:val="24"/>
          <w:szCs w:val="24"/>
        </w:rPr>
        <w:t>i</w:t>
      </w:r>
      <w:r w:rsidRPr="00B76437">
        <w:rPr>
          <w:rFonts w:cs="Tahoma"/>
          <w:sz w:val="24"/>
          <w:szCs w:val="24"/>
        </w:rPr>
        <w:t>ę</w:t>
      </w:r>
      <w:r w:rsidRPr="00B76437">
        <w:rPr>
          <w:rFonts w:cs="Tahoma"/>
          <w:spacing w:val="-2"/>
          <w:sz w:val="24"/>
          <w:szCs w:val="24"/>
        </w:rPr>
        <w:t>c</w:t>
      </w:r>
      <w:r w:rsidRPr="00B76437">
        <w:rPr>
          <w:rFonts w:cs="Tahoma"/>
          <w:spacing w:val="2"/>
          <w:sz w:val="24"/>
          <w:szCs w:val="24"/>
        </w:rPr>
        <w:t>i</w:t>
      </w:r>
      <w:r w:rsidRPr="00B76437">
        <w:rPr>
          <w:rFonts w:cs="Tahoma"/>
          <w:spacing w:val="-2"/>
          <w:sz w:val="24"/>
          <w:szCs w:val="24"/>
        </w:rPr>
        <w:t>a.</w:t>
      </w:r>
    </w:p>
    <w:p w:rsidR="00B51E3F" w:rsidRPr="00B76437" w:rsidRDefault="00B51E3F" w:rsidP="00B76437">
      <w:pPr>
        <w:widowControl w:val="0"/>
        <w:autoSpaceDE w:val="0"/>
        <w:autoSpaceDN w:val="0"/>
        <w:adjustRightInd w:val="0"/>
        <w:spacing w:after="0" w:line="360" w:lineRule="auto"/>
        <w:ind w:left="567"/>
        <w:jc w:val="both"/>
        <w:rPr>
          <w:rFonts w:cs="Tahoma"/>
          <w:sz w:val="24"/>
          <w:szCs w:val="24"/>
        </w:rPr>
      </w:pPr>
      <w:r w:rsidRPr="00B76437">
        <w:rPr>
          <w:rFonts w:cs="Tahoma"/>
          <w:b/>
          <w:bCs/>
          <w:position w:val="-1"/>
          <w:sz w:val="24"/>
          <w:szCs w:val="24"/>
        </w:rPr>
        <w:t xml:space="preserve">[I </w:t>
      </w:r>
      <w:r w:rsidRPr="00B76437">
        <w:rPr>
          <w:rFonts w:cs="Tahoma"/>
          <w:b/>
          <w:bCs/>
          <w:spacing w:val="56"/>
          <w:position w:val="-1"/>
          <w:sz w:val="24"/>
          <w:szCs w:val="24"/>
        </w:rPr>
        <w:t xml:space="preserve"> </w:t>
      </w:r>
      <w:r w:rsidRPr="00B76437">
        <w:rPr>
          <w:rFonts w:cs="Tahoma"/>
          <w:b/>
          <w:bCs/>
          <w:position w:val="-1"/>
          <w:sz w:val="24"/>
          <w:szCs w:val="24"/>
        </w:rPr>
        <w:t>sto</w:t>
      </w:r>
      <w:r w:rsidRPr="00B76437">
        <w:rPr>
          <w:rFonts w:cs="Tahoma"/>
          <w:b/>
          <w:bCs/>
          <w:spacing w:val="-3"/>
          <w:position w:val="-1"/>
          <w:sz w:val="24"/>
          <w:szCs w:val="24"/>
        </w:rPr>
        <w:t>p</w:t>
      </w:r>
      <w:r w:rsidRPr="00B76437">
        <w:rPr>
          <w:rFonts w:cs="Tahoma"/>
          <w:b/>
          <w:bCs/>
          <w:position w:val="-1"/>
          <w:sz w:val="24"/>
          <w:szCs w:val="24"/>
        </w:rPr>
        <w:t>i</w:t>
      </w:r>
      <w:r w:rsidRPr="00B76437">
        <w:rPr>
          <w:rFonts w:cs="Tahoma"/>
          <w:b/>
          <w:bCs/>
          <w:spacing w:val="1"/>
          <w:position w:val="-1"/>
          <w:sz w:val="24"/>
          <w:szCs w:val="24"/>
        </w:rPr>
        <w:t>e</w:t>
      </w:r>
      <w:r w:rsidRPr="00B76437">
        <w:rPr>
          <w:rFonts w:cs="Tahoma"/>
          <w:b/>
          <w:bCs/>
          <w:position w:val="-1"/>
          <w:sz w:val="24"/>
          <w:szCs w:val="24"/>
        </w:rPr>
        <w:t xml:space="preserve">ń </w:t>
      </w:r>
      <w:r w:rsidRPr="00B76437">
        <w:rPr>
          <w:rFonts w:cs="Tahoma"/>
          <w:b/>
          <w:bCs/>
          <w:spacing w:val="56"/>
          <w:position w:val="-1"/>
          <w:sz w:val="24"/>
          <w:szCs w:val="24"/>
        </w:rPr>
        <w:t xml:space="preserve"> </w:t>
      </w:r>
      <w:r w:rsidRPr="00B76437">
        <w:rPr>
          <w:rFonts w:cs="Tahoma"/>
          <w:b/>
          <w:bCs/>
          <w:position w:val="-1"/>
          <w:sz w:val="24"/>
          <w:szCs w:val="24"/>
        </w:rPr>
        <w:t>pi</w:t>
      </w:r>
      <w:r w:rsidRPr="00B76437">
        <w:rPr>
          <w:rFonts w:cs="Tahoma"/>
          <w:b/>
          <w:bCs/>
          <w:spacing w:val="-5"/>
          <w:position w:val="-1"/>
          <w:sz w:val="24"/>
          <w:szCs w:val="24"/>
        </w:rPr>
        <w:t>l</w:t>
      </w:r>
      <w:r w:rsidRPr="00B76437">
        <w:rPr>
          <w:rFonts w:cs="Tahoma"/>
          <w:b/>
          <w:bCs/>
          <w:position w:val="-1"/>
          <w:sz w:val="24"/>
          <w:szCs w:val="24"/>
        </w:rPr>
        <w:t>n</w:t>
      </w:r>
      <w:r w:rsidRPr="00B76437">
        <w:rPr>
          <w:rFonts w:cs="Tahoma"/>
          <w:b/>
          <w:bCs/>
          <w:spacing w:val="1"/>
          <w:position w:val="-1"/>
          <w:sz w:val="24"/>
          <w:szCs w:val="24"/>
        </w:rPr>
        <w:t>o</w:t>
      </w:r>
      <w:r w:rsidRPr="00B76437">
        <w:rPr>
          <w:rFonts w:cs="Tahoma"/>
          <w:b/>
          <w:bCs/>
          <w:spacing w:val="2"/>
          <w:position w:val="-1"/>
          <w:sz w:val="24"/>
          <w:szCs w:val="24"/>
        </w:rPr>
        <w:t>ś</w:t>
      </w:r>
      <w:r w:rsidRPr="00B76437">
        <w:rPr>
          <w:rFonts w:cs="Tahoma"/>
          <w:b/>
          <w:bCs/>
          <w:spacing w:val="-5"/>
          <w:position w:val="-1"/>
          <w:sz w:val="24"/>
          <w:szCs w:val="24"/>
        </w:rPr>
        <w:t>c</w:t>
      </w:r>
      <w:r w:rsidRPr="00B76437">
        <w:rPr>
          <w:rFonts w:cs="Tahoma"/>
          <w:b/>
          <w:bCs/>
          <w:position w:val="-1"/>
          <w:sz w:val="24"/>
          <w:szCs w:val="24"/>
        </w:rPr>
        <w:t xml:space="preserve">i  </w:t>
      </w:r>
      <w:r w:rsidRPr="00B76437">
        <w:rPr>
          <w:rFonts w:cs="Tahoma"/>
          <w:b/>
          <w:bCs/>
          <w:spacing w:val="8"/>
          <w:position w:val="-1"/>
          <w:sz w:val="24"/>
          <w:szCs w:val="24"/>
        </w:rPr>
        <w:t xml:space="preserve"> </w:t>
      </w:r>
      <w:r w:rsidRPr="00B76437">
        <w:rPr>
          <w:rFonts w:cs="Tahoma"/>
          <w:position w:val="-1"/>
          <w:sz w:val="24"/>
          <w:szCs w:val="24"/>
        </w:rPr>
        <w:t xml:space="preserve">– </w:t>
      </w:r>
      <w:r w:rsidRPr="00B76437">
        <w:rPr>
          <w:rFonts w:cs="Tahoma"/>
          <w:spacing w:val="56"/>
          <w:position w:val="-1"/>
          <w:sz w:val="24"/>
          <w:szCs w:val="24"/>
        </w:rPr>
        <w:t xml:space="preserve"> </w:t>
      </w:r>
      <w:r w:rsidRPr="00B76437">
        <w:rPr>
          <w:rFonts w:cs="Tahoma"/>
          <w:spacing w:val="-3"/>
          <w:position w:val="-1"/>
          <w:sz w:val="24"/>
          <w:szCs w:val="24"/>
        </w:rPr>
        <w:t>wyroby należy możliwie najszybciej usunąć</w:t>
      </w:r>
      <w:r w:rsidRPr="00B76437">
        <w:rPr>
          <w:rFonts w:cs="Tahoma"/>
          <w:sz w:val="24"/>
          <w:szCs w:val="24"/>
        </w:rPr>
        <w:t>]</w:t>
      </w:r>
    </w:p>
    <w:p w:rsidR="00C106F9" w:rsidRPr="00B76437" w:rsidRDefault="00C106F9" w:rsidP="00B76437">
      <w:pPr>
        <w:widowControl w:val="0"/>
        <w:autoSpaceDE w:val="0"/>
        <w:autoSpaceDN w:val="0"/>
        <w:adjustRightInd w:val="0"/>
        <w:spacing w:after="0" w:line="360" w:lineRule="auto"/>
        <w:ind w:left="567" w:right="3339"/>
        <w:jc w:val="both"/>
        <w:rPr>
          <w:rFonts w:cs="Tahoma"/>
          <w:sz w:val="24"/>
          <w:szCs w:val="24"/>
        </w:rPr>
      </w:pPr>
    </w:p>
    <w:p w:rsidR="00AC53EC" w:rsidRDefault="00B76437" w:rsidP="00B76437">
      <w:pPr>
        <w:widowControl w:val="0"/>
        <w:autoSpaceDE w:val="0"/>
        <w:autoSpaceDN w:val="0"/>
        <w:adjustRightInd w:val="0"/>
        <w:spacing w:after="0" w:line="360" w:lineRule="auto"/>
        <w:ind w:left="567" w:right="173"/>
        <w:jc w:val="both"/>
        <w:rPr>
          <w:rFonts w:cs="Tahoma"/>
          <w:sz w:val="24"/>
          <w:szCs w:val="24"/>
        </w:rPr>
      </w:pPr>
      <w:r>
        <w:rPr>
          <w:rFonts w:cs="Tahoma"/>
          <w:sz w:val="24"/>
          <w:szCs w:val="24"/>
        </w:rPr>
        <w:tab/>
      </w:r>
      <w:r>
        <w:rPr>
          <w:rFonts w:cs="Tahoma"/>
          <w:sz w:val="24"/>
          <w:szCs w:val="24"/>
        </w:rPr>
        <w:tab/>
      </w:r>
      <w:r w:rsidR="00C106F9" w:rsidRPr="00B76437">
        <w:rPr>
          <w:rFonts w:cs="Tahoma"/>
          <w:sz w:val="24"/>
          <w:szCs w:val="24"/>
        </w:rPr>
        <w:t>Wyr</w:t>
      </w:r>
      <w:r w:rsidR="00C106F9" w:rsidRPr="00B76437">
        <w:rPr>
          <w:rFonts w:cs="Tahoma"/>
          <w:spacing w:val="2"/>
          <w:sz w:val="24"/>
          <w:szCs w:val="24"/>
        </w:rPr>
        <w:t>o</w:t>
      </w:r>
      <w:r w:rsidR="00C106F9" w:rsidRPr="00B76437">
        <w:rPr>
          <w:rFonts w:cs="Tahoma"/>
          <w:sz w:val="24"/>
          <w:szCs w:val="24"/>
        </w:rPr>
        <w:t>by</w:t>
      </w:r>
      <w:r w:rsidR="00C106F9" w:rsidRPr="00B76437">
        <w:rPr>
          <w:rFonts w:cs="Tahoma"/>
          <w:spacing w:val="4"/>
          <w:sz w:val="24"/>
          <w:szCs w:val="24"/>
        </w:rPr>
        <w:t xml:space="preserve"> </w:t>
      </w:r>
      <w:r w:rsidR="00C106F9" w:rsidRPr="00B76437">
        <w:rPr>
          <w:rFonts w:cs="Tahoma"/>
          <w:spacing w:val="-4"/>
          <w:sz w:val="24"/>
          <w:szCs w:val="24"/>
        </w:rPr>
        <w:t>a</w:t>
      </w:r>
      <w:r w:rsidR="00C106F9" w:rsidRPr="00B76437">
        <w:rPr>
          <w:rFonts w:cs="Tahoma"/>
          <w:sz w:val="24"/>
          <w:szCs w:val="24"/>
        </w:rPr>
        <w:t>zbe</w:t>
      </w:r>
      <w:r w:rsidR="00C106F9" w:rsidRPr="00B76437">
        <w:rPr>
          <w:rFonts w:cs="Tahoma"/>
          <w:spacing w:val="3"/>
          <w:sz w:val="24"/>
          <w:szCs w:val="24"/>
        </w:rPr>
        <w:t>s</w:t>
      </w:r>
      <w:r w:rsidR="00C106F9" w:rsidRPr="00B76437">
        <w:rPr>
          <w:rFonts w:cs="Tahoma"/>
          <w:spacing w:val="-5"/>
          <w:sz w:val="24"/>
          <w:szCs w:val="24"/>
        </w:rPr>
        <w:t>t</w:t>
      </w:r>
      <w:r w:rsidR="00C106F9" w:rsidRPr="00B76437">
        <w:rPr>
          <w:rFonts w:cs="Tahoma"/>
          <w:sz w:val="24"/>
          <w:szCs w:val="24"/>
        </w:rPr>
        <w:t>owe</w:t>
      </w:r>
      <w:r w:rsidR="00C106F9" w:rsidRPr="00B76437">
        <w:rPr>
          <w:rFonts w:cs="Tahoma"/>
          <w:spacing w:val="3"/>
          <w:sz w:val="24"/>
          <w:szCs w:val="24"/>
        </w:rPr>
        <w:t xml:space="preserve"> z</w:t>
      </w:r>
      <w:r w:rsidR="00C106F9" w:rsidRPr="00B76437">
        <w:rPr>
          <w:rFonts w:cs="Tahoma"/>
          <w:sz w:val="24"/>
          <w:szCs w:val="24"/>
        </w:rPr>
        <w:t>najd</w:t>
      </w:r>
      <w:r w:rsidR="00C106F9" w:rsidRPr="00B76437">
        <w:rPr>
          <w:rFonts w:cs="Tahoma"/>
          <w:spacing w:val="-7"/>
          <w:sz w:val="24"/>
          <w:szCs w:val="24"/>
        </w:rPr>
        <w:t>u</w:t>
      </w:r>
      <w:r w:rsidR="00C106F9" w:rsidRPr="00B76437">
        <w:rPr>
          <w:rFonts w:cs="Tahoma"/>
          <w:spacing w:val="1"/>
          <w:sz w:val="24"/>
          <w:szCs w:val="24"/>
        </w:rPr>
        <w:t>j</w:t>
      </w:r>
      <w:r w:rsidR="00C106F9" w:rsidRPr="00B76437">
        <w:rPr>
          <w:rFonts w:cs="Tahoma"/>
          <w:sz w:val="24"/>
          <w:szCs w:val="24"/>
        </w:rPr>
        <w:t>ące</w:t>
      </w:r>
      <w:r w:rsidR="00C106F9" w:rsidRPr="00B76437">
        <w:rPr>
          <w:rFonts w:cs="Tahoma"/>
          <w:spacing w:val="4"/>
          <w:sz w:val="24"/>
          <w:szCs w:val="24"/>
        </w:rPr>
        <w:t xml:space="preserve"> </w:t>
      </w:r>
      <w:r w:rsidR="00C106F9" w:rsidRPr="00B76437">
        <w:rPr>
          <w:rFonts w:cs="Tahoma"/>
          <w:sz w:val="24"/>
          <w:szCs w:val="24"/>
        </w:rPr>
        <w:t>s</w:t>
      </w:r>
      <w:r w:rsidR="00C106F9" w:rsidRPr="00B76437">
        <w:rPr>
          <w:rFonts w:cs="Tahoma"/>
          <w:spacing w:val="3"/>
          <w:sz w:val="24"/>
          <w:szCs w:val="24"/>
        </w:rPr>
        <w:t>i</w:t>
      </w:r>
      <w:r w:rsidR="00C106F9" w:rsidRPr="00B76437">
        <w:rPr>
          <w:rFonts w:cs="Tahoma"/>
          <w:sz w:val="24"/>
          <w:szCs w:val="24"/>
        </w:rPr>
        <w:t>ę</w:t>
      </w:r>
      <w:r w:rsidR="00C106F9" w:rsidRPr="00B76437">
        <w:rPr>
          <w:rFonts w:cs="Tahoma"/>
          <w:spacing w:val="4"/>
          <w:sz w:val="24"/>
          <w:szCs w:val="24"/>
        </w:rPr>
        <w:t xml:space="preserve"> </w:t>
      </w:r>
      <w:r w:rsidR="00C106F9" w:rsidRPr="00B76437">
        <w:rPr>
          <w:rFonts w:cs="Tahoma"/>
          <w:sz w:val="24"/>
          <w:szCs w:val="24"/>
        </w:rPr>
        <w:t>na</w:t>
      </w:r>
      <w:r w:rsidR="00C106F9" w:rsidRPr="00B76437">
        <w:rPr>
          <w:rFonts w:cs="Tahoma"/>
          <w:spacing w:val="4"/>
          <w:sz w:val="24"/>
          <w:szCs w:val="24"/>
        </w:rPr>
        <w:t xml:space="preserve"> </w:t>
      </w:r>
      <w:r w:rsidR="00C106F9" w:rsidRPr="00B76437">
        <w:rPr>
          <w:rFonts w:cs="Tahoma"/>
          <w:sz w:val="24"/>
          <w:szCs w:val="24"/>
        </w:rPr>
        <w:t>tere</w:t>
      </w:r>
      <w:r w:rsidR="00C106F9" w:rsidRPr="00B76437">
        <w:rPr>
          <w:rFonts w:cs="Tahoma"/>
          <w:spacing w:val="-7"/>
          <w:sz w:val="24"/>
          <w:szCs w:val="24"/>
        </w:rPr>
        <w:t>n</w:t>
      </w:r>
      <w:r w:rsidR="00C106F9" w:rsidRPr="00B76437">
        <w:rPr>
          <w:rFonts w:cs="Tahoma"/>
          <w:sz w:val="24"/>
          <w:szCs w:val="24"/>
        </w:rPr>
        <w:t>ie</w:t>
      </w:r>
      <w:r w:rsidR="00C106F9" w:rsidRPr="00B76437">
        <w:rPr>
          <w:rFonts w:cs="Tahoma"/>
          <w:spacing w:val="7"/>
          <w:sz w:val="24"/>
          <w:szCs w:val="24"/>
        </w:rPr>
        <w:t xml:space="preserve"> </w:t>
      </w:r>
      <w:r w:rsidR="00C106F9" w:rsidRPr="00B76437">
        <w:rPr>
          <w:rFonts w:cs="Tahoma"/>
          <w:sz w:val="24"/>
          <w:szCs w:val="24"/>
        </w:rPr>
        <w:t>Gminy</w:t>
      </w:r>
      <w:r w:rsidR="00C106F9" w:rsidRPr="00B76437">
        <w:rPr>
          <w:rFonts w:cs="Tahoma"/>
          <w:spacing w:val="4"/>
          <w:sz w:val="24"/>
          <w:szCs w:val="24"/>
        </w:rPr>
        <w:t xml:space="preserve"> </w:t>
      </w:r>
      <w:r w:rsidR="00D60989">
        <w:rPr>
          <w:rFonts w:cs="Tahoma"/>
          <w:sz w:val="24"/>
          <w:szCs w:val="24"/>
        </w:rPr>
        <w:t>Lipka</w:t>
      </w:r>
      <w:r w:rsidR="00C106F9" w:rsidRPr="00B76437">
        <w:rPr>
          <w:rFonts w:cs="Tahoma"/>
          <w:spacing w:val="3"/>
          <w:sz w:val="24"/>
          <w:szCs w:val="24"/>
        </w:rPr>
        <w:t xml:space="preserve"> </w:t>
      </w:r>
      <w:r w:rsidR="00C106F9" w:rsidRPr="00B76437">
        <w:rPr>
          <w:rFonts w:cs="Tahoma"/>
          <w:sz w:val="24"/>
          <w:szCs w:val="24"/>
        </w:rPr>
        <w:t>w</w:t>
      </w:r>
      <w:r w:rsidR="00C106F9" w:rsidRPr="00B76437">
        <w:rPr>
          <w:rFonts w:cs="Tahoma"/>
          <w:spacing w:val="3"/>
          <w:sz w:val="24"/>
          <w:szCs w:val="24"/>
        </w:rPr>
        <w:t xml:space="preserve"> </w:t>
      </w:r>
      <w:r w:rsidR="002067F0" w:rsidRPr="00B76437">
        <w:rPr>
          <w:rFonts w:cs="Tahoma"/>
          <w:spacing w:val="3"/>
          <w:sz w:val="24"/>
          <w:szCs w:val="24"/>
        </w:rPr>
        <w:t xml:space="preserve">przeważającej </w:t>
      </w:r>
      <w:r w:rsidR="00C106F9" w:rsidRPr="00B76437">
        <w:rPr>
          <w:rFonts w:cs="Tahoma"/>
          <w:sz w:val="24"/>
          <w:szCs w:val="24"/>
        </w:rPr>
        <w:t>w</w:t>
      </w:r>
      <w:r w:rsidR="00C106F9" w:rsidRPr="00B76437">
        <w:rPr>
          <w:rFonts w:cs="Tahoma"/>
          <w:spacing w:val="-2"/>
          <w:sz w:val="24"/>
          <w:szCs w:val="24"/>
        </w:rPr>
        <w:t>i</w:t>
      </w:r>
      <w:r w:rsidR="00C106F9" w:rsidRPr="00B76437">
        <w:rPr>
          <w:rFonts w:cs="Tahoma"/>
          <w:sz w:val="24"/>
          <w:szCs w:val="24"/>
        </w:rPr>
        <w:t>ększ</w:t>
      </w:r>
      <w:r w:rsidR="00C106F9" w:rsidRPr="00B76437">
        <w:rPr>
          <w:rFonts w:cs="Tahoma"/>
          <w:spacing w:val="1"/>
          <w:sz w:val="24"/>
          <w:szCs w:val="24"/>
        </w:rPr>
        <w:t>oś</w:t>
      </w:r>
      <w:r w:rsidR="00C106F9" w:rsidRPr="00B76437">
        <w:rPr>
          <w:rFonts w:cs="Tahoma"/>
          <w:spacing w:val="-7"/>
          <w:sz w:val="24"/>
          <w:szCs w:val="24"/>
        </w:rPr>
        <w:t>c</w:t>
      </w:r>
      <w:r w:rsidR="00C106F9" w:rsidRPr="00B76437">
        <w:rPr>
          <w:rFonts w:cs="Tahoma"/>
          <w:sz w:val="24"/>
          <w:szCs w:val="24"/>
        </w:rPr>
        <w:t>i</w:t>
      </w:r>
      <w:r w:rsidR="00C106F9" w:rsidRPr="00B76437">
        <w:rPr>
          <w:rFonts w:cs="Tahoma"/>
          <w:spacing w:val="6"/>
          <w:sz w:val="24"/>
          <w:szCs w:val="24"/>
        </w:rPr>
        <w:t xml:space="preserve"> </w:t>
      </w:r>
      <w:r w:rsidR="00C106F9" w:rsidRPr="00B76437">
        <w:rPr>
          <w:rFonts w:cs="Tahoma"/>
          <w:sz w:val="24"/>
          <w:szCs w:val="24"/>
        </w:rPr>
        <w:t>znajdu</w:t>
      </w:r>
      <w:r w:rsidR="00C106F9" w:rsidRPr="00B76437">
        <w:rPr>
          <w:rFonts w:cs="Tahoma"/>
          <w:spacing w:val="1"/>
          <w:sz w:val="24"/>
          <w:szCs w:val="24"/>
        </w:rPr>
        <w:t>j</w:t>
      </w:r>
      <w:r w:rsidR="00C106F9" w:rsidRPr="00B76437">
        <w:rPr>
          <w:rFonts w:cs="Tahoma"/>
          <w:sz w:val="24"/>
          <w:szCs w:val="24"/>
        </w:rPr>
        <w:t>ą s</w:t>
      </w:r>
      <w:r w:rsidR="00C106F9" w:rsidRPr="00B76437">
        <w:rPr>
          <w:rFonts w:cs="Tahoma"/>
          <w:spacing w:val="4"/>
          <w:sz w:val="24"/>
          <w:szCs w:val="24"/>
        </w:rPr>
        <w:t>i</w:t>
      </w:r>
      <w:r w:rsidR="00C106F9" w:rsidRPr="00B76437">
        <w:rPr>
          <w:rFonts w:cs="Tahoma"/>
          <w:sz w:val="24"/>
          <w:szCs w:val="24"/>
        </w:rPr>
        <w:t xml:space="preserve">ę w </w:t>
      </w:r>
      <w:r w:rsidR="00C106F9" w:rsidRPr="00B76437">
        <w:rPr>
          <w:rFonts w:cs="Tahoma"/>
          <w:spacing w:val="18"/>
          <w:sz w:val="24"/>
          <w:szCs w:val="24"/>
        </w:rPr>
        <w:t xml:space="preserve"> </w:t>
      </w:r>
      <w:r w:rsidR="00C106F9" w:rsidRPr="00B76437">
        <w:rPr>
          <w:rFonts w:cs="Tahoma"/>
          <w:spacing w:val="2"/>
          <w:sz w:val="24"/>
          <w:szCs w:val="24"/>
        </w:rPr>
        <w:t>I</w:t>
      </w:r>
      <w:r w:rsidR="00C106F9" w:rsidRPr="00B76437">
        <w:rPr>
          <w:rFonts w:cs="Tahoma"/>
          <w:sz w:val="24"/>
          <w:szCs w:val="24"/>
        </w:rPr>
        <w:t xml:space="preserve">I </w:t>
      </w:r>
      <w:r w:rsidR="00C106F9" w:rsidRPr="00B76437">
        <w:rPr>
          <w:rFonts w:cs="Tahoma"/>
          <w:spacing w:val="16"/>
          <w:sz w:val="24"/>
          <w:szCs w:val="24"/>
        </w:rPr>
        <w:t xml:space="preserve"> </w:t>
      </w:r>
      <w:r w:rsidR="00C106F9" w:rsidRPr="00B76437">
        <w:rPr>
          <w:rFonts w:cs="Tahoma"/>
          <w:spacing w:val="-4"/>
          <w:sz w:val="24"/>
          <w:szCs w:val="24"/>
        </w:rPr>
        <w:t>k</w:t>
      </w:r>
      <w:r w:rsidR="00C106F9" w:rsidRPr="00B76437">
        <w:rPr>
          <w:rFonts w:cs="Tahoma"/>
          <w:spacing w:val="2"/>
          <w:sz w:val="24"/>
          <w:szCs w:val="24"/>
        </w:rPr>
        <w:t>l</w:t>
      </w:r>
      <w:r w:rsidR="00C106F9" w:rsidRPr="00B76437">
        <w:rPr>
          <w:rFonts w:cs="Tahoma"/>
          <w:sz w:val="24"/>
          <w:szCs w:val="24"/>
        </w:rPr>
        <w:t>a</w:t>
      </w:r>
      <w:r w:rsidR="00C106F9" w:rsidRPr="00B76437">
        <w:rPr>
          <w:rFonts w:cs="Tahoma"/>
          <w:spacing w:val="-4"/>
          <w:sz w:val="24"/>
          <w:szCs w:val="24"/>
        </w:rPr>
        <w:t>s</w:t>
      </w:r>
      <w:r w:rsidR="00C106F9" w:rsidRPr="00B76437">
        <w:rPr>
          <w:rFonts w:cs="Tahoma"/>
          <w:spacing w:val="2"/>
          <w:sz w:val="24"/>
          <w:szCs w:val="24"/>
        </w:rPr>
        <w:t>i</w:t>
      </w:r>
      <w:r w:rsidR="00C106F9" w:rsidRPr="00B76437">
        <w:rPr>
          <w:rFonts w:cs="Tahoma"/>
          <w:sz w:val="24"/>
          <w:szCs w:val="24"/>
        </w:rPr>
        <w:t xml:space="preserve">e </w:t>
      </w:r>
      <w:r w:rsidR="00C106F9" w:rsidRPr="00B76437">
        <w:rPr>
          <w:rFonts w:cs="Tahoma"/>
          <w:spacing w:val="20"/>
          <w:sz w:val="24"/>
          <w:szCs w:val="24"/>
        </w:rPr>
        <w:t xml:space="preserve"> </w:t>
      </w:r>
      <w:r w:rsidR="00C106F9" w:rsidRPr="00B76437">
        <w:rPr>
          <w:rFonts w:cs="Tahoma"/>
          <w:spacing w:val="-1"/>
          <w:sz w:val="24"/>
          <w:szCs w:val="24"/>
        </w:rPr>
        <w:t>d</w:t>
      </w:r>
      <w:r w:rsidR="00C106F9" w:rsidRPr="00B76437">
        <w:rPr>
          <w:rFonts w:cs="Tahoma"/>
          <w:spacing w:val="-5"/>
          <w:sz w:val="24"/>
          <w:szCs w:val="24"/>
        </w:rPr>
        <w:t>a</w:t>
      </w:r>
      <w:r w:rsidR="00C106F9" w:rsidRPr="00B76437">
        <w:rPr>
          <w:rFonts w:cs="Tahoma"/>
          <w:spacing w:val="2"/>
          <w:sz w:val="24"/>
          <w:szCs w:val="24"/>
        </w:rPr>
        <w:t>l</w:t>
      </w:r>
      <w:r w:rsidR="00C106F9" w:rsidRPr="00B76437">
        <w:rPr>
          <w:rFonts w:cs="Tahoma"/>
          <w:spacing w:val="-4"/>
          <w:sz w:val="24"/>
          <w:szCs w:val="24"/>
        </w:rPr>
        <w:t>s</w:t>
      </w:r>
      <w:r w:rsidR="00C106F9" w:rsidRPr="00B76437">
        <w:rPr>
          <w:rFonts w:cs="Tahoma"/>
          <w:spacing w:val="2"/>
          <w:sz w:val="24"/>
          <w:szCs w:val="24"/>
        </w:rPr>
        <w:t>z</w:t>
      </w:r>
      <w:r w:rsidR="00C106F9" w:rsidRPr="00B76437">
        <w:rPr>
          <w:rFonts w:cs="Tahoma"/>
          <w:sz w:val="24"/>
          <w:szCs w:val="24"/>
        </w:rPr>
        <w:t xml:space="preserve">ej </w:t>
      </w:r>
      <w:r w:rsidR="00C106F9" w:rsidRPr="00B76437">
        <w:rPr>
          <w:rFonts w:cs="Tahoma"/>
          <w:spacing w:val="16"/>
          <w:sz w:val="24"/>
          <w:szCs w:val="24"/>
        </w:rPr>
        <w:t xml:space="preserve"> </w:t>
      </w:r>
      <w:r w:rsidR="00C106F9" w:rsidRPr="00B76437">
        <w:rPr>
          <w:rFonts w:cs="Tahoma"/>
          <w:spacing w:val="-1"/>
          <w:sz w:val="24"/>
          <w:szCs w:val="24"/>
        </w:rPr>
        <w:t>pr</w:t>
      </w:r>
      <w:r w:rsidR="00C106F9" w:rsidRPr="00B76437">
        <w:rPr>
          <w:rFonts w:cs="Tahoma"/>
          <w:spacing w:val="2"/>
          <w:sz w:val="24"/>
          <w:szCs w:val="24"/>
        </w:rPr>
        <w:t>z</w:t>
      </w:r>
      <w:r w:rsidR="00C106F9" w:rsidRPr="00B76437">
        <w:rPr>
          <w:rFonts w:cs="Tahoma"/>
          <w:sz w:val="24"/>
          <w:szCs w:val="24"/>
        </w:rPr>
        <w:t>y</w:t>
      </w:r>
      <w:r w:rsidR="00C106F9" w:rsidRPr="00B76437">
        <w:rPr>
          <w:rFonts w:cs="Tahoma"/>
          <w:spacing w:val="-1"/>
          <w:sz w:val="24"/>
          <w:szCs w:val="24"/>
        </w:rPr>
        <w:t>d</w:t>
      </w:r>
      <w:r w:rsidR="00C106F9" w:rsidRPr="00B76437">
        <w:rPr>
          <w:rFonts w:cs="Tahoma"/>
          <w:sz w:val="24"/>
          <w:szCs w:val="24"/>
        </w:rPr>
        <w:t>at</w:t>
      </w:r>
      <w:r w:rsidR="00C106F9" w:rsidRPr="00B76437">
        <w:rPr>
          <w:rFonts w:cs="Tahoma"/>
          <w:spacing w:val="-7"/>
          <w:sz w:val="24"/>
          <w:szCs w:val="24"/>
        </w:rPr>
        <w:t>n</w:t>
      </w:r>
      <w:r w:rsidR="00C106F9" w:rsidRPr="00B76437">
        <w:rPr>
          <w:rFonts w:cs="Tahoma"/>
          <w:spacing w:val="1"/>
          <w:sz w:val="24"/>
          <w:szCs w:val="24"/>
        </w:rPr>
        <w:t>oś</w:t>
      </w:r>
      <w:r w:rsidR="00C106F9" w:rsidRPr="00B76437">
        <w:rPr>
          <w:rFonts w:cs="Tahoma"/>
          <w:spacing w:val="-2"/>
          <w:sz w:val="24"/>
          <w:szCs w:val="24"/>
        </w:rPr>
        <w:t>c</w:t>
      </w:r>
      <w:r w:rsidR="00C106F9" w:rsidRPr="00B76437">
        <w:rPr>
          <w:rFonts w:cs="Tahoma"/>
          <w:sz w:val="24"/>
          <w:szCs w:val="24"/>
        </w:rPr>
        <w:t xml:space="preserve">i </w:t>
      </w:r>
      <w:r w:rsidR="00C106F9" w:rsidRPr="00B76437">
        <w:rPr>
          <w:rFonts w:cs="Tahoma"/>
          <w:spacing w:val="16"/>
          <w:sz w:val="24"/>
          <w:szCs w:val="24"/>
        </w:rPr>
        <w:t xml:space="preserve"> </w:t>
      </w:r>
      <w:r w:rsidR="00C106F9" w:rsidRPr="00B76437">
        <w:rPr>
          <w:rFonts w:cs="Tahoma"/>
          <w:spacing w:val="-1"/>
          <w:sz w:val="24"/>
          <w:szCs w:val="24"/>
        </w:rPr>
        <w:t>d</w:t>
      </w:r>
      <w:r w:rsidR="00C106F9" w:rsidRPr="00B76437">
        <w:rPr>
          <w:rFonts w:cs="Tahoma"/>
          <w:sz w:val="24"/>
          <w:szCs w:val="24"/>
        </w:rPr>
        <w:t xml:space="preserve">o </w:t>
      </w:r>
      <w:r w:rsidR="00C106F9" w:rsidRPr="00B76437">
        <w:rPr>
          <w:rFonts w:cs="Tahoma"/>
          <w:spacing w:val="15"/>
          <w:sz w:val="24"/>
          <w:szCs w:val="24"/>
        </w:rPr>
        <w:t xml:space="preserve"> </w:t>
      </w:r>
      <w:r w:rsidR="00C106F9" w:rsidRPr="00B76437">
        <w:rPr>
          <w:rFonts w:cs="Tahoma"/>
          <w:spacing w:val="-2"/>
          <w:sz w:val="24"/>
          <w:szCs w:val="24"/>
        </w:rPr>
        <w:t>u</w:t>
      </w:r>
      <w:r w:rsidR="00C106F9" w:rsidRPr="00B76437">
        <w:rPr>
          <w:rFonts w:cs="Tahoma"/>
          <w:spacing w:val="2"/>
          <w:sz w:val="24"/>
          <w:szCs w:val="24"/>
        </w:rPr>
        <w:t>ż</w:t>
      </w:r>
      <w:r w:rsidR="00C106F9" w:rsidRPr="00B76437">
        <w:rPr>
          <w:rFonts w:cs="Tahoma"/>
          <w:sz w:val="24"/>
          <w:szCs w:val="24"/>
        </w:rPr>
        <w:t>yt</w:t>
      </w:r>
      <w:r w:rsidR="00C106F9" w:rsidRPr="00B76437">
        <w:rPr>
          <w:rFonts w:cs="Tahoma"/>
          <w:spacing w:val="-4"/>
          <w:sz w:val="24"/>
          <w:szCs w:val="24"/>
        </w:rPr>
        <w:t>k</w:t>
      </w:r>
      <w:r w:rsidR="00C106F9" w:rsidRPr="00B76437">
        <w:rPr>
          <w:rFonts w:cs="Tahoma"/>
          <w:spacing w:val="1"/>
          <w:sz w:val="24"/>
          <w:szCs w:val="24"/>
        </w:rPr>
        <w:t>o</w:t>
      </w:r>
      <w:r w:rsidR="00C106F9" w:rsidRPr="00B76437">
        <w:rPr>
          <w:rFonts w:cs="Tahoma"/>
          <w:spacing w:val="-1"/>
          <w:sz w:val="24"/>
          <w:szCs w:val="24"/>
        </w:rPr>
        <w:t>w</w:t>
      </w:r>
      <w:r w:rsidR="00C106F9" w:rsidRPr="00B76437">
        <w:rPr>
          <w:rFonts w:cs="Tahoma"/>
          <w:sz w:val="24"/>
          <w:szCs w:val="24"/>
        </w:rPr>
        <w:t>a</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z w:val="24"/>
          <w:szCs w:val="24"/>
        </w:rPr>
        <w:t xml:space="preserve">a </w:t>
      </w:r>
      <w:r w:rsidR="00C106F9" w:rsidRPr="00B76437">
        <w:rPr>
          <w:rFonts w:cs="Tahoma"/>
          <w:spacing w:val="14"/>
          <w:sz w:val="24"/>
          <w:szCs w:val="24"/>
        </w:rPr>
        <w:t xml:space="preserve"> </w:t>
      </w:r>
      <w:r w:rsidR="002067F0" w:rsidRPr="00B76437">
        <w:rPr>
          <w:rFonts w:cs="Tahoma"/>
          <w:spacing w:val="-5"/>
          <w:sz w:val="24"/>
          <w:szCs w:val="24"/>
        </w:rPr>
        <w:t>(</w:t>
      </w:r>
      <w:r w:rsidR="004F6F55">
        <w:rPr>
          <w:rFonts w:cs="Tahoma"/>
          <w:spacing w:val="-1"/>
          <w:sz w:val="24"/>
          <w:szCs w:val="24"/>
        </w:rPr>
        <w:t xml:space="preserve">około </w:t>
      </w:r>
      <w:r w:rsidR="00023E62">
        <w:rPr>
          <w:rFonts w:cs="Tahoma"/>
          <w:spacing w:val="-1"/>
          <w:sz w:val="24"/>
          <w:szCs w:val="24"/>
        </w:rPr>
        <w:t>8</w:t>
      </w:r>
      <w:r w:rsidR="005027D4">
        <w:rPr>
          <w:rFonts w:cs="Tahoma"/>
          <w:spacing w:val="-1"/>
          <w:sz w:val="24"/>
          <w:szCs w:val="24"/>
        </w:rPr>
        <w:t>6</w:t>
      </w:r>
      <w:r w:rsidR="002067F0" w:rsidRPr="00B76437">
        <w:rPr>
          <w:rFonts w:cs="Tahoma"/>
          <w:sz w:val="24"/>
          <w:szCs w:val="24"/>
        </w:rPr>
        <w:t>%)</w:t>
      </w:r>
      <w:r w:rsidR="00C106F9" w:rsidRPr="00B76437">
        <w:rPr>
          <w:rFonts w:cs="Tahoma"/>
          <w:sz w:val="24"/>
          <w:szCs w:val="24"/>
        </w:rPr>
        <w:t>. Jedna</w:t>
      </w:r>
      <w:r w:rsidR="00C106F9" w:rsidRPr="00B76437">
        <w:rPr>
          <w:rFonts w:cs="Tahoma"/>
          <w:spacing w:val="1"/>
          <w:sz w:val="24"/>
          <w:szCs w:val="24"/>
        </w:rPr>
        <w:t>k</w:t>
      </w:r>
      <w:r w:rsidR="00C106F9" w:rsidRPr="00B76437">
        <w:rPr>
          <w:rFonts w:cs="Tahoma"/>
          <w:spacing w:val="-3"/>
          <w:sz w:val="24"/>
          <w:szCs w:val="24"/>
        </w:rPr>
        <w:t>ż</w:t>
      </w:r>
      <w:r w:rsidR="00C106F9" w:rsidRPr="00B76437">
        <w:rPr>
          <w:rFonts w:cs="Tahoma"/>
          <w:sz w:val="24"/>
          <w:szCs w:val="24"/>
        </w:rPr>
        <w:t>e</w:t>
      </w:r>
      <w:r w:rsidR="00C106F9" w:rsidRPr="00B76437">
        <w:rPr>
          <w:rFonts w:cs="Tahoma"/>
          <w:spacing w:val="3"/>
          <w:sz w:val="24"/>
          <w:szCs w:val="24"/>
        </w:rPr>
        <w:t xml:space="preserve"> </w:t>
      </w:r>
      <w:r w:rsidR="00C106F9" w:rsidRPr="00B76437">
        <w:rPr>
          <w:rFonts w:cs="Tahoma"/>
          <w:sz w:val="24"/>
          <w:szCs w:val="24"/>
        </w:rPr>
        <w:t>ze</w:t>
      </w:r>
      <w:r w:rsidR="00C106F9" w:rsidRPr="00B76437">
        <w:rPr>
          <w:rFonts w:cs="Tahoma"/>
          <w:spacing w:val="3"/>
          <w:sz w:val="24"/>
          <w:szCs w:val="24"/>
        </w:rPr>
        <w:t xml:space="preserve"> </w:t>
      </w:r>
      <w:r w:rsidR="00C106F9" w:rsidRPr="00B76437">
        <w:rPr>
          <w:rFonts w:cs="Tahoma"/>
          <w:sz w:val="24"/>
          <w:szCs w:val="24"/>
        </w:rPr>
        <w:t>w</w:t>
      </w:r>
      <w:r w:rsidR="00C106F9" w:rsidRPr="00B76437">
        <w:rPr>
          <w:rFonts w:cs="Tahoma"/>
          <w:spacing w:val="4"/>
          <w:sz w:val="24"/>
          <w:szCs w:val="24"/>
        </w:rPr>
        <w:t>z</w:t>
      </w:r>
      <w:r w:rsidR="00C106F9" w:rsidRPr="00B76437">
        <w:rPr>
          <w:rFonts w:cs="Tahoma"/>
          <w:sz w:val="24"/>
          <w:szCs w:val="24"/>
        </w:rPr>
        <w:t>g</w:t>
      </w:r>
      <w:r w:rsidR="00C106F9" w:rsidRPr="00B76437">
        <w:rPr>
          <w:rFonts w:cs="Tahoma"/>
          <w:spacing w:val="1"/>
          <w:sz w:val="24"/>
          <w:szCs w:val="24"/>
        </w:rPr>
        <w:t>l</w:t>
      </w:r>
      <w:r w:rsidR="00C106F9" w:rsidRPr="00B76437">
        <w:rPr>
          <w:rFonts w:cs="Tahoma"/>
          <w:sz w:val="24"/>
          <w:szCs w:val="24"/>
        </w:rPr>
        <w:t>ędu</w:t>
      </w:r>
      <w:r w:rsidR="00C106F9" w:rsidRPr="00B76437">
        <w:rPr>
          <w:rFonts w:cs="Tahoma"/>
          <w:spacing w:val="4"/>
          <w:sz w:val="24"/>
          <w:szCs w:val="24"/>
        </w:rPr>
        <w:t xml:space="preserve"> </w:t>
      </w:r>
      <w:r w:rsidR="00C106F9" w:rsidRPr="00B76437">
        <w:rPr>
          <w:rFonts w:cs="Tahoma"/>
          <w:spacing w:val="-4"/>
          <w:sz w:val="24"/>
          <w:szCs w:val="24"/>
        </w:rPr>
        <w:t>n</w:t>
      </w:r>
      <w:r w:rsidR="00C106F9" w:rsidRPr="00B76437">
        <w:rPr>
          <w:rFonts w:cs="Tahoma"/>
          <w:sz w:val="24"/>
          <w:szCs w:val="24"/>
        </w:rPr>
        <w:t>a</w:t>
      </w:r>
      <w:r w:rsidR="00C106F9" w:rsidRPr="00B76437">
        <w:rPr>
          <w:rFonts w:cs="Tahoma"/>
          <w:spacing w:val="3"/>
          <w:sz w:val="24"/>
          <w:szCs w:val="24"/>
        </w:rPr>
        <w:t xml:space="preserve"> </w:t>
      </w:r>
      <w:r w:rsidR="00C106F9" w:rsidRPr="00B76437">
        <w:rPr>
          <w:rFonts w:cs="Tahoma"/>
          <w:sz w:val="24"/>
          <w:szCs w:val="24"/>
        </w:rPr>
        <w:t>nar</w:t>
      </w:r>
      <w:r w:rsidR="00C106F9" w:rsidRPr="00B76437">
        <w:rPr>
          <w:rFonts w:cs="Tahoma"/>
          <w:spacing w:val="-1"/>
          <w:sz w:val="24"/>
          <w:szCs w:val="24"/>
        </w:rPr>
        <w:t>a</w:t>
      </w:r>
      <w:r w:rsidR="00C106F9" w:rsidRPr="00B76437">
        <w:rPr>
          <w:rFonts w:cs="Tahoma"/>
          <w:spacing w:val="2"/>
          <w:sz w:val="24"/>
          <w:szCs w:val="24"/>
        </w:rPr>
        <w:t>ż</w:t>
      </w:r>
      <w:r w:rsidR="00C106F9" w:rsidRPr="00B76437">
        <w:rPr>
          <w:rFonts w:cs="Tahoma"/>
          <w:sz w:val="24"/>
          <w:szCs w:val="24"/>
        </w:rPr>
        <w:t xml:space="preserve">enie </w:t>
      </w:r>
      <w:r w:rsidR="00C106F9" w:rsidRPr="00B76437">
        <w:rPr>
          <w:rFonts w:cs="Tahoma"/>
          <w:spacing w:val="-2"/>
          <w:sz w:val="24"/>
          <w:szCs w:val="24"/>
        </w:rPr>
        <w:t>t</w:t>
      </w:r>
      <w:r w:rsidR="00C106F9" w:rsidRPr="00B76437">
        <w:rPr>
          <w:rFonts w:cs="Tahoma"/>
          <w:spacing w:val="2"/>
          <w:sz w:val="24"/>
          <w:szCs w:val="24"/>
        </w:rPr>
        <w:t>y</w:t>
      </w:r>
      <w:r w:rsidR="00C106F9" w:rsidRPr="00B76437">
        <w:rPr>
          <w:rFonts w:cs="Tahoma"/>
          <w:spacing w:val="-2"/>
          <w:sz w:val="24"/>
          <w:szCs w:val="24"/>
        </w:rPr>
        <w:t>c</w:t>
      </w:r>
      <w:r w:rsidR="00C106F9" w:rsidRPr="00B76437">
        <w:rPr>
          <w:rFonts w:cs="Tahoma"/>
          <w:sz w:val="24"/>
          <w:szCs w:val="24"/>
        </w:rPr>
        <w:t xml:space="preserve">h  </w:t>
      </w:r>
      <w:r w:rsidR="00C106F9" w:rsidRPr="00B76437">
        <w:rPr>
          <w:rFonts w:cs="Tahoma"/>
          <w:spacing w:val="-2"/>
          <w:sz w:val="24"/>
          <w:szCs w:val="24"/>
        </w:rPr>
        <w:t>w</w:t>
      </w:r>
      <w:r w:rsidR="00C106F9" w:rsidRPr="00B76437">
        <w:rPr>
          <w:rFonts w:cs="Tahoma"/>
          <w:spacing w:val="2"/>
          <w:sz w:val="24"/>
          <w:szCs w:val="24"/>
        </w:rPr>
        <w:t>y</w:t>
      </w:r>
      <w:r w:rsidR="00C106F9" w:rsidRPr="00B76437">
        <w:rPr>
          <w:rFonts w:cs="Tahoma"/>
          <w:spacing w:val="-2"/>
          <w:sz w:val="24"/>
          <w:szCs w:val="24"/>
        </w:rPr>
        <w:t>r</w:t>
      </w:r>
      <w:r w:rsidR="00C106F9" w:rsidRPr="00B76437">
        <w:rPr>
          <w:rFonts w:cs="Tahoma"/>
          <w:spacing w:val="2"/>
          <w:sz w:val="24"/>
          <w:szCs w:val="24"/>
        </w:rPr>
        <w:t>o</w:t>
      </w:r>
      <w:r w:rsidR="00C106F9" w:rsidRPr="00B76437">
        <w:rPr>
          <w:rFonts w:cs="Tahoma"/>
          <w:spacing w:val="-2"/>
          <w:sz w:val="24"/>
          <w:szCs w:val="24"/>
        </w:rPr>
        <w:t>b</w:t>
      </w:r>
      <w:r w:rsidR="00C106F9" w:rsidRPr="00B76437">
        <w:rPr>
          <w:rFonts w:cs="Tahoma"/>
          <w:spacing w:val="2"/>
          <w:sz w:val="24"/>
          <w:szCs w:val="24"/>
        </w:rPr>
        <w:t>ó</w:t>
      </w:r>
      <w:r w:rsidR="00C106F9" w:rsidRPr="00B76437">
        <w:rPr>
          <w:rFonts w:cs="Tahoma"/>
          <w:sz w:val="24"/>
          <w:szCs w:val="24"/>
        </w:rPr>
        <w:t xml:space="preserve">w  </w:t>
      </w:r>
      <w:r w:rsidR="00C106F9" w:rsidRPr="00B76437">
        <w:rPr>
          <w:rFonts w:cs="Tahoma"/>
          <w:spacing w:val="-2"/>
          <w:sz w:val="24"/>
          <w:szCs w:val="24"/>
        </w:rPr>
        <w:t>n</w:t>
      </w:r>
      <w:r w:rsidR="00C106F9" w:rsidRPr="00B76437">
        <w:rPr>
          <w:rFonts w:cs="Tahoma"/>
          <w:sz w:val="24"/>
          <w:szCs w:val="24"/>
        </w:rPr>
        <w:t xml:space="preserve">a </w:t>
      </w:r>
      <w:r w:rsidR="00C106F9" w:rsidRPr="00B76437">
        <w:rPr>
          <w:rFonts w:cs="Tahoma"/>
          <w:spacing w:val="3"/>
          <w:sz w:val="24"/>
          <w:szCs w:val="24"/>
        </w:rPr>
        <w:t xml:space="preserve"> </w:t>
      </w:r>
      <w:r w:rsidR="00C106F9" w:rsidRPr="00B76437">
        <w:rPr>
          <w:rFonts w:cs="Tahoma"/>
          <w:spacing w:val="-2"/>
          <w:sz w:val="24"/>
          <w:szCs w:val="24"/>
        </w:rPr>
        <w:t>dz</w:t>
      </w:r>
      <w:r w:rsidR="00C106F9" w:rsidRPr="00B76437">
        <w:rPr>
          <w:rFonts w:cs="Tahoma"/>
          <w:spacing w:val="2"/>
          <w:sz w:val="24"/>
          <w:szCs w:val="24"/>
        </w:rPr>
        <w:t>i</w:t>
      </w:r>
      <w:r w:rsidR="00C106F9" w:rsidRPr="00B76437">
        <w:rPr>
          <w:rFonts w:cs="Tahoma"/>
          <w:spacing w:val="-4"/>
          <w:sz w:val="24"/>
          <w:szCs w:val="24"/>
        </w:rPr>
        <w:t>a</w:t>
      </w:r>
      <w:r w:rsidR="00C106F9" w:rsidRPr="00B76437">
        <w:rPr>
          <w:rFonts w:cs="Tahoma"/>
          <w:spacing w:val="2"/>
          <w:sz w:val="24"/>
          <w:szCs w:val="24"/>
        </w:rPr>
        <w:t>ł</w:t>
      </w:r>
      <w:r w:rsidR="00C106F9" w:rsidRPr="00B76437">
        <w:rPr>
          <w:rFonts w:cs="Tahoma"/>
          <w:spacing w:val="-2"/>
          <w:sz w:val="24"/>
          <w:szCs w:val="24"/>
        </w:rPr>
        <w:t>an</w:t>
      </w:r>
      <w:r w:rsidR="00C106F9" w:rsidRPr="00B76437">
        <w:rPr>
          <w:rFonts w:cs="Tahoma"/>
          <w:spacing w:val="4"/>
          <w:sz w:val="24"/>
          <w:szCs w:val="24"/>
        </w:rPr>
        <w:t>i</w:t>
      </w:r>
      <w:r w:rsidR="00C106F9" w:rsidRPr="00B76437">
        <w:rPr>
          <w:rFonts w:cs="Tahoma"/>
          <w:sz w:val="24"/>
          <w:szCs w:val="24"/>
        </w:rPr>
        <w:t xml:space="preserve">e  </w:t>
      </w:r>
      <w:r w:rsidR="00C106F9" w:rsidRPr="00B76437">
        <w:rPr>
          <w:rFonts w:cs="Tahoma"/>
          <w:spacing w:val="-2"/>
          <w:sz w:val="24"/>
          <w:szCs w:val="24"/>
        </w:rPr>
        <w:t>cz</w:t>
      </w:r>
      <w:r w:rsidR="00C106F9" w:rsidRPr="00B76437">
        <w:rPr>
          <w:rFonts w:cs="Tahoma"/>
          <w:spacing w:val="1"/>
          <w:sz w:val="24"/>
          <w:szCs w:val="24"/>
        </w:rPr>
        <w:t>y</w:t>
      </w:r>
      <w:r w:rsidR="00C106F9" w:rsidRPr="00B76437">
        <w:rPr>
          <w:rFonts w:cs="Tahoma"/>
          <w:spacing w:val="-2"/>
          <w:sz w:val="24"/>
          <w:szCs w:val="24"/>
        </w:rPr>
        <w:t>nn</w:t>
      </w:r>
      <w:r w:rsidR="00C106F9" w:rsidRPr="00B76437">
        <w:rPr>
          <w:rFonts w:cs="Tahoma"/>
          <w:spacing w:val="2"/>
          <w:sz w:val="24"/>
          <w:szCs w:val="24"/>
        </w:rPr>
        <w:t>i</w:t>
      </w:r>
      <w:r w:rsidR="00C106F9" w:rsidRPr="00B76437">
        <w:rPr>
          <w:rFonts w:cs="Tahoma"/>
          <w:spacing w:val="-2"/>
          <w:sz w:val="24"/>
          <w:szCs w:val="24"/>
        </w:rPr>
        <w:t>k</w:t>
      </w:r>
      <w:r w:rsidR="00C106F9" w:rsidRPr="00B76437">
        <w:rPr>
          <w:rFonts w:cs="Tahoma"/>
          <w:spacing w:val="3"/>
          <w:sz w:val="24"/>
          <w:szCs w:val="24"/>
        </w:rPr>
        <w:t>ó</w:t>
      </w:r>
      <w:r w:rsidR="00C106F9" w:rsidRPr="00B76437">
        <w:rPr>
          <w:rFonts w:cs="Tahoma"/>
          <w:sz w:val="24"/>
          <w:szCs w:val="24"/>
        </w:rPr>
        <w:t xml:space="preserve">w  </w:t>
      </w:r>
      <w:r w:rsidR="00C106F9" w:rsidRPr="00B76437">
        <w:rPr>
          <w:rFonts w:cs="Tahoma"/>
          <w:spacing w:val="1"/>
          <w:sz w:val="24"/>
          <w:szCs w:val="24"/>
        </w:rPr>
        <w:t>a</w:t>
      </w:r>
      <w:r w:rsidR="00C106F9" w:rsidRPr="00B76437">
        <w:rPr>
          <w:rFonts w:cs="Tahoma"/>
          <w:spacing w:val="-2"/>
          <w:sz w:val="24"/>
          <w:szCs w:val="24"/>
        </w:rPr>
        <w:t>tmo</w:t>
      </w:r>
      <w:r w:rsidR="00C106F9" w:rsidRPr="00B76437">
        <w:rPr>
          <w:rFonts w:cs="Tahoma"/>
          <w:spacing w:val="2"/>
          <w:sz w:val="24"/>
          <w:szCs w:val="24"/>
        </w:rPr>
        <w:t>s</w:t>
      </w:r>
      <w:r w:rsidR="00C106F9" w:rsidRPr="00B76437">
        <w:rPr>
          <w:rFonts w:cs="Tahoma"/>
          <w:spacing w:val="-2"/>
          <w:sz w:val="24"/>
          <w:szCs w:val="24"/>
        </w:rPr>
        <w:t>fe</w:t>
      </w:r>
      <w:r w:rsidR="00C106F9" w:rsidRPr="00B76437">
        <w:rPr>
          <w:rFonts w:cs="Tahoma"/>
          <w:spacing w:val="1"/>
          <w:sz w:val="24"/>
          <w:szCs w:val="24"/>
        </w:rPr>
        <w:t>r</w:t>
      </w:r>
      <w:r w:rsidR="00C106F9" w:rsidRPr="00B76437">
        <w:rPr>
          <w:rFonts w:cs="Tahoma"/>
          <w:spacing w:val="-2"/>
          <w:sz w:val="24"/>
          <w:szCs w:val="24"/>
        </w:rPr>
        <w:t>ycznyc</w:t>
      </w:r>
      <w:r w:rsidR="00C106F9" w:rsidRPr="00B76437">
        <w:rPr>
          <w:rFonts w:cs="Tahoma"/>
          <w:sz w:val="24"/>
          <w:szCs w:val="24"/>
        </w:rPr>
        <w:t xml:space="preserve">h  </w:t>
      </w:r>
      <w:r w:rsidR="00C106F9" w:rsidRPr="00B76437">
        <w:rPr>
          <w:rFonts w:cs="Tahoma"/>
          <w:spacing w:val="-2"/>
          <w:sz w:val="24"/>
          <w:szCs w:val="24"/>
        </w:rPr>
        <w:t>o</w:t>
      </w:r>
      <w:r w:rsidR="00C106F9" w:rsidRPr="00B76437">
        <w:rPr>
          <w:rFonts w:cs="Tahoma"/>
          <w:spacing w:val="2"/>
          <w:sz w:val="24"/>
          <w:szCs w:val="24"/>
        </w:rPr>
        <w:t>r</w:t>
      </w:r>
      <w:r w:rsidR="00C106F9" w:rsidRPr="00B76437">
        <w:rPr>
          <w:rFonts w:cs="Tahoma"/>
          <w:spacing w:val="-2"/>
          <w:sz w:val="24"/>
          <w:szCs w:val="24"/>
        </w:rPr>
        <w:t>a</w:t>
      </w:r>
      <w:r w:rsidR="00C106F9" w:rsidRPr="00B76437">
        <w:rPr>
          <w:rFonts w:cs="Tahoma"/>
          <w:sz w:val="24"/>
          <w:szCs w:val="24"/>
        </w:rPr>
        <w:t xml:space="preserve">z </w:t>
      </w:r>
      <w:r w:rsidR="00C106F9" w:rsidRPr="00B76437">
        <w:rPr>
          <w:rFonts w:cs="Tahoma"/>
          <w:spacing w:val="6"/>
          <w:sz w:val="24"/>
          <w:szCs w:val="24"/>
        </w:rPr>
        <w:t xml:space="preserve"> </w:t>
      </w:r>
      <w:r w:rsidR="00C106F9" w:rsidRPr="00B76437">
        <w:rPr>
          <w:rFonts w:cs="Tahoma"/>
          <w:spacing w:val="-2"/>
          <w:sz w:val="24"/>
          <w:szCs w:val="24"/>
        </w:rPr>
        <w:t>n</w:t>
      </w:r>
      <w:r w:rsidR="00C106F9" w:rsidRPr="00B76437">
        <w:rPr>
          <w:rFonts w:cs="Tahoma"/>
          <w:spacing w:val="2"/>
          <w:sz w:val="24"/>
          <w:szCs w:val="24"/>
        </w:rPr>
        <w:t>i</w:t>
      </w:r>
      <w:r w:rsidR="00C106F9" w:rsidRPr="00B76437">
        <w:rPr>
          <w:rFonts w:cs="Tahoma"/>
          <w:spacing w:val="-2"/>
          <w:sz w:val="24"/>
          <w:szCs w:val="24"/>
        </w:rPr>
        <w:t>e</w:t>
      </w:r>
      <w:r w:rsidR="00C106F9" w:rsidRPr="00B76437">
        <w:rPr>
          <w:rFonts w:cs="Tahoma"/>
          <w:spacing w:val="3"/>
          <w:sz w:val="24"/>
          <w:szCs w:val="24"/>
        </w:rPr>
        <w:t>z</w:t>
      </w:r>
      <w:r w:rsidR="00C106F9" w:rsidRPr="00B76437">
        <w:rPr>
          <w:rFonts w:cs="Tahoma"/>
          <w:spacing w:val="-2"/>
          <w:sz w:val="24"/>
          <w:szCs w:val="24"/>
        </w:rPr>
        <w:t>naczn</w:t>
      </w:r>
      <w:r w:rsidR="00C106F9" w:rsidRPr="00B76437">
        <w:rPr>
          <w:rFonts w:cs="Tahoma"/>
          <w:sz w:val="24"/>
          <w:szCs w:val="24"/>
        </w:rPr>
        <w:t xml:space="preserve">y </w:t>
      </w:r>
      <w:r w:rsidR="00C106F9" w:rsidRPr="00B76437">
        <w:rPr>
          <w:rFonts w:cs="Tahoma"/>
          <w:spacing w:val="4"/>
          <w:sz w:val="24"/>
          <w:szCs w:val="24"/>
        </w:rPr>
        <w:t xml:space="preserve"> </w:t>
      </w:r>
      <w:r w:rsidR="00C106F9" w:rsidRPr="00B76437">
        <w:rPr>
          <w:rFonts w:cs="Tahoma"/>
          <w:spacing w:val="1"/>
          <w:sz w:val="24"/>
          <w:szCs w:val="24"/>
        </w:rPr>
        <w:t>s</w:t>
      </w:r>
      <w:r w:rsidR="00C106F9" w:rsidRPr="00B76437">
        <w:rPr>
          <w:rFonts w:cs="Tahoma"/>
          <w:spacing w:val="-2"/>
          <w:sz w:val="24"/>
          <w:szCs w:val="24"/>
        </w:rPr>
        <w:t>t</w:t>
      </w:r>
      <w:r w:rsidR="00C106F9" w:rsidRPr="00B76437">
        <w:rPr>
          <w:rFonts w:cs="Tahoma"/>
          <w:spacing w:val="3"/>
          <w:sz w:val="24"/>
          <w:szCs w:val="24"/>
        </w:rPr>
        <w:t>o</w:t>
      </w:r>
      <w:r w:rsidR="00C106F9" w:rsidRPr="00B76437">
        <w:rPr>
          <w:rFonts w:cs="Tahoma"/>
          <w:spacing w:val="-6"/>
          <w:sz w:val="24"/>
          <w:szCs w:val="24"/>
        </w:rPr>
        <w:t>p</w:t>
      </w:r>
      <w:r w:rsidR="00C106F9" w:rsidRPr="00B76437">
        <w:rPr>
          <w:rFonts w:cs="Tahoma"/>
          <w:spacing w:val="2"/>
          <w:sz w:val="24"/>
          <w:szCs w:val="24"/>
        </w:rPr>
        <w:t>ie</w:t>
      </w:r>
      <w:r w:rsidR="00C106F9" w:rsidRPr="00B76437">
        <w:rPr>
          <w:rFonts w:cs="Tahoma"/>
          <w:sz w:val="24"/>
          <w:szCs w:val="24"/>
        </w:rPr>
        <w:t xml:space="preserve">ń  </w:t>
      </w:r>
      <w:r w:rsidR="00C106F9" w:rsidRPr="00B76437">
        <w:rPr>
          <w:rFonts w:cs="Tahoma"/>
          <w:spacing w:val="1"/>
          <w:sz w:val="24"/>
          <w:szCs w:val="24"/>
        </w:rPr>
        <w:t>z</w:t>
      </w:r>
      <w:r w:rsidR="00C106F9" w:rsidRPr="00B76437">
        <w:rPr>
          <w:rFonts w:cs="Tahoma"/>
          <w:spacing w:val="-2"/>
          <w:sz w:val="24"/>
          <w:szCs w:val="24"/>
        </w:rPr>
        <w:t>abe</w:t>
      </w:r>
      <w:r w:rsidR="00C106F9" w:rsidRPr="00B76437">
        <w:rPr>
          <w:rFonts w:cs="Tahoma"/>
          <w:spacing w:val="1"/>
          <w:sz w:val="24"/>
          <w:szCs w:val="24"/>
        </w:rPr>
        <w:t>z</w:t>
      </w:r>
      <w:r w:rsidR="00C106F9" w:rsidRPr="00B76437">
        <w:rPr>
          <w:rFonts w:cs="Tahoma"/>
          <w:spacing w:val="-2"/>
          <w:sz w:val="24"/>
          <w:szCs w:val="24"/>
        </w:rPr>
        <w:t>p</w:t>
      </w:r>
      <w:r w:rsidR="00C106F9" w:rsidRPr="00B76437">
        <w:rPr>
          <w:rFonts w:cs="Tahoma"/>
          <w:spacing w:val="3"/>
          <w:sz w:val="24"/>
          <w:szCs w:val="24"/>
        </w:rPr>
        <w:t>i</w:t>
      </w:r>
      <w:r w:rsidR="00C106F9" w:rsidRPr="00B76437">
        <w:rPr>
          <w:rFonts w:cs="Tahoma"/>
          <w:spacing w:val="-2"/>
          <w:sz w:val="24"/>
          <w:szCs w:val="24"/>
        </w:rPr>
        <w:t>eczen</w:t>
      </w:r>
      <w:r w:rsidR="00C106F9" w:rsidRPr="00B76437">
        <w:rPr>
          <w:rFonts w:cs="Tahoma"/>
          <w:spacing w:val="4"/>
          <w:sz w:val="24"/>
          <w:szCs w:val="24"/>
        </w:rPr>
        <w:t>i</w:t>
      </w:r>
      <w:r w:rsidR="00C106F9" w:rsidRPr="00B76437">
        <w:rPr>
          <w:rFonts w:cs="Tahoma"/>
          <w:sz w:val="24"/>
          <w:szCs w:val="24"/>
        </w:rPr>
        <w:t>a eternitu</w:t>
      </w:r>
      <w:r w:rsidR="00C106F9" w:rsidRPr="00B76437">
        <w:rPr>
          <w:rFonts w:cs="Tahoma"/>
          <w:spacing w:val="23"/>
          <w:sz w:val="24"/>
          <w:szCs w:val="24"/>
        </w:rPr>
        <w:t xml:space="preserve"> </w:t>
      </w:r>
      <w:r w:rsidR="00C106F9" w:rsidRPr="00B76437">
        <w:rPr>
          <w:rFonts w:cs="Tahoma"/>
          <w:sz w:val="24"/>
          <w:szCs w:val="24"/>
        </w:rPr>
        <w:t>pow</w:t>
      </w:r>
      <w:r w:rsidR="00C106F9" w:rsidRPr="00B76437">
        <w:rPr>
          <w:rFonts w:cs="Tahoma"/>
          <w:spacing w:val="2"/>
          <w:sz w:val="24"/>
          <w:szCs w:val="24"/>
        </w:rPr>
        <w:t>ł</w:t>
      </w:r>
      <w:r w:rsidR="00C106F9" w:rsidRPr="00B76437">
        <w:rPr>
          <w:rFonts w:cs="Tahoma"/>
          <w:spacing w:val="-4"/>
          <w:sz w:val="24"/>
          <w:szCs w:val="24"/>
        </w:rPr>
        <w:t>o</w:t>
      </w:r>
      <w:r w:rsidR="00C106F9" w:rsidRPr="00B76437">
        <w:rPr>
          <w:rFonts w:cs="Tahoma"/>
          <w:sz w:val="24"/>
          <w:szCs w:val="24"/>
        </w:rPr>
        <w:t>ką</w:t>
      </w:r>
      <w:r w:rsidR="00C106F9" w:rsidRPr="00B76437">
        <w:rPr>
          <w:rFonts w:cs="Tahoma"/>
          <w:spacing w:val="24"/>
          <w:sz w:val="24"/>
          <w:szCs w:val="24"/>
        </w:rPr>
        <w:t xml:space="preserve"> </w:t>
      </w:r>
      <w:r w:rsidR="00C106F9" w:rsidRPr="00B76437">
        <w:rPr>
          <w:rFonts w:cs="Tahoma"/>
          <w:sz w:val="24"/>
          <w:szCs w:val="24"/>
        </w:rPr>
        <w:t>farby</w:t>
      </w:r>
      <w:r w:rsidR="00C106F9" w:rsidRPr="00B76437">
        <w:rPr>
          <w:rFonts w:cs="Tahoma"/>
          <w:spacing w:val="23"/>
          <w:sz w:val="24"/>
          <w:szCs w:val="24"/>
        </w:rPr>
        <w:t xml:space="preserve"> </w:t>
      </w:r>
      <w:r w:rsidR="00C106F9" w:rsidRPr="00B76437">
        <w:rPr>
          <w:rFonts w:cs="Tahoma"/>
          <w:sz w:val="24"/>
          <w:szCs w:val="24"/>
        </w:rPr>
        <w:t>niez</w:t>
      </w:r>
      <w:r w:rsidR="00C106F9" w:rsidRPr="00B76437">
        <w:rPr>
          <w:rFonts w:cs="Tahoma"/>
          <w:spacing w:val="1"/>
          <w:sz w:val="24"/>
          <w:szCs w:val="24"/>
        </w:rPr>
        <w:t>b</w:t>
      </w:r>
      <w:r w:rsidR="00C106F9" w:rsidRPr="00B76437">
        <w:rPr>
          <w:rFonts w:cs="Tahoma"/>
          <w:sz w:val="24"/>
          <w:szCs w:val="24"/>
        </w:rPr>
        <w:t>ędna</w:t>
      </w:r>
      <w:r w:rsidR="00C106F9" w:rsidRPr="00B76437">
        <w:rPr>
          <w:rFonts w:cs="Tahoma"/>
          <w:spacing w:val="24"/>
          <w:sz w:val="24"/>
          <w:szCs w:val="24"/>
        </w:rPr>
        <w:t xml:space="preserve"> </w:t>
      </w:r>
      <w:r w:rsidR="00C106F9" w:rsidRPr="00B76437">
        <w:rPr>
          <w:rFonts w:cs="Tahoma"/>
          <w:spacing w:val="-3"/>
          <w:sz w:val="24"/>
          <w:szCs w:val="24"/>
        </w:rPr>
        <w:t>b</w:t>
      </w:r>
      <w:r w:rsidR="00C106F9" w:rsidRPr="00B76437">
        <w:rPr>
          <w:rFonts w:cs="Tahoma"/>
          <w:sz w:val="24"/>
          <w:szCs w:val="24"/>
        </w:rPr>
        <w:t>ę</w:t>
      </w:r>
      <w:r w:rsidR="00C106F9" w:rsidRPr="00B76437">
        <w:rPr>
          <w:rFonts w:cs="Tahoma"/>
          <w:spacing w:val="-6"/>
          <w:sz w:val="24"/>
          <w:szCs w:val="24"/>
        </w:rPr>
        <w:t>d</w:t>
      </w:r>
      <w:r w:rsidR="00C106F9" w:rsidRPr="00B76437">
        <w:rPr>
          <w:rFonts w:cs="Tahoma"/>
          <w:sz w:val="24"/>
          <w:szCs w:val="24"/>
        </w:rPr>
        <w:t>z</w:t>
      </w:r>
      <w:r w:rsidR="00C106F9" w:rsidRPr="00B76437">
        <w:rPr>
          <w:rFonts w:cs="Tahoma"/>
          <w:spacing w:val="4"/>
          <w:sz w:val="24"/>
          <w:szCs w:val="24"/>
        </w:rPr>
        <w:t>i</w:t>
      </w:r>
      <w:r w:rsidR="00C106F9" w:rsidRPr="00B76437">
        <w:rPr>
          <w:rFonts w:cs="Tahoma"/>
          <w:sz w:val="24"/>
          <w:szCs w:val="24"/>
        </w:rPr>
        <w:t>e</w:t>
      </w:r>
      <w:r w:rsidR="00C106F9" w:rsidRPr="00B76437">
        <w:rPr>
          <w:rFonts w:cs="Tahoma"/>
          <w:spacing w:val="23"/>
          <w:sz w:val="24"/>
          <w:szCs w:val="24"/>
        </w:rPr>
        <w:t xml:space="preserve"> </w:t>
      </w:r>
      <w:r w:rsidR="00C106F9" w:rsidRPr="00B76437">
        <w:rPr>
          <w:rFonts w:cs="Tahoma"/>
          <w:sz w:val="24"/>
          <w:szCs w:val="24"/>
        </w:rPr>
        <w:t>ocena</w:t>
      </w:r>
      <w:r w:rsidR="00C106F9" w:rsidRPr="00B76437">
        <w:rPr>
          <w:rFonts w:cs="Tahoma"/>
          <w:spacing w:val="23"/>
          <w:sz w:val="24"/>
          <w:szCs w:val="24"/>
        </w:rPr>
        <w:t xml:space="preserve"> </w:t>
      </w:r>
      <w:r w:rsidR="00C106F9" w:rsidRPr="00B76437">
        <w:rPr>
          <w:rFonts w:cs="Tahoma"/>
          <w:sz w:val="24"/>
          <w:szCs w:val="24"/>
        </w:rPr>
        <w:t>pr</w:t>
      </w:r>
      <w:r w:rsidR="00C106F9" w:rsidRPr="00B76437">
        <w:rPr>
          <w:rFonts w:cs="Tahoma"/>
          <w:spacing w:val="-5"/>
          <w:sz w:val="24"/>
          <w:szCs w:val="24"/>
        </w:rPr>
        <w:t>z</w:t>
      </w:r>
      <w:r w:rsidR="00C106F9" w:rsidRPr="00B76437">
        <w:rPr>
          <w:rFonts w:cs="Tahoma"/>
          <w:sz w:val="24"/>
          <w:szCs w:val="24"/>
        </w:rPr>
        <w:t>y</w:t>
      </w:r>
      <w:r w:rsidR="00C106F9" w:rsidRPr="00B76437">
        <w:rPr>
          <w:rFonts w:cs="Tahoma"/>
          <w:spacing w:val="-5"/>
          <w:sz w:val="24"/>
          <w:szCs w:val="24"/>
        </w:rPr>
        <w:t>d</w:t>
      </w:r>
      <w:r w:rsidR="00C106F9" w:rsidRPr="00B76437">
        <w:rPr>
          <w:rFonts w:cs="Tahoma"/>
          <w:sz w:val="24"/>
          <w:szCs w:val="24"/>
        </w:rPr>
        <w:t>atno</w:t>
      </w:r>
      <w:r w:rsidR="00C106F9" w:rsidRPr="00B76437">
        <w:rPr>
          <w:rFonts w:cs="Tahoma"/>
          <w:spacing w:val="1"/>
          <w:sz w:val="24"/>
          <w:szCs w:val="24"/>
        </w:rPr>
        <w:t>ś</w:t>
      </w:r>
      <w:r w:rsidR="00C106F9" w:rsidRPr="00B76437">
        <w:rPr>
          <w:rFonts w:cs="Tahoma"/>
          <w:sz w:val="24"/>
          <w:szCs w:val="24"/>
        </w:rPr>
        <w:t>ci</w:t>
      </w:r>
      <w:r w:rsidR="00C106F9" w:rsidRPr="00B76437">
        <w:rPr>
          <w:rFonts w:cs="Tahoma"/>
          <w:spacing w:val="24"/>
          <w:sz w:val="24"/>
          <w:szCs w:val="24"/>
        </w:rPr>
        <w:t xml:space="preserve"> </w:t>
      </w:r>
      <w:r w:rsidR="00C106F9" w:rsidRPr="00B76437">
        <w:rPr>
          <w:rFonts w:cs="Tahoma"/>
          <w:sz w:val="24"/>
          <w:szCs w:val="24"/>
        </w:rPr>
        <w:t>do</w:t>
      </w:r>
      <w:r w:rsidR="00C106F9" w:rsidRPr="00B76437">
        <w:rPr>
          <w:rFonts w:cs="Tahoma"/>
          <w:spacing w:val="24"/>
          <w:sz w:val="24"/>
          <w:szCs w:val="24"/>
        </w:rPr>
        <w:t xml:space="preserve"> </w:t>
      </w:r>
      <w:r w:rsidR="00C106F9" w:rsidRPr="00B76437">
        <w:rPr>
          <w:rFonts w:cs="Tahoma"/>
          <w:sz w:val="24"/>
          <w:szCs w:val="24"/>
        </w:rPr>
        <w:t>d</w:t>
      </w:r>
      <w:r w:rsidR="00C106F9" w:rsidRPr="00B76437">
        <w:rPr>
          <w:rFonts w:cs="Tahoma"/>
          <w:spacing w:val="-4"/>
          <w:sz w:val="24"/>
          <w:szCs w:val="24"/>
        </w:rPr>
        <w:t>a</w:t>
      </w:r>
      <w:r w:rsidR="00C106F9" w:rsidRPr="00B76437">
        <w:rPr>
          <w:rFonts w:cs="Tahoma"/>
          <w:sz w:val="24"/>
          <w:szCs w:val="24"/>
        </w:rPr>
        <w:t>l</w:t>
      </w:r>
      <w:r w:rsidR="00C106F9" w:rsidRPr="00B76437">
        <w:rPr>
          <w:rFonts w:cs="Tahoma"/>
          <w:spacing w:val="3"/>
          <w:sz w:val="24"/>
          <w:szCs w:val="24"/>
        </w:rPr>
        <w:t>s</w:t>
      </w:r>
      <w:r w:rsidR="00C106F9" w:rsidRPr="00B76437">
        <w:rPr>
          <w:rFonts w:cs="Tahoma"/>
          <w:sz w:val="24"/>
          <w:szCs w:val="24"/>
        </w:rPr>
        <w:t>ze</w:t>
      </w:r>
      <w:r w:rsidR="00C106F9" w:rsidRPr="00B76437">
        <w:rPr>
          <w:rFonts w:cs="Tahoma"/>
          <w:spacing w:val="-4"/>
          <w:sz w:val="24"/>
          <w:szCs w:val="24"/>
        </w:rPr>
        <w:t>g</w:t>
      </w:r>
      <w:r w:rsidR="00C106F9" w:rsidRPr="00B76437">
        <w:rPr>
          <w:rFonts w:cs="Tahoma"/>
          <w:sz w:val="24"/>
          <w:szCs w:val="24"/>
        </w:rPr>
        <w:t>o</w:t>
      </w:r>
      <w:r w:rsidR="00C106F9" w:rsidRPr="00B76437">
        <w:rPr>
          <w:rFonts w:cs="Tahoma"/>
          <w:spacing w:val="24"/>
          <w:sz w:val="24"/>
          <w:szCs w:val="24"/>
        </w:rPr>
        <w:t xml:space="preserve"> </w:t>
      </w:r>
      <w:r w:rsidR="00C106F9" w:rsidRPr="00B76437">
        <w:rPr>
          <w:rFonts w:cs="Tahoma"/>
          <w:sz w:val="24"/>
          <w:szCs w:val="24"/>
        </w:rPr>
        <w:t>u</w:t>
      </w:r>
      <w:r w:rsidR="00C106F9" w:rsidRPr="00B76437">
        <w:rPr>
          <w:rFonts w:cs="Tahoma"/>
          <w:spacing w:val="2"/>
          <w:sz w:val="24"/>
          <w:szCs w:val="24"/>
        </w:rPr>
        <w:t>ż</w:t>
      </w:r>
      <w:r w:rsidR="00C106F9" w:rsidRPr="00B76437">
        <w:rPr>
          <w:rFonts w:cs="Tahoma"/>
          <w:sz w:val="24"/>
          <w:szCs w:val="24"/>
        </w:rPr>
        <w:t>y</w:t>
      </w:r>
      <w:r w:rsidR="00C106F9" w:rsidRPr="00B76437">
        <w:rPr>
          <w:rFonts w:cs="Tahoma"/>
          <w:spacing w:val="-4"/>
          <w:sz w:val="24"/>
          <w:szCs w:val="24"/>
        </w:rPr>
        <w:t>t</w:t>
      </w:r>
      <w:r w:rsidR="00C106F9" w:rsidRPr="00B76437">
        <w:rPr>
          <w:rFonts w:cs="Tahoma"/>
          <w:sz w:val="24"/>
          <w:szCs w:val="24"/>
        </w:rPr>
        <w:t>kowania</w:t>
      </w:r>
      <w:r w:rsidR="00C106F9" w:rsidRPr="00B76437">
        <w:rPr>
          <w:rFonts w:cs="Tahoma"/>
          <w:spacing w:val="24"/>
          <w:sz w:val="24"/>
          <w:szCs w:val="24"/>
        </w:rPr>
        <w:t xml:space="preserve"> </w:t>
      </w:r>
      <w:r w:rsidR="00C106F9" w:rsidRPr="00B76437">
        <w:rPr>
          <w:rFonts w:cs="Tahoma"/>
          <w:sz w:val="24"/>
          <w:szCs w:val="24"/>
        </w:rPr>
        <w:t>w</w:t>
      </w:r>
      <w:r w:rsidR="00C106F9" w:rsidRPr="00B76437">
        <w:rPr>
          <w:rFonts w:cs="Tahoma"/>
          <w:spacing w:val="23"/>
          <w:sz w:val="24"/>
          <w:szCs w:val="24"/>
        </w:rPr>
        <w:t xml:space="preserve"> </w:t>
      </w:r>
      <w:r w:rsidR="00C106F9" w:rsidRPr="00B76437">
        <w:rPr>
          <w:rFonts w:cs="Tahoma"/>
          <w:sz w:val="24"/>
          <w:szCs w:val="24"/>
        </w:rPr>
        <w:t>okresie</w:t>
      </w:r>
      <w:r w:rsidR="00C106F9" w:rsidRPr="00B76437">
        <w:rPr>
          <w:rFonts w:cs="Tahoma"/>
          <w:spacing w:val="23"/>
          <w:sz w:val="24"/>
          <w:szCs w:val="24"/>
        </w:rPr>
        <w:t xml:space="preserve"> </w:t>
      </w:r>
      <w:r w:rsidR="00C106F9" w:rsidRPr="00B76437">
        <w:rPr>
          <w:rFonts w:cs="Tahoma"/>
          <w:sz w:val="24"/>
          <w:szCs w:val="24"/>
        </w:rPr>
        <w:t>do</w:t>
      </w:r>
      <w:r>
        <w:rPr>
          <w:rFonts w:cs="Tahoma"/>
          <w:sz w:val="24"/>
          <w:szCs w:val="24"/>
        </w:rPr>
        <w:t xml:space="preserve"> </w:t>
      </w:r>
      <w:r w:rsidR="00C106F9" w:rsidRPr="00B76437">
        <w:rPr>
          <w:rFonts w:cs="Tahoma"/>
          <w:sz w:val="24"/>
          <w:szCs w:val="24"/>
        </w:rPr>
        <w:t>5</w:t>
      </w:r>
      <w:r w:rsidR="00C106F9" w:rsidRPr="00B76437">
        <w:rPr>
          <w:rFonts w:cs="Tahoma"/>
          <w:spacing w:val="-1"/>
          <w:sz w:val="24"/>
          <w:szCs w:val="24"/>
        </w:rPr>
        <w:t xml:space="preserve"> </w:t>
      </w:r>
      <w:r w:rsidR="00C106F9" w:rsidRPr="00B76437">
        <w:rPr>
          <w:rFonts w:cs="Tahoma"/>
          <w:spacing w:val="3"/>
          <w:sz w:val="24"/>
          <w:szCs w:val="24"/>
        </w:rPr>
        <w:t>l</w:t>
      </w:r>
      <w:r w:rsidR="00C106F9" w:rsidRPr="00B76437">
        <w:rPr>
          <w:rFonts w:cs="Tahoma"/>
          <w:spacing w:val="-1"/>
          <w:sz w:val="24"/>
          <w:szCs w:val="24"/>
        </w:rPr>
        <w:t>at</w:t>
      </w:r>
      <w:r w:rsidR="00C106F9" w:rsidRPr="00B76437">
        <w:rPr>
          <w:rFonts w:cs="Tahoma"/>
          <w:sz w:val="24"/>
          <w:szCs w:val="24"/>
        </w:rPr>
        <w:t>.</w:t>
      </w:r>
    </w:p>
    <w:p w:rsidR="00023E62" w:rsidRDefault="00023E62" w:rsidP="00B76437">
      <w:pPr>
        <w:widowControl w:val="0"/>
        <w:autoSpaceDE w:val="0"/>
        <w:autoSpaceDN w:val="0"/>
        <w:adjustRightInd w:val="0"/>
        <w:spacing w:after="0" w:line="360" w:lineRule="auto"/>
        <w:ind w:left="567" w:right="173"/>
        <w:jc w:val="both"/>
        <w:rPr>
          <w:rFonts w:cs="Tahoma"/>
          <w:sz w:val="24"/>
          <w:szCs w:val="24"/>
        </w:rPr>
      </w:pPr>
    </w:p>
    <w:p w:rsidR="00AC53EC" w:rsidRDefault="000737D8" w:rsidP="00AC53EC">
      <w:pPr>
        <w:widowControl w:val="0"/>
        <w:autoSpaceDE w:val="0"/>
        <w:autoSpaceDN w:val="0"/>
        <w:adjustRightInd w:val="0"/>
        <w:spacing w:after="0" w:line="360" w:lineRule="auto"/>
        <w:ind w:left="567" w:right="173"/>
        <w:jc w:val="center"/>
        <w:rPr>
          <w:rFonts w:cs="Arial"/>
          <w:sz w:val="24"/>
          <w:szCs w:val="24"/>
        </w:rPr>
      </w:pPr>
      <w:r>
        <w:rPr>
          <w:rFonts w:cs="Tahoma"/>
          <w:spacing w:val="1"/>
          <w:sz w:val="24"/>
          <w:szCs w:val="24"/>
        </w:rPr>
        <w:t>Rys.</w:t>
      </w:r>
      <w:r w:rsidR="00AC53EC">
        <w:rPr>
          <w:rFonts w:cs="Tahoma"/>
          <w:spacing w:val="1"/>
          <w:sz w:val="24"/>
          <w:szCs w:val="24"/>
        </w:rPr>
        <w:t xml:space="preserve"> </w:t>
      </w:r>
      <w:r w:rsidR="00495B4B">
        <w:rPr>
          <w:rFonts w:cs="Tahoma"/>
          <w:spacing w:val="1"/>
          <w:sz w:val="24"/>
          <w:szCs w:val="24"/>
        </w:rPr>
        <w:t>9</w:t>
      </w:r>
      <w:r w:rsidR="00AC53EC" w:rsidRPr="000C5E13">
        <w:rPr>
          <w:rFonts w:cs="Tahoma"/>
          <w:spacing w:val="1"/>
          <w:sz w:val="24"/>
          <w:szCs w:val="24"/>
        </w:rPr>
        <w:t xml:space="preserve">  </w:t>
      </w:r>
      <w:r w:rsidR="00AC53EC">
        <w:rPr>
          <w:rFonts w:cs="Arial"/>
          <w:sz w:val="24"/>
          <w:szCs w:val="24"/>
        </w:rPr>
        <w:t>Pilność usunięcia wyrobów azbestowych w gminie</w:t>
      </w:r>
    </w:p>
    <w:p w:rsidR="00495C4E" w:rsidRDefault="00495C4E" w:rsidP="00AC53EC">
      <w:pPr>
        <w:widowControl w:val="0"/>
        <w:autoSpaceDE w:val="0"/>
        <w:autoSpaceDN w:val="0"/>
        <w:adjustRightInd w:val="0"/>
        <w:spacing w:after="0" w:line="360" w:lineRule="auto"/>
        <w:ind w:left="567" w:right="173"/>
        <w:jc w:val="center"/>
        <w:rPr>
          <w:rFonts w:cs="Arial"/>
          <w:sz w:val="24"/>
          <w:szCs w:val="24"/>
        </w:rPr>
      </w:pPr>
    </w:p>
    <w:p w:rsidR="004F6F55" w:rsidRPr="00023E62" w:rsidRDefault="005027D4" w:rsidP="00023E62">
      <w:pPr>
        <w:widowControl w:val="0"/>
        <w:autoSpaceDE w:val="0"/>
        <w:autoSpaceDN w:val="0"/>
        <w:adjustRightInd w:val="0"/>
        <w:spacing w:after="0" w:line="360" w:lineRule="auto"/>
        <w:ind w:right="173"/>
        <w:jc w:val="center"/>
        <w:rPr>
          <w:rFonts w:cs="Arial"/>
          <w:sz w:val="24"/>
          <w:szCs w:val="24"/>
        </w:rPr>
      </w:pPr>
      <w:r w:rsidRPr="005027D4">
        <w:rPr>
          <w:rFonts w:cs="Arial"/>
          <w:noProof/>
          <w:sz w:val="24"/>
          <w:szCs w:val="24"/>
          <w:lang w:eastAsia="pl-PL"/>
        </w:rPr>
        <w:drawing>
          <wp:inline distT="0" distB="0" distL="0" distR="0">
            <wp:extent cx="5253594" cy="4132613"/>
            <wp:effectExtent l="19050" t="0" r="23256" b="1237"/>
            <wp:docPr id="2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27D4" w:rsidRDefault="005027D4" w:rsidP="005027D4">
      <w:pPr>
        <w:pStyle w:val="Tekst2"/>
        <w:spacing w:line="360" w:lineRule="auto"/>
        <w:ind w:left="567" w:hanging="1"/>
        <w:rPr>
          <w:rFonts w:ascii="Calibri" w:hAnsi="Calibri"/>
          <w:sz w:val="24"/>
          <w:szCs w:val="24"/>
        </w:rPr>
      </w:pPr>
      <w:r>
        <w:rPr>
          <w:rFonts w:ascii="Calibri" w:hAnsi="Calibri"/>
          <w:sz w:val="24"/>
          <w:szCs w:val="24"/>
        </w:rPr>
        <w:lastRenderedPageBreak/>
        <w:tab/>
      </w:r>
      <w:r>
        <w:rPr>
          <w:rFonts w:ascii="Calibri" w:hAnsi="Calibri"/>
          <w:sz w:val="24"/>
          <w:szCs w:val="24"/>
        </w:rPr>
        <w:tab/>
      </w:r>
      <w:r>
        <w:rPr>
          <w:rFonts w:ascii="Calibri" w:hAnsi="Calibri"/>
          <w:sz w:val="24"/>
          <w:szCs w:val="24"/>
        </w:rPr>
        <w:tab/>
      </w:r>
      <w:r w:rsidRPr="00E31CC5">
        <w:rPr>
          <w:rFonts w:ascii="Calibri" w:hAnsi="Calibri"/>
          <w:sz w:val="24"/>
          <w:szCs w:val="24"/>
        </w:rPr>
        <w:t>Średni koszt usunięcia 1m</w:t>
      </w:r>
      <w:r w:rsidRPr="00E31CC5">
        <w:rPr>
          <w:rFonts w:ascii="Calibri" w:hAnsi="Calibri"/>
          <w:sz w:val="24"/>
          <w:szCs w:val="24"/>
          <w:vertAlign w:val="superscript"/>
        </w:rPr>
        <w:t>2</w:t>
      </w:r>
      <w:r w:rsidRPr="00E31CC5">
        <w:rPr>
          <w:rFonts w:ascii="Calibri" w:hAnsi="Calibri"/>
          <w:sz w:val="24"/>
          <w:szCs w:val="24"/>
        </w:rPr>
        <w:t xml:space="preserve"> płyty cementowo-azbestowej wynosi </w:t>
      </w:r>
      <w:r>
        <w:rPr>
          <w:rFonts w:ascii="Calibri" w:hAnsi="Calibri"/>
          <w:sz w:val="24"/>
          <w:szCs w:val="24"/>
        </w:rPr>
        <w:t xml:space="preserve">ok. </w:t>
      </w:r>
      <w:r>
        <w:rPr>
          <w:rFonts w:ascii="Calibri" w:hAnsi="Calibri"/>
          <w:b/>
          <w:sz w:val="24"/>
          <w:szCs w:val="24"/>
        </w:rPr>
        <w:t>20</w:t>
      </w:r>
      <w:r w:rsidRPr="00E31CC5">
        <w:rPr>
          <w:rFonts w:ascii="Calibri" w:hAnsi="Calibri"/>
          <w:b/>
          <w:sz w:val="24"/>
          <w:szCs w:val="24"/>
        </w:rPr>
        <w:t xml:space="preserve"> zł netto</w:t>
      </w:r>
      <w:r>
        <w:rPr>
          <w:rFonts w:ascii="Calibri" w:hAnsi="Calibri"/>
          <w:b/>
          <w:sz w:val="24"/>
          <w:szCs w:val="24"/>
        </w:rPr>
        <w:t xml:space="preserve"> </w:t>
      </w:r>
      <w:r>
        <w:rPr>
          <w:rFonts w:ascii="Calibri" w:hAnsi="Calibri"/>
          <w:sz w:val="24"/>
          <w:szCs w:val="24"/>
        </w:rPr>
        <w:t>(dane uśrednione, cenniki określonych firm mogą ulec zmianom)</w:t>
      </w:r>
      <w:r w:rsidRPr="00E31CC5">
        <w:rPr>
          <w:rFonts w:ascii="Calibri" w:hAnsi="Calibri"/>
          <w:sz w:val="24"/>
          <w:szCs w:val="24"/>
        </w:rPr>
        <w:t>.</w:t>
      </w:r>
      <w:r>
        <w:rPr>
          <w:rFonts w:ascii="Calibri" w:hAnsi="Calibri"/>
          <w:sz w:val="24"/>
          <w:szCs w:val="24"/>
        </w:rPr>
        <w:t xml:space="preserve"> </w:t>
      </w:r>
      <w:r w:rsidRPr="00E31CC5">
        <w:rPr>
          <w:rFonts w:ascii="Calibri" w:hAnsi="Calibri"/>
          <w:sz w:val="24"/>
          <w:szCs w:val="24"/>
        </w:rPr>
        <w:t>Na kwo</w:t>
      </w:r>
      <w:r>
        <w:rPr>
          <w:rFonts w:ascii="Calibri" w:hAnsi="Calibri"/>
          <w:sz w:val="24"/>
          <w:szCs w:val="24"/>
        </w:rPr>
        <w:t xml:space="preserve">tę tę </w:t>
      </w:r>
      <w:r w:rsidRPr="00E31CC5">
        <w:rPr>
          <w:rFonts w:ascii="Calibri" w:hAnsi="Calibri"/>
          <w:sz w:val="24"/>
          <w:szCs w:val="24"/>
        </w:rPr>
        <w:t>składa się:</w:t>
      </w:r>
    </w:p>
    <w:p w:rsidR="005027D4" w:rsidRPr="00E31CC5" w:rsidRDefault="005027D4" w:rsidP="005027D4">
      <w:pPr>
        <w:pStyle w:val="Tekst2"/>
        <w:spacing w:line="360" w:lineRule="auto"/>
        <w:ind w:left="567" w:firstLine="0"/>
        <w:rPr>
          <w:rFonts w:ascii="Calibri" w:hAnsi="Calibri"/>
          <w:sz w:val="24"/>
          <w:szCs w:val="24"/>
        </w:rPr>
      </w:pPr>
      <w:r w:rsidRPr="00E31CC5">
        <w:rPr>
          <w:rFonts w:ascii="Calibri" w:hAnsi="Calibri"/>
          <w:sz w:val="24"/>
          <w:szCs w:val="24"/>
        </w:rPr>
        <w:t>ce</w:t>
      </w:r>
      <w:r>
        <w:rPr>
          <w:rFonts w:ascii="Calibri" w:hAnsi="Calibri"/>
          <w:sz w:val="24"/>
          <w:szCs w:val="24"/>
        </w:rPr>
        <w:t>na demontażu, zapakowania płyt (ok. 6</w:t>
      </w:r>
      <w:r w:rsidRPr="005C0EF4">
        <w:rPr>
          <w:rFonts w:ascii="Calibri" w:hAnsi="Calibri"/>
          <w:sz w:val="24"/>
          <w:szCs w:val="24"/>
        </w:rPr>
        <w:t xml:space="preserve"> zł/m</w:t>
      </w:r>
      <w:r w:rsidRPr="005C0EF4">
        <w:rPr>
          <w:rFonts w:ascii="Calibri" w:hAnsi="Calibri"/>
          <w:sz w:val="24"/>
          <w:szCs w:val="24"/>
          <w:vertAlign w:val="superscript"/>
        </w:rPr>
        <w:t>2</w:t>
      </w:r>
      <w:r w:rsidRPr="005C0EF4">
        <w:rPr>
          <w:rFonts w:ascii="Calibri" w:hAnsi="Calibri"/>
          <w:sz w:val="24"/>
          <w:szCs w:val="24"/>
        </w:rPr>
        <w:t>),</w:t>
      </w:r>
      <w:r>
        <w:rPr>
          <w:rFonts w:ascii="Calibri" w:hAnsi="Calibri"/>
          <w:sz w:val="24"/>
          <w:szCs w:val="24"/>
        </w:rPr>
        <w:t xml:space="preserve"> </w:t>
      </w:r>
      <w:r w:rsidRPr="00E31CC5">
        <w:rPr>
          <w:rFonts w:ascii="Calibri" w:hAnsi="Calibri"/>
          <w:sz w:val="24"/>
          <w:szCs w:val="24"/>
        </w:rPr>
        <w:t xml:space="preserve">transport: </w:t>
      </w:r>
      <w:r>
        <w:rPr>
          <w:rFonts w:ascii="Calibri" w:hAnsi="Calibri"/>
          <w:b/>
          <w:sz w:val="24"/>
          <w:szCs w:val="24"/>
        </w:rPr>
        <w:t>(</w:t>
      </w:r>
      <w:r w:rsidRPr="0059624E">
        <w:rPr>
          <w:rFonts w:ascii="Calibri" w:hAnsi="Calibri"/>
          <w:sz w:val="24"/>
          <w:szCs w:val="24"/>
        </w:rPr>
        <w:t>ok.</w:t>
      </w:r>
      <w:r>
        <w:rPr>
          <w:rFonts w:ascii="Calibri" w:hAnsi="Calibri"/>
          <w:b/>
          <w:sz w:val="24"/>
          <w:szCs w:val="24"/>
        </w:rPr>
        <w:t xml:space="preserve"> </w:t>
      </w:r>
      <w:r>
        <w:rPr>
          <w:rFonts w:ascii="Calibri" w:hAnsi="Calibri"/>
          <w:sz w:val="24"/>
          <w:szCs w:val="24"/>
        </w:rPr>
        <w:t>8</w:t>
      </w:r>
      <w:r w:rsidRPr="005C0EF4">
        <w:rPr>
          <w:rFonts w:ascii="Calibri" w:hAnsi="Calibri"/>
          <w:sz w:val="24"/>
          <w:szCs w:val="24"/>
        </w:rPr>
        <w:t xml:space="preserve"> zł/m</w:t>
      </w:r>
      <w:r w:rsidRPr="005C0EF4">
        <w:rPr>
          <w:rFonts w:ascii="Calibri" w:hAnsi="Calibri"/>
          <w:sz w:val="24"/>
          <w:szCs w:val="24"/>
          <w:vertAlign w:val="superscript"/>
        </w:rPr>
        <w:t>2</w:t>
      </w:r>
      <w:r w:rsidRPr="005C0EF4">
        <w:rPr>
          <w:rFonts w:ascii="Calibri" w:hAnsi="Calibri"/>
          <w:sz w:val="24"/>
          <w:szCs w:val="24"/>
        </w:rPr>
        <w:t>)</w:t>
      </w:r>
      <w:r>
        <w:rPr>
          <w:rFonts w:ascii="Calibri" w:hAnsi="Calibri"/>
          <w:sz w:val="24"/>
          <w:szCs w:val="24"/>
        </w:rPr>
        <w:t>, utylizacja na składowisku (ok.</w:t>
      </w:r>
      <w:r w:rsidRPr="00C657E4">
        <w:rPr>
          <w:rFonts w:ascii="Calibri" w:hAnsi="Calibri"/>
          <w:sz w:val="24"/>
          <w:szCs w:val="24"/>
        </w:rPr>
        <w:t xml:space="preserve"> </w:t>
      </w:r>
      <w:r>
        <w:rPr>
          <w:rFonts w:ascii="Calibri" w:hAnsi="Calibri"/>
          <w:sz w:val="24"/>
          <w:szCs w:val="24"/>
        </w:rPr>
        <w:t>6</w:t>
      </w:r>
      <w:r w:rsidRPr="00C657E4">
        <w:rPr>
          <w:rFonts w:ascii="Calibri" w:hAnsi="Calibri"/>
          <w:sz w:val="24"/>
          <w:szCs w:val="24"/>
        </w:rPr>
        <w:t xml:space="preserve"> zł/m</w:t>
      </w:r>
      <w:r w:rsidRPr="00C657E4">
        <w:rPr>
          <w:rFonts w:ascii="Calibri" w:hAnsi="Calibri"/>
          <w:sz w:val="24"/>
          <w:szCs w:val="24"/>
          <w:vertAlign w:val="superscript"/>
        </w:rPr>
        <w:t>2</w:t>
      </w:r>
      <w:r>
        <w:rPr>
          <w:rFonts w:ascii="Calibri" w:hAnsi="Calibri"/>
          <w:sz w:val="24"/>
          <w:szCs w:val="24"/>
        </w:rPr>
        <w:t xml:space="preserve">). </w:t>
      </w:r>
      <w:r w:rsidRPr="00E31CC5">
        <w:rPr>
          <w:rFonts w:ascii="Calibri" w:hAnsi="Calibri"/>
          <w:sz w:val="24"/>
          <w:szCs w:val="24"/>
        </w:rPr>
        <w:t>Przy utylizacji dużych ilości azbestu cena</w:t>
      </w:r>
      <w:r>
        <w:rPr>
          <w:rFonts w:ascii="Calibri" w:hAnsi="Calibri"/>
          <w:sz w:val="24"/>
          <w:szCs w:val="24"/>
        </w:rPr>
        <w:t xml:space="preserve"> zazwyczaj podlega negocjacjom</w:t>
      </w:r>
      <w:r w:rsidRPr="00E31CC5">
        <w:rPr>
          <w:rFonts w:ascii="Calibri" w:hAnsi="Calibri"/>
          <w:sz w:val="24"/>
          <w:szCs w:val="24"/>
        </w:rPr>
        <w:t>.</w:t>
      </w:r>
      <w:r>
        <w:rPr>
          <w:rFonts w:ascii="Calibri" w:hAnsi="Calibri"/>
          <w:sz w:val="24"/>
          <w:szCs w:val="24"/>
        </w:rPr>
        <w:t xml:space="preserve"> </w:t>
      </w:r>
      <w:r w:rsidRPr="00E31CC5">
        <w:rPr>
          <w:rFonts w:ascii="Calibri" w:hAnsi="Calibri"/>
          <w:sz w:val="24"/>
          <w:szCs w:val="24"/>
        </w:rPr>
        <w:t>Cena demontażu uzależniona jes</w:t>
      </w:r>
      <w:r>
        <w:rPr>
          <w:rFonts w:ascii="Calibri" w:hAnsi="Calibri"/>
          <w:sz w:val="24"/>
          <w:szCs w:val="24"/>
        </w:rPr>
        <w:t>t również od wysokości budynku.</w:t>
      </w:r>
    </w:p>
    <w:p w:rsidR="005027D4" w:rsidRDefault="005027D4" w:rsidP="005027D4">
      <w:pPr>
        <w:pStyle w:val="Tekst2"/>
        <w:spacing w:line="360" w:lineRule="auto"/>
        <w:ind w:left="567" w:hanging="1"/>
        <w:rPr>
          <w:rFonts w:ascii="Calibri" w:hAnsi="Calibri"/>
          <w:sz w:val="24"/>
          <w:szCs w:val="24"/>
        </w:rPr>
      </w:pPr>
    </w:p>
    <w:p w:rsidR="005027D4" w:rsidRDefault="005027D4" w:rsidP="005027D4">
      <w:pPr>
        <w:pStyle w:val="Tekst2"/>
        <w:spacing w:line="360" w:lineRule="auto"/>
        <w:ind w:left="567" w:hanging="1"/>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E31CC5">
        <w:rPr>
          <w:rFonts w:ascii="Calibri" w:hAnsi="Calibri"/>
          <w:sz w:val="24"/>
          <w:szCs w:val="24"/>
        </w:rPr>
        <w:t>Przybliżony łączny koszt usunięcia</w:t>
      </w:r>
      <w:r>
        <w:rPr>
          <w:rFonts w:ascii="Calibri" w:hAnsi="Calibri"/>
          <w:sz w:val="24"/>
          <w:szCs w:val="24"/>
        </w:rPr>
        <w:t xml:space="preserve"> wyrobów azbestowo-cementowych w gminie Lipka </w:t>
      </w:r>
      <w:r w:rsidRPr="00E31CC5">
        <w:rPr>
          <w:rFonts w:ascii="Calibri" w:hAnsi="Calibri"/>
          <w:sz w:val="24"/>
          <w:szCs w:val="24"/>
        </w:rPr>
        <w:t>wynosi zatem:</w:t>
      </w:r>
    </w:p>
    <w:p w:rsidR="005027D4" w:rsidRPr="00E31CC5" w:rsidRDefault="005027D4" w:rsidP="005027D4">
      <w:pPr>
        <w:pStyle w:val="Tekst2"/>
        <w:spacing w:line="360" w:lineRule="auto"/>
        <w:ind w:left="567" w:hanging="1"/>
        <w:rPr>
          <w:rFonts w:ascii="Calibri" w:hAnsi="Calibri"/>
          <w:sz w:val="24"/>
          <w:szCs w:val="24"/>
        </w:rPr>
      </w:pPr>
    </w:p>
    <w:p w:rsidR="005027D4" w:rsidRDefault="00DE73FC" w:rsidP="005027D4">
      <w:pPr>
        <w:spacing w:line="360" w:lineRule="auto"/>
        <w:ind w:left="567" w:hanging="1"/>
        <w:jc w:val="center"/>
        <w:rPr>
          <w:b/>
          <w:sz w:val="32"/>
          <w:szCs w:val="32"/>
          <w:u w:val="single"/>
        </w:rPr>
      </w:pPr>
      <w:r w:rsidRPr="00DE73FC">
        <w:rPr>
          <w:b/>
          <w:bCs/>
          <w:sz w:val="28"/>
          <w:szCs w:val="24"/>
        </w:rPr>
        <w:t xml:space="preserve">125 401 </w:t>
      </w:r>
      <w:r w:rsidR="005027D4" w:rsidRPr="0059624E">
        <w:rPr>
          <w:b/>
          <w:sz w:val="32"/>
          <w:szCs w:val="32"/>
        </w:rPr>
        <w:t>m</w:t>
      </w:r>
      <w:r w:rsidR="005027D4" w:rsidRPr="0059624E">
        <w:rPr>
          <w:b/>
          <w:sz w:val="32"/>
          <w:szCs w:val="32"/>
          <w:vertAlign w:val="superscript"/>
        </w:rPr>
        <w:t xml:space="preserve">2 </w:t>
      </w:r>
      <w:r w:rsidR="005027D4">
        <w:rPr>
          <w:b/>
          <w:sz w:val="32"/>
          <w:szCs w:val="32"/>
        </w:rPr>
        <w:t>x 20</w:t>
      </w:r>
      <w:r w:rsidR="005027D4" w:rsidRPr="0059624E">
        <w:rPr>
          <w:b/>
          <w:sz w:val="32"/>
          <w:szCs w:val="32"/>
        </w:rPr>
        <w:t xml:space="preserve"> zł/m</w:t>
      </w:r>
      <w:r w:rsidR="005027D4" w:rsidRPr="0059624E">
        <w:rPr>
          <w:b/>
          <w:sz w:val="32"/>
          <w:szCs w:val="32"/>
          <w:vertAlign w:val="superscript"/>
        </w:rPr>
        <w:t>2</w:t>
      </w:r>
      <w:r w:rsidR="005027D4" w:rsidRPr="0059624E">
        <w:rPr>
          <w:b/>
          <w:sz w:val="32"/>
          <w:szCs w:val="32"/>
        </w:rPr>
        <w:t xml:space="preserve"> = </w:t>
      </w:r>
      <w:r>
        <w:rPr>
          <w:b/>
          <w:sz w:val="32"/>
          <w:szCs w:val="32"/>
        </w:rPr>
        <w:t xml:space="preserve">2 </w:t>
      </w:r>
      <w:r>
        <w:rPr>
          <w:b/>
          <w:sz w:val="32"/>
          <w:szCs w:val="32"/>
          <w:u w:val="single"/>
        </w:rPr>
        <w:t>508 030</w:t>
      </w:r>
      <w:r w:rsidR="005027D4">
        <w:rPr>
          <w:b/>
          <w:sz w:val="32"/>
          <w:szCs w:val="32"/>
          <w:u w:val="single"/>
        </w:rPr>
        <w:t xml:space="preserve"> </w:t>
      </w:r>
      <w:r w:rsidR="005027D4" w:rsidRPr="0059624E">
        <w:rPr>
          <w:b/>
          <w:sz w:val="32"/>
          <w:szCs w:val="32"/>
          <w:u w:val="single"/>
        </w:rPr>
        <w:t>zł netto</w:t>
      </w:r>
    </w:p>
    <w:p w:rsidR="001A454E" w:rsidRDefault="005027D4" w:rsidP="005027D4">
      <w:pPr>
        <w:spacing w:line="360" w:lineRule="auto"/>
        <w:ind w:left="567"/>
        <w:jc w:val="center"/>
        <w:rPr>
          <w:sz w:val="32"/>
          <w:szCs w:val="32"/>
        </w:rPr>
      </w:pPr>
      <w:r w:rsidRPr="00EB36A7">
        <w:rPr>
          <w:i/>
          <w:sz w:val="24"/>
          <w:szCs w:val="24"/>
        </w:rPr>
        <w:t>Lista okolicznych składowisk dostępna</w:t>
      </w:r>
      <w:r>
        <w:rPr>
          <w:i/>
          <w:sz w:val="24"/>
          <w:szCs w:val="24"/>
        </w:rPr>
        <w:t xml:space="preserve"> w </w:t>
      </w:r>
      <w:r w:rsidRPr="00EB36A7">
        <w:rPr>
          <w:i/>
          <w:sz w:val="24"/>
          <w:szCs w:val="24"/>
        </w:rPr>
        <w:t>załącznikach.</w:t>
      </w:r>
    </w:p>
    <w:p w:rsidR="00CB59C4" w:rsidRDefault="00CB59C4" w:rsidP="001074FD">
      <w:pPr>
        <w:spacing w:line="360" w:lineRule="auto"/>
        <w:ind w:left="567"/>
        <w:rPr>
          <w:sz w:val="32"/>
          <w:szCs w:val="32"/>
        </w:rPr>
      </w:pPr>
    </w:p>
    <w:p w:rsidR="00925FD9" w:rsidRPr="005307CC" w:rsidRDefault="009F16D8" w:rsidP="001074FD">
      <w:pPr>
        <w:spacing w:line="360" w:lineRule="auto"/>
        <w:ind w:left="567"/>
        <w:rPr>
          <w:sz w:val="32"/>
          <w:szCs w:val="32"/>
        </w:rPr>
      </w:pPr>
      <w:r>
        <w:rPr>
          <w:sz w:val="32"/>
          <w:szCs w:val="32"/>
        </w:rPr>
        <w:t>9</w:t>
      </w:r>
      <w:r w:rsidR="00925FD9" w:rsidRPr="005307CC">
        <w:rPr>
          <w:sz w:val="32"/>
          <w:szCs w:val="32"/>
        </w:rPr>
        <w:t>. FINANSOWE ASPEKTY REALIZACJI PROGRAMU</w:t>
      </w:r>
    </w:p>
    <w:p w:rsidR="00925FD9" w:rsidRPr="001F4900" w:rsidRDefault="00925FD9" w:rsidP="001074FD">
      <w:pPr>
        <w:spacing w:line="360" w:lineRule="auto"/>
        <w:ind w:left="567"/>
        <w:rPr>
          <w:sz w:val="24"/>
          <w:szCs w:val="24"/>
        </w:rPr>
      </w:pPr>
    </w:p>
    <w:p w:rsidR="005027D4" w:rsidRPr="001F4900" w:rsidRDefault="005027D4" w:rsidP="005027D4">
      <w:pPr>
        <w:spacing w:line="360" w:lineRule="auto"/>
        <w:ind w:left="567"/>
        <w:jc w:val="both"/>
        <w:rPr>
          <w:sz w:val="24"/>
          <w:szCs w:val="24"/>
        </w:rPr>
      </w:pPr>
      <w:r>
        <w:rPr>
          <w:sz w:val="24"/>
          <w:szCs w:val="24"/>
        </w:rPr>
        <w:tab/>
      </w:r>
      <w:r>
        <w:rPr>
          <w:sz w:val="24"/>
          <w:szCs w:val="24"/>
        </w:rPr>
        <w:tab/>
      </w:r>
      <w:r w:rsidRPr="001F4900">
        <w:rPr>
          <w:sz w:val="24"/>
          <w:szCs w:val="24"/>
        </w:rPr>
        <w:t>Samodzielna realizacja projektów</w:t>
      </w:r>
      <w:r>
        <w:rPr>
          <w:sz w:val="24"/>
          <w:szCs w:val="24"/>
        </w:rPr>
        <w:t xml:space="preserve"> i </w:t>
      </w:r>
      <w:r w:rsidRPr="001F4900">
        <w:rPr>
          <w:sz w:val="24"/>
          <w:szCs w:val="24"/>
        </w:rPr>
        <w:t>inwestycji proekologicznych stanowi</w:t>
      </w:r>
      <w:r>
        <w:rPr>
          <w:sz w:val="24"/>
          <w:szCs w:val="24"/>
        </w:rPr>
        <w:t xml:space="preserve"> nieraz</w:t>
      </w:r>
      <w:r w:rsidRPr="001F4900">
        <w:rPr>
          <w:sz w:val="24"/>
          <w:szCs w:val="24"/>
        </w:rPr>
        <w:t xml:space="preserve"> duże obciążenie dla budżetu gminy. Z tego powodu </w:t>
      </w:r>
      <w:r>
        <w:rPr>
          <w:sz w:val="24"/>
          <w:szCs w:val="24"/>
        </w:rPr>
        <w:t xml:space="preserve">oprócz przekazywania środków własnych może </w:t>
      </w:r>
      <w:r w:rsidRPr="001F4900">
        <w:rPr>
          <w:sz w:val="24"/>
          <w:szCs w:val="24"/>
        </w:rPr>
        <w:t>ona korzystać</w:t>
      </w:r>
      <w:r>
        <w:rPr>
          <w:sz w:val="24"/>
          <w:szCs w:val="24"/>
        </w:rPr>
        <w:t xml:space="preserve"> z </w:t>
      </w:r>
      <w:r w:rsidRPr="001F4900">
        <w:rPr>
          <w:sz w:val="24"/>
          <w:szCs w:val="24"/>
        </w:rPr>
        <w:t>zewnętrznych źródeł f</w:t>
      </w:r>
      <w:r>
        <w:rPr>
          <w:sz w:val="24"/>
          <w:szCs w:val="24"/>
        </w:rPr>
        <w:t>inansowania. Środki własne gmin</w:t>
      </w:r>
      <w:r w:rsidRPr="001F4900">
        <w:rPr>
          <w:sz w:val="24"/>
          <w:szCs w:val="24"/>
        </w:rPr>
        <w:t>y na etapie rozpoczęcia przedsięwzięcia stanowią jedynie wysokość niezbędną do pozyskania środków zewnętrznych. Główne źródła finansowania inwestycji środowiskowych to:</w:t>
      </w:r>
    </w:p>
    <w:p w:rsidR="005027D4" w:rsidRPr="001F4900" w:rsidRDefault="005027D4" w:rsidP="00833AE9">
      <w:pPr>
        <w:pStyle w:val="Akapitzlist"/>
        <w:numPr>
          <w:ilvl w:val="0"/>
          <w:numId w:val="11"/>
        </w:numPr>
        <w:ind w:left="1134" w:firstLine="0"/>
        <w:rPr>
          <w:rFonts w:ascii="Calibri" w:hAnsi="Calibri"/>
          <w:szCs w:val="24"/>
        </w:rPr>
      </w:pPr>
      <w:r w:rsidRPr="001F4900">
        <w:rPr>
          <w:rFonts w:ascii="Calibri" w:hAnsi="Calibri"/>
          <w:szCs w:val="24"/>
        </w:rPr>
        <w:t>fundusze krajowe – Fundusz</w:t>
      </w:r>
      <w:r>
        <w:rPr>
          <w:rFonts w:ascii="Calibri" w:hAnsi="Calibri"/>
          <w:szCs w:val="24"/>
        </w:rPr>
        <w:t xml:space="preserve"> Krajowy, Fundusze Wojewódzkie,</w:t>
      </w:r>
    </w:p>
    <w:p w:rsidR="005027D4" w:rsidRPr="001F4900" w:rsidRDefault="005027D4" w:rsidP="00833AE9">
      <w:pPr>
        <w:pStyle w:val="Akapitzlist"/>
        <w:numPr>
          <w:ilvl w:val="0"/>
          <w:numId w:val="11"/>
        </w:numPr>
        <w:ind w:left="1134" w:firstLine="0"/>
        <w:rPr>
          <w:rFonts w:ascii="Calibri" w:hAnsi="Calibri"/>
          <w:szCs w:val="24"/>
        </w:rPr>
      </w:pPr>
      <w:r w:rsidRPr="001F4900">
        <w:rPr>
          <w:rFonts w:ascii="Calibri" w:hAnsi="Calibri"/>
          <w:szCs w:val="24"/>
        </w:rPr>
        <w:t>banki</w:t>
      </w:r>
      <w:r>
        <w:rPr>
          <w:rFonts w:ascii="Calibri" w:hAnsi="Calibri"/>
          <w:szCs w:val="24"/>
        </w:rPr>
        <w:t>,</w:t>
      </w:r>
    </w:p>
    <w:p w:rsidR="005027D4" w:rsidRDefault="005027D4" w:rsidP="00833AE9">
      <w:pPr>
        <w:pStyle w:val="Akapitzlist"/>
        <w:numPr>
          <w:ilvl w:val="0"/>
          <w:numId w:val="11"/>
        </w:numPr>
        <w:ind w:left="1134" w:firstLine="0"/>
        <w:rPr>
          <w:rFonts w:ascii="Calibri" w:hAnsi="Calibri"/>
          <w:szCs w:val="24"/>
        </w:rPr>
      </w:pPr>
      <w:r w:rsidRPr="001F4900">
        <w:rPr>
          <w:rFonts w:ascii="Calibri" w:hAnsi="Calibri"/>
          <w:szCs w:val="24"/>
        </w:rPr>
        <w:t>program</w:t>
      </w:r>
      <w:r>
        <w:rPr>
          <w:rFonts w:ascii="Calibri" w:hAnsi="Calibri"/>
          <w:szCs w:val="24"/>
        </w:rPr>
        <w:t>y unijne.</w:t>
      </w:r>
    </w:p>
    <w:p w:rsidR="005027D4" w:rsidRDefault="005027D4" w:rsidP="005027D4">
      <w:pPr>
        <w:pStyle w:val="Akapitzlist"/>
        <w:ind w:left="1134"/>
        <w:rPr>
          <w:rFonts w:ascii="Calibri" w:hAnsi="Calibri"/>
          <w:szCs w:val="24"/>
        </w:rPr>
      </w:pPr>
    </w:p>
    <w:p w:rsidR="005027D4" w:rsidRDefault="005027D4" w:rsidP="005027D4">
      <w:pPr>
        <w:pStyle w:val="Akapitzlist"/>
        <w:ind w:left="1134"/>
        <w:rPr>
          <w:rFonts w:ascii="Calibri" w:hAnsi="Calibri"/>
          <w:szCs w:val="24"/>
        </w:rPr>
      </w:pPr>
    </w:p>
    <w:p w:rsidR="005027D4" w:rsidRPr="00E13D2F" w:rsidRDefault="005027D4" w:rsidP="005027D4">
      <w:pPr>
        <w:pStyle w:val="Akapitzlist"/>
        <w:ind w:left="1134"/>
        <w:rPr>
          <w:rFonts w:ascii="Calibri" w:hAnsi="Calibri"/>
          <w:szCs w:val="24"/>
        </w:rPr>
      </w:pPr>
    </w:p>
    <w:p w:rsidR="005027D4" w:rsidRPr="001F4900" w:rsidRDefault="005027D4" w:rsidP="005027D4">
      <w:pPr>
        <w:spacing w:line="360" w:lineRule="auto"/>
        <w:ind w:left="567"/>
        <w:jc w:val="center"/>
        <w:rPr>
          <w:rFonts w:eastAsia="Arial Unicode MS"/>
          <w:color w:val="000000"/>
          <w:sz w:val="24"/>
          <w:szCs w:val="24"/>
        </w:rPr>
      </w:pPr>
      <w:r>
        <w:rPr>
          <w:rFonts w:eastAsia="Arial Unicode MS"/>
          <w:color w:val="000000"/>
          <w:sz w:val="24"/>
          <w:szCs w:val="24"/>
        </w:rPr>
        <w:lastRenderedPageBreak/>
        <w:t xml:space="preserve">Schemat  </w:t>
      </w:r>
      <w:r w:rsidRPr="001F4900">
        <w:rPr>
          <w:rFonts w:eastAsia="Arial Unicode MS"/>
          <w:color w:val="000000"/>
          <w:sz w:val="24"/>
          <w:szCs w:val="24"/>
        </w:rPr>
        <w:t xml:space="preserve"> Struktura finansowania inwestycji</w:t>
      </w:r>
      <w:r>
        <w:rPr>
          <w:rFonts w:eastAsia="Arial Unicode MS"/>
          <w:color w:val="000000"/>
          <w:sz w:val="24"/>
          <w:szCs w:val="24"/>
        </w:rPr>
        <w:t xml:space="preserve"> z </w:t>
      </w:r>
      <w:r w:rsidRPr="001F4900">
        <w:rPr>
          <w:rFonts w:eastAsia="Arial Unicode MS"/>
          <w:color w:val="000000"/>
          <w:sz w:val="24"/>
          <w:szCs w:val="24"/>
        </w:rPr>
        <w:t>zakresu ochrony środowiska ze środków publicznych</w:t>
      </w:r>
    </w:p>
    <w:p w:rsidR="005027D4" w:rsidRPr="001F4900" w:rsidRDefault="00D12947" w:rsidP="005027D4">
      <w:pPr>
        <w:spacing w:line="360" w:lineRule="auto"/>
        <w:ind w:left="567"/>
        <w:jc w:val="center"/>
        <w:rPr>
          <w:sz w:val="24"/>
          <w:szCs w:val="24"/>
        </w:rPr>
      </w:pPr>
      <w:r>
        <w:rPr>
          <w:noProof/>
          <w:sz w:val="24"/>
          <w:szCs w:val="24"/>
          <w:lang w:eastAsia="pl-PL"/>
        </w:rPr>
        <mc:AlternateContent>
          <mc:Choice Requires="wpg">
            <w:drawing>
              <wp:anchor distT="0" distB="0" distL="0" distR="0" simplePos="0" relativeHeight="251671040" behindDoc="0" locked="0" layoutInCell="0" allowOverlap="1">
                <wp:simplePos x="0" y="0"/>
                <wp:positionH relativeFrom="column">
                  <wp:posOffset>4107815</wp:posOffset>
                </wp:positionH>
                <wp:positionV relativeFrom="paragraph">
                  <wp:posOffset>132715</wp:posOffset>
                </wp:positionV>
                <wp:extent cx="1572895" cy="419735"/>
                <wp:effectExtent l="12065" t="0" r="5715" b="9525"/>
                <wp:wrapNone/>
                <wp:docPr id="7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895" cy="419735"/>
                          <a:chOff x="6323" y="92"/>
                          <a:chExt cx="2655" cy="661"/>
                        </a:xfrm>
                      </wpg:grpSpPr>
                      <wps:wsp>
                        <wps:cNvPr id="73" name="AutoShape 193"/>
                        <wps:cNvSpPr>
                          <a:spLocks noChangeArrowheads="1"/>
                        </wps:cNvSpPr>
                        <wps:spPr bwMode="auto">
                          <a:xfrm>
                            <a:off x="6323" y="138"/>
                            <a:ext cx="2655" cy="615"/>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4" name="Text Box 194"/>
                        <wps:cNvSpPr txBox="1">
                          <a:spLocks noChangeArrowheads="1"/>
                        </wps:cNvSpPr>
                        <wps:spPr bwMode="auto">
                          <a:xfrm>
                            <a:off x="6518" y="92"/>
                            <a:ext cx="2262"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jc w:val="center"/>
                                <w:rPr>
                                  <w:rFonts w:eastAsia="Arial Unicode MS"/>
                                  <w:sz w:val="12"/>
                                </w:rPr>
                              </w:pPr>
                            </w:p>
                            <w:p w:rsidR="00687FA2" w:rsidRDefault="00687FA2" w:rsidP="005027D4">
                              <w:pPr>
                                <w:jc w:val="center"/>
                                <w:rPr>
                                  <w:rFonts w:eastAsia="Arial Unicode MS"/>
                                </w:rPr>
                              </w:pPr>
                              <w:r>
                                <w:rPr>
                                  <w:rFonts w:eastAsia="Arial Unicode MS"/>
                                </w:rPr>
                                <w:t>Ministerstwo Finansów</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left:0;text-align:left;margin-left:323.45pt;margin-top:10.45pt;width:123.85pt;height:33.05pt;z-index:251671040;mso-wrap-distance-left:0;mso-wrap-distance-right:0" coordorigin="6323,92" coordsize="265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" o:allowincell="f">
                <v:shapetype id="_x0000_t109" coordsize="21600,21600" o:spt="109" path="m,l,21600r21600,l21600,xe">
                  <v:stroke joinstyle="miter"/>
                  <v:path gradientshapeok="t" o:connecttype="rect"/>
                </v:shapetype>
                <v:shape id="AutoShape 193" o:spid="_x0000_s1027" type="#_x0000_t109" style="position:absolute;left:6323;top:138;width:2655;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YsUA&#10;AADbAAAADwAAAGRycy9kb3ducmV2LnhtbESPX2vCQBDE3wt+h2OFvtVLLfgn9RSRFkRFMIr4uOS2&#10;SWhuL+bOGP30nlDo4zA7v9mZzFpTioZqV1hW8N6LQBCnVhecKTjsv99GIJxH1lhaJgU3cjCbdl4m&#10;GGt75R01ic9EgLCLUUHufRVL6dKcDLqerYiD92Nrgz7IOpO6xmuAm1L2o2ggDRYcGnKsaJFT+ptc&#10;THhjtZan6nj2X9vhZnyjLG02d6fUa7edf4Lw1Pr/47/0UisYfsBzSwC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L5ixQAAANsAAAAPAAAAAAAAAAAAAAAAAJgCAABkcnMv&#10;ZG93bnJldi54bWxQSwUGAAAAAAQABAD1AAAAigMAAAAA&#10;" fillcolor="#9cf" strokeweight=".26mm">
                  <v:stroke joinstyle="round"/>
                </v:shape>
                <v:shapetype id="_x0000_t202" coordsize="21600,21600" o:spt="202" path="m,l,21600r21600,l21600,xe">
                  <v:stroke joinstyle="miter"/>
                  <v:path gradientshapeok="t" o:connecttype="rect"/>
                </v:shapetype>
                <v:shape id="Text Box 194" o:spid="_x0000_s1028" type="#_x0000_t202" style="position:absolute;left:6518;top:92;width:2262;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eesQA&#10;AADbAAAADwAAAGRycy9kb3ducmV2LnhtbESPzWrDMBCE74G+g9hCLqGRU0JaXMvGTUnSSw9O+wCL&#10;tf7B1spYSuL26aNAIcdhZr5hkmwyvTjT6FrLClbLCARxaXXLtYKf793TKwjnkTX2lknBLznI0odZ&#10;grG2Fy7ofPS1CBB2MSpovB9iKV3ZkEG3tANx8Co7GvRBjrXUI14C3PTyOYo20mDLYaHBgbYNld3x&#10;ZBRQXti/r87tTfH+sd1XLdNCHpSaP075GwhPk7+H/9ufWsHL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HnrEAAAA2wAAAA8AAAAAAAAAAAAAAAAAmAIAAGRycy9k&#10;b3ducmV2LnhtbFBLBQYAAAAABAAEAPUAAACJAwAAAAA=&#10;" filled="f" stroked="f">
                  <v:stroke joinstyle="round"/>
                  <v:textbox inset="0,0,0,0">
                    <w:txbxContent>
                      <w:p w:rsidR="00687FA2" w:rsidRDefault="00687FA2" w:rsidP="005027D4">
                        <w:pPr>
                          <w:jc w:val="center"/>
                          <w:rPr>
                            <w:rFonts w:eastAsia="Arial Unicode MS"/>
                            <w:sz w:val="12"/>
                          </w:rPr>
                        </w:pPr>
                      </w:p>
                      <w:p w:rsidR="00687FA2" w:rsidRDefault="00687FA2" w:rsidP="005027D4">
                        <w:pPr>
                          <w:jc w:val="center"/>
                          <w:rPr>
                            <w:rFonts w:eastAsia="Arial Unicode MS"/>
                          </w:rPr>
                        </w:pPr>
                        <w:r>
                          <w:rPr>
                            <w:rFonts w:eastAsia="Arial Unicode MS"/>
                          </w:rPr>
                          <w:t>Ministerstwo Finansów</w:t>
                        </w:r>
                      </w:p>
                    </w:txbxContent>
                  </v:textbox>
                </v:shape>
              </v:group>
            </w:pict>
          </mc:Fallback>
        </mc:AlternateContent>
      </w:r>
      <w:r>
        <w:rPr>
          <w:noProof/>
          <w:sz w:val="24"/>
          <w:szCs w:val="24"/>
          <w:lang w:eastAsia="pl-PL"/>
        </w:rPr>
        <mc:AlternateContent>
          <mc:Choice Requires="wpg">
            <w:drawing>
              <wp:anchor distT="0" distB="0" distL="0" distR="0" simplePos="0" relativeHeight="251670016" behindDoc="0" locked="0" layoutInCell="0" allowOverlap="1">
                <wp:simplePos x="0" y="0"/>
                <wp:positionH relativeFrom="column">
                  <wp:posOffset>2507615</wp:posOffset>
                </wp:positionH>
                <wp:positionV relativeFrom="paragraph">
                  <wp:posOffset>151765</wp:posOffset>
                </wp:positionV>
                <wp:extent cx="1520190" cy="419735"/>
                <wp:effectExtent l="12065" t="0" r="10795" b="9525"/>
                <wp:wrapNone/>
                <wp:docPr id="6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419735"/>
                          <a:chOff x="3623" y="122"/>
                          <a:chExt cx="2565" cy="661"/>
                        </a:xfrm>
                      </wpg:grpSpPr>
                      <wps:wsp>
                        <wps:cNvPr id="70" name="AutoShape 190"/>
                        <wps:cNvSpPr>
                          <a:spLocks noChangeArrowheads="1"/>
                        </wps:cNvSpPr>
                        <wps:spPr bwMode="auto">
                          <a:xfrm>
                            <a:off x="3623" y="168"/>
                            <a:ext cx="2565" cy="615"/>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1" name="Text Box 191"/>
                        <wps:cNvSpPr txBox="1">
                          <a:spLocks noChangeArrowheads="1"/>
                        </wps:cNvSpPr>
                        <wps:spPr bwMode="auto">
                          <a:xfrm>
                            <a:off x="3672" y="122"/>
                            <a:ext cx="2462"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jc w:val="center"/>
                                <w:rPr>
                                  <w:rFonts w:eastAsia="Arial Unicode MS"/>
                                  <w:sz w:val="12"/>
                                </w:rPr>
                              </w:pPr>
                            </w:p>
                            <w:p w:rsidR="00687FA2" w:rsidRDefault="00687FA2" w:rsidP="005027D4">
                              <w:pPr>
                                <w:jc w:val="center"/>
                                <w:rPr>
                                  <w:rFonts w:eastAsia="Arial Unicode MS"/>
                                </w:rPr>
                              </w:pPr>
                              <w:r>
                                <w:rPr>
                                  <w:rFonts w:eastAsia="Arial Unicode MS"/>
                                </w:rPr>
                                <w:t>Ministerstwo Środowiska</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89" o:spid="_x0000_s1029" style="position:absolute;left:0;text-align:left;margin-left:197.45pt;margin-top:11.95pt;width:119.7pt;height:33.05pt;z-index:251670016;mso-wrap-distance-left:0;mso-wrap-distance-right:0" coordorigin="3623,122" coordsize="256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" o:allowincell="f">
                <v:shape id="AutoShape 190" o:spid="_x0000_s1030" type="#_x0000_t109" style="position:absolute;left:3623;top:168;width:2565;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gFcUA&#10;AADbAAAADwAAAGRycy9kb3ducmV2LnhtbESPwWrCQBCG70LfYRmhN93oQdvUVUpRkFYKjSIeh+w0&#10;Cc3Oxuw2xj595yB4HP75v/lmsepdrTpqQ+XZwGScgCLOva24MHDYb0ZPoEJEtlh7JgNXCrBaPgwW&#10;mFp/4S/qslgogXBI0UAZY5NqHfKSHIaxb4gl+/atwyhjW2jb4kXgrtbTJJlphxXLhRIbeisp/8l+&#10;nWi8f+hTczzH9ed893ylIu92f8GYx2H/+gIqUh/vy7f21hqYi738IgD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1iAVxQAAANsAAAAPAAAAAAAAAAAAAAAAAJgCAABkcnMv&#10;ZG93bnJldi54bWxQSwUGAAAAAAQABAD1AAAAigMAAAAA&#10;" fillcolor="#9cf" strokeweight=".26mm">
                  <v:stroke joinstyle="round"/>
                </v:shape>
                <v:shape id="Text Box 191" o:spid="_x0000_s1031" type="#_x0000_t202" style="position:absolute;left:3672;top:122;width:2462;height: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94sQA&#10;AADbAAAADwAAAGRycy9kb3ducmV2LnhtbESPzW7CMBCE70h9B2srcUHgwKFUKQ6iqUh74RDKA6zi&#10;zY+I11HsJqFPX1dC4jiamW80u/1kWjFQ7xrLCtarCARxYXXDlYLL93H5CsJ5ZI2tZVJwIwf75Gm2&#10;w1jbkXMazr4SAcIuRgW1910spStqMuhWtiMOXml7gz7IvpK6xzHATSs3UfQiDTYcFmrsKK2puJ5/&#10;jAI65Pb3dHWZyd8/0qxsmBbyU6n583R4A+Fp8o/wvf2lFWzX8P8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veLEAAAA2wAAAA8AAAAAAAAAAAAAAAAAmAIAAGRycy9k&#10;b3ducmV2LnhtbFBLBQYAAAAABAAEAPUAAACJAwAAAAA=&#10;" filled="f" stroked="f">
                  <v:stroke joinstyle="round"/>
                  <v:textbox inset="0,0,0,0">
                    <w:txbxContent>
                      <w:p w:rsidR="00687FA2" w:rsidRDefault="00687FA2" w:rsidP="005027D4">
                        <w:pPr>
                          <w:jc w:val="center"/>
                          <w:rPr>
                            <w:rFonts w:eastAsia="Arial Unicode MS"/>
                            <w:sz w:val="12"/>
                          </w:rPr>
                        </w:pPr>
                      </w:p>
                      <w:p w:rsidR="00687FA2" w:rsidRDefault="00687FA2" w:rsidP="005027D4">
                        <w:pPr>
                          <w:jc w:val="center"/>
                          <w:rPr>
                            <w:rFonts w:eastAsia="Arial Unicode MS"/>
                          </w:rPr>
                        </w:pPr>
                        <w:r>
                          <w:rPr>
                            <w:rFonts w:eastAsia="Arial Unicode MS"/>
                          </w:rPr>
                          <w:t>Ministerstwo Środowiska</w:t>
                        </w:r>
                      </w:p>
                    </w:txbxContent>
                  </v:textbox>
                </v:shape>
              </v:group>
            </w:pict>
          </mc:Fallback>
        </mc:AlternateContent>
      </w:r>
      <w:r>
        <w:rPr>
          <w:noProof/>
          <w:sz w:val="24"/>
          <w:szCs w:val="24"/>
          <w:lang w:eastAsia="pl-PL"/>
        </w:rPr>
        <mc:AlternateContent>
          <mc:Choice Requires="wpg">
            <w:drawing>
              <wp:anchor distT="0" distB="0" distL="0" distR="0" simplePos="0" relativeHeight="251668992" behindDoc="0" locked="0" layoutInCell="0" allowOverlap="1">
                <wp:simplePos x="0" y="0"/>
                <wp:positionH relativeFrom="column">
                  <wp:posOffset>818515</wp:posOffset>
                </wp:positionH>
                <wp:positionV relativeFrom="paragraph">
                  <wp:posOffset>167005</wp:posOffset>
                </wp:positionV>
                <wp:extent cx="1511300" cy="408940"/>
                <wp:effectExtent l="8890" t="0" r="13335" b="14605"/>
                <wp:wrapNone/>
                <wp:docPr id="6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408940"/>
                          <a:chOff x="773" y="146"/>
                          <a:chExt cx="2550" cy="644"/>
                        </a:xfrm>
                      </wpg:grpSpPr>
                      <wps:wsp>
                        <wps:cNvPr id="67" name="AutoShape 187"/>
                        <wps:cNvSpPr>
                          <a:spLocks/>
                        </wps:cNvSpPr>
                        <wps:spPr bwMode="auto">
                          <a:xfrm>
                            <a:off x="773" y="187"/>
                            <a:ext cx="2550" cy="604"/>
                          </a:xfrm>
                          <a:prstGeom prst="flowChartProcess">
                            <a:avLst/>
                          </a:prstGeom>
                          <a:solidFill>
                            <a:srgbClr val="99CCFF"/>
                          </a:solidFill>
                          <a:ln w="9360">
                            <a:solidFill>
                              <a:srgbClr val="000000"/>
                            </a:solidFill>
                            <a:round/>
                            <a:headEnd/>
                            <a:tailEnd type="triangle" w="med" len="med"/>
                          </a:ln>
                        </wps:spPr>
                        <wps:bodyPr rot="0" vert="horz" wrap="square" lIns="91440" tIns="45720" rIns="91440" bIns="45720" anchor="ctr" anchorCtr="0" upright="1">
                          <a:noAutofit/>
                        </wps:bodyPr>
                      </wps:wsp>
                      <wps:wsp>
                        <wps:cNvPr id="68" name="Text Box 188"/>
                        <wps:cNvSpPr txBox="1">
                          <a:spLocks noChangeArrowheads="1"/>
                        </wps:cNvSpPr>
                        <wps:spPr bwMode="auto">
                          <a:xfrm>
                            <a:off x="844" y="146"/>
                            <a:ext cx="231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spacing w:line="240" w:lineRule="auto"/>
                                <w:jc w:val="center"/>
                                <w:rPr>
                                  <w:rFonts w:eastAsia="Arial Unicode MS"/>
                                </w:rPr>
                              </w:pPr>
                              <w:r>
                                <w:rPr>
                                  <w:rFonts w:eastAsia="Arial Unicode MS"/>
                                </w:rPr>
                                <w:t>UE-Komisja Europejska</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86" o:spid="_x0000_s1032" style="position:absolute;left:0;text-align:left;margin-left:64.45pt;margin-top:13.15pt;width:119pt;height:32.2pt;z-index:251668992;mso-wrap-distance-left:0;mso-wrap-distance-right:0" coordorigin="773,146" coordsize="255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" o:allowincell="f">
                <v:shape id="AutoShape 187" o:spid="_x0000_s1033" type="#_x0000_t109" style="position:absolute;left:773;top:187;width:2550;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VZ8MA&#10;AADbAAAADwAAAGRycy9kb3ducmV2LnhtbESPT4vCMBTE74LfITzBi2jqIirVKCIIvYl/Fvb4bJ5t&#10;tXkpSVbrtzfCwh6HmfkNs1y3phYPcr6yrGA8SkAQ51ZXXCg4n3bDOQgfkDXWlknBizysV93OElNt&#10;n3ygxzEUIkLYp6igDKFJpfR5SQb9yDbE0btaZzBE6QqpHT4j3NTyK0mm0mDFcaHEhrYl5ffjr1Gw&#10;Pf/sB5fLLNv5ZD+55e4704NaqX6v3SxABGrDf/ivnWkF0xl8vs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VZ8MAAADbAAAADwAAAAAAAAAAAAAAAACYAgAAZHJzL2Rv&#10;d25yZXYueG1sUEsFBgAAAAAEAAQA9QAAAIgDAAAAAA==&#10;" fillcolor="#9cf" strokeweight=".26mm">
                  <v:stroke endarrow="block" joinstyle="round"/>
                  <v:path arrowok="t"/>
                </v:shape>
                <v:shape id="Text Box 188" o:spid="_x0000_s1034" type="#_x0000_t202" style="position:absolute;left:844;top:146;width:2315;height: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Cor0A&#10;AADbAAAADwAAAGRycy9kb3ducmV2LnhtbERPSwrCMBDdC94hjOBGNNWFSDWKH/xsXLR6gKEZ22Iz&#10;KU3U6unNQnD5eP/FqjWVeFLjSssKxqMIBHFmdcm5gutlP5yBcB5ZY2WZFLzJwWrZ7Sww1vbFCT1T&#10;n4sQwi5GBYX3dSylywoy6Ea2Jg7czTYGfYBNLnWDrxBuKjmJoqk0WHJoKLCmbUHZPX0YBbRO7Od8&#10;dweTbHbbw61kGsijUv1eu56D8NT6v/jnPmk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aCor0AAADbAAAADwAAAAAAAAAAAAAAAACYAgAAZHJzL2Rvd25yZXYu&#10;eG1sUEsFBgAAAAAEAAQA9QAAAIIDAAAAAA==&#10;" filled="f" stroked="f">
                  <v:stroke joinstyle="round"/>
                  <v:textbox inset="0,0,0,0">
                    <w:txbxContent>
                      <w:p w:rsidR="00687FA2" w:rsidRDefault="00687FA2" w:rsidP="005027D4">
                        <w:pPr>
                          <w:spacing w:line="240" w:lineRule="auto"/>
                          <w:jc w:val="center"/>
                          <w:rPr>
                            <w:rFonts w:eastAsia="Arial Unicode MS"/>
                          </w:rPr>
                        </w:pPr>
                        <w:r>
                          <w:rPr>
                            <w:rFonts w:eastAsia="Arial Unicode MS"/>
                          </w:rPr>
                          <w:t>UE-Komisja Europejska</w:t>
                        </w:r>
                      </w:p>
                    </w:txbxContent>
                  </v:textbox>
                </v:shape>
              </v:group>
            </w:pict>
          </mc:Fallback>
        </mc:AlternateContent>
      </w:r>
    </w:p>
    <w:p w:rsidR="005027D4" w:rsidRPr="001F4900" w:rsidRDefault="00D12947" w:rsidP="005027D4">
      <w:pPr>
        <w:spacing w:line="360" w:lineRule="auto"/>
        <w:ind w:left="567"/>
        <w:jc w:val="center"/>
        <w:rPr>
          <w:sz w:val="24"/>
          <w:szCs w:val="24"/>
        </w:rPr>
      </w:pPr>
      <w:r>
        <w:rPr>
          <w:noProof/>
          <w:sz w:val="24"/>
          <w:szCs w:val="24"/>
          <w:lang w:eastAsia="pl-PL"/>
        </w:rPr>
        <mc:AlternateContent>
          <mc:Choice Requires="wps">
            <w:drawing>
              <wp:anchor distT="0" distB="0" distL="114300" distR="114300" simplePos="0" relativeHeight="251678208" behindDoc="0" locked="0" layoutInCell="0" allowOverlap="1">
                <wp:simplePos x="0" y="0"/>
                <wp:positionH relativeFrom="column">
                  <wp:posOffset>2329815</wp:posOffset>
                </wp:positionH>
                <wp:positionV relativeFrom="paragraph">
                  <wp:posOffset>218440</wp:posOffset>
                </wp:positionV>
                <wp:extent cx="426720" cy="307975"/>
                <wp:effectExtent l="5715" t="8890" r="43815" b="54610"/>
                <wp:wrapNone/>
                <wp:docPr id="6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307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7.2pt" to="217.0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" o:allowincell="f" strokeweight=".26mm">
                <v:stroke endarrow="block" joinstyle="miter"/>
              </v:line>
            </w:pict>
          </mc:Fallback>
        </mc:AlternateContent>
      </w:r>
      <w:r>
        <w:rPr>
          <w:noProof/>
          <w:sz w:val="24"/>
          <w:szCs w:val="24"/>
          <w:lang w:eastAsia="pl-PL"/>
        </w:rPr>
        <mc:AlternateContent>
          <mc:Choice Requires="wps">
            <w:drawing>
              <wp:anchor distT="0" distB="0" distL="114300" distR="114300" simplePos="0" relativeHeight="251677184" behindDoc="0" locked="0" layoutInCell="0" allowOverlap="1">
                <wp:simplePos x="0" y="0"/>
                <wp:positionH relativeFrom="column">
                  <wp:posOffset>3254375</wp:posOffset>
                </wp:positionH>
                <wp:positionV relativeFrom="paragraph">
                  <wp:posOffset>218440</wp:posOffset>
                </wp:positionV>
                <wp:extent cx="0" cy="307975"/>
                <wp:effectExtent l="53975" t="8890" r="60325" b="16510"/>
                <wp:wrapNone/>
                <wp:docPr id="6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17.2pt" to="256.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" o:allowincell="f" strokeweight=".26mm">
                <v:stroke endarrow="block" joinstyle="miter"/>
              </v:line>
            </w:pict>
          </mc:Fallback>
        </mc:AlternateContent>
      </w:r>
    </w:p>
    <w:p w:rsidR="005027D4" w:rsidRPr="001F4900" w:rsidRDefault="00D12947" w:rsidP="005027D4">
      <w:pPr>
        <w:spacing w:line="360" w:lineRule="auto"/>
        <w:ind w:left="567"/>
        <w:rPr>
          <w:sz w:val="24"/>
          <w:szCs w:val="24"/>
        </w:rPr>
      </w:pPr>
      <w:r>
        <w:rPr>
          <w:noProof/>
          <w:sz w:val="24"/>
          <w:szCs w:val="24"/>
          <w:lang w:eastAsia="pl-PL"/>
        </w:rPr>
        <mc:AlternateContent>
          <mc:Choice Requires="wps">
            <w:drawing>
              <wp:anchor distT="0" distB="0" distL="114300" distR="114300" simplePos="0" relativeHeight="251679232" behindDoc="0" locked="0" layoutInCell="0" allowOverlap="1">
                <wp:simplePos x="0" y="0"/>
                <wp:positionH relativeFrom="column">
                  <wp:posOffset>2080895</wp:posOffset>
                </wp:positionH>
                <wp:positionV relativeFrom="paragraph">
                  <wp:posOffset>270510</wp:posOffset>
                </wp:positionV>
                <wp:extent cx="391160" cy="0"/>
                <wp:effectExtent l="23495" t="60960" r="13970" b="53340"/>
                <wp:wrapNone/>
                <wp:docPr id="6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21.3pt" to="194.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" o:allowincell="f" strokeweight=".26mm">
                <v:stroke startarrow="block" joinstyle="miter"/>
              </v:line>
            </w:pict>
          </mc:Fallback>
        </mc:AlternateContent>
      </w:r>
      <w:r>
        <w:rPr>
          <w:noProof/>
          <w:sz w:val="24"/>
          <w:szCs w:val="24"/>
          <w:lang w:eastAsia="pl-PL"/>
        </w:rPr>
        <mc:AlternateContent>
          <mc:Choice Requires="wpg">
            <w:drawing>
              <wp:anchor distT="0" distB="0" distL="0" distR="0" simplePos="0" relativeHeight="251674112" behindDoc="0" locked="0" layoutInCell="0" allowOverlap="1">
                <wp:simplePos x="0" y="0"/>
                <wp:positionH relativeFrom="column">
                  <wp:posOffset>498475</wp:posOffset>
                </wp:positionH>
                <wp:positionV relativeFrom="paragraph">
                  <wp:posOffset>179705</wp:posOffset>
                </wp:positionV>
                <wp:extent cx="1582420" cy="190500"/>
                <wp:effectExtent l="12700" t="8255" r="5080" b="10795"/>
                <wp:wrapNone/>
                <wp:docPr id="6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0500"/>
                          <a:chOff x="233" y="137"/>
                          <a:chExt cx="2670" cy="300"/>
                        </a:xfrm>
                      </wpg:grpSpPr>
                      <wps:wsp>
                        <wps:cNvPr id="61" name="AutoShape 202"/>
                        <wps:cNvSpPr>
                          <a:spLocks noChangeArrowheads="1"/>
                        </wps:cNvSpPr>
                        <wps:spPr bwMode="auto">
                          <a:xfrm>
                            <a:off x="233" y="137"/>
                            <a:ext cx="2670" cy="300"/>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62" name="Text Box 203"/>
                        <wps:cNvSpPr txBox="1">
                          <a:spLocks noChangeArrowheads="1"/>
                        </wps:cNvSpPr>
                        <wps:spPr bwMode="auto">
                          <a:xfrm>
                            <a:off x="233" y="137"/>
                            <a:ext cx="26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jc w:val="center"/>
                                <w:rPr>
                                  <w:rFonts w:eastAsia="Arial Unicode MS"/>
                                </w:rPr>
                              </w:pPr>
                              <w:r>
                                <w:rPr>
                                  <w:rFonts w:eastAsia="Arial Unicode MS"/>
                                </w:rPr>
                                <w:t>BOŚ S.A.</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01" o:spid="_x0000_s1035" style="position:absolute;left:0;text-align:left;margin-left:39.25pt;margin-top:14.15pt;width:124.6pt;height:15pt;z-index:251674112;mso-wrap-distance-left:0;mso-wrap-distance-right:0" coordorigin="233,137" coordsize="26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" o:allowincell="f">
                <v:shape id="AutoShape 202" o:spid="_x0000_s1036" type="#_x0000_t109" style="position:absolute;left:233;top:137;width:267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MTU8QA&#10;AADbAAAADwAAAGRycy9kb3ducmV2LnhtbESPQYvCMBCF7wv+hzAL3tZUD+pWoyyiICqCrojHoZlt&#10;yzaT2sRa/fVGEDw+3rzvzRtPG1OImiqXW1bQ7UQgiBOrc04VHH4XX0MQziNrLCyTghs5mE5aH2OM&#10;tb3yjuq9T0WAsItRQeZ9GUvpkowMuo4tiYP3ZyuDPsgqlbrCa4CbQvaiqC8N5hwaMixpllHyv7+Y&#10;8MZqLU/l8ezn28Hm+0ZpUm/uTqn2Z/MzAuGp8e/jV3qpFfS78NwSA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DE1PEAAAA2wAAAA8AAAAAAAAAAAAAAAAAmAIAAGRycy9k&#10;b3ducmV2LnhtbFBLBQYAAAAABAAEAPUAAACJAwAAAAA=&#10;" fillcolor="#9cf" strokeweight=".26mm">
                  <v:stroke joinstyle="round"/>
                </v:shape>
                <v:shape id="Text Box 203" o:spid="_x0000_s1037" type="#_x0000_t202" style="position:absolute;left:233;top:137;width:267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61SMAA&#10;AADbAAAADwAAAGRycy9kb3ducmV2LnhtbESPzQrCMBCE74LvEFbwIprqQaQaxR/8uXio+gBLs7bF&#10;ZlOaqNWnN4LgcZiZb5jZojGleFDtCssKhoMIBHFqdcGZgst525+AcB5ZY2mZFLzIwWLebs0w1vbJ&#10;CT1OPhMBwi5GBbn3VSylS3My6Aa2Ig7e1dYGfZB1JnWNzwA3pRxF0VgaLDgs5FjROqf0drobBbRM&#10;7Pt4czuTrDbr3bVg6sm9Ut1Os5yC8NT4f/jXPmgF4x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61SMAAAADbAAAADwAAAAAAAAAAAAAAAACYAgAAZHJzL2Rvd25y&#10;ZXYueG1sUEsFBgAAAAAEAAQA9QAAAIUDAAAAAA==&#10;" filled="f" stroked="f">
                  <v:stroke joinstyle="round"/>
                  <v:textbox inset="0,0,0,0">
                    <w:txbxContent>
                      <w:p w:rsidR="00687FA2" w:rsidRDefault="00687FA2" w:rsidP="005027D4">
                        <w:pPr>
                          <w:jc w:val="center"/>
                          <w:rPr>
                            <w:rFonts w:eastAsia="Arial Unicode MS"/>
                          </w:rPr>
                        </w:pPr>
                        <w:r>
                          <w:rPr>
                            <w:rFonts w:eastAsia="Arial Unicode MS"/>
                          </w:rPr>
                          <w:t>BOŚ S.A.</w:t>
                        </w:r>
                      </w:p>
                    </w:txbxContent>
                  </v:textbox>
                </v:shape>
              </v:group>
            </w:pict>
          </mc:Fallback>
        </mc:AlternateContent>
      </w:r>
      <w:r>
        <w:rPr>
          <w:noProof/>
          <w:sz w:val="24"/>
          <w:szCs w:val="24"/>
          <w:lang w:eastAsia="pl-PL"/>
        </w:rPr>
        <mc:AlternateContent>
          <mc:Choice Requires="wpg">
            <w:drawing>
              <wp:anchor distT="0" distB="0" distL="0" distR="0" simplePos="0" relativeHeight="251673088" behindDoc="0" locked="0" layoutInCell="0" allowOverlap="1">
                <wp:simplePos x="0" y="0"/>
                <wp:positionH relativeFrom="column">
                  <wp:posOffset>2472055</wp:posOffset>
                </wp:positionH>
                <wp:positionV relativeFrom="paragraph">
                  <wp:posOffset>185420</wp:posOffset>
                </wp:positionV>
                <wp:extent cx="1582420" cy="190500"/>
                <wp:effectExtent l="5080" t="13970" r="12700" b="5080"/>
                <wp:wrapNone/>
                <wp:docPr id="5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190500"/>
                          <a:chOff x="3563" y="146"/>
                          <a:chExt cx="2670" cy="300"/>
                        </a:xfrm>
                      </wpg:grpSpPr>
                      <wps:wsp>
                        <wps:cNvPr id="58" name="AutoShape 199"/>
                        <wps:cNvSpPr>
                          <a:spLocks noChangeArrowheads="1"/>
                        </wps:cNvSpPr>
                        <wps:spPr bwMode="auto">
                          <a:xfrm>
                            <a:off x="3563" y="146"/>
                            <a:ext cx="2670" cy="300"/>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59" name="Text Box 200"/>
                        <wps:cNvSpPr txBox="1">
                          <a:spLocks noChangeArrowheads="1"/>
                        </wps:cNvSpPr>
                        <wps:spPr bwMode="auto">
                          <a:xfrm>
                            <a:off x="4356" y="146"/>
                            <a:ext cx="108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jc w:val="center"/>
                                <w:rPr>
                                  <w:rFonts w:eastAsia="Arial Unicode MS"/>
                                </w:rPr>
                              </w:pPr>
                              <w:r>
                                <w:rPr>
                                  <w:rFonts w:eastAsia="Arial Unicode MS"/>
                                </w:rPr>
                                <w:t>NFOŚiGW</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98" o:spid="_x0000_s1038" style="position:absolute;left:0;text-align:left;margin-left:194.65pt;margin-top:14.6pt;width:124.6pt;height:15pt;z-index:251673088;mso-wrap-distance-left:0;mso-wrap-distance-right:0" coordorigin="3563,146" coordsize="26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" o:allowincell="f">
                <v:shape id="AutoShape 199" o:spid="_x0000_s1039" type="#_x0000_t109" style="position:absolute;left:3563;top:146;width:2670;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wc8UA&#10;AADbAAAADwAAAGRycy9kb3ducmV2LnhtbESPwWrCQBCG7wXfYRnBm24sWNvoKiItlFYEbRGPQ3ZM&#10;gtnZNLuNsU/vHIQeh3/+b76ZLztXqZaaUHo2MB4loIgzb0vODXx/vQ2fQYWIbLHyTAauFGC56D3M&#10;MbX+wjtq9zFXAuGQooEixjrVOmQFOQwjXxNLdvKNwyhjk2vb4EXgrtKPSfKkHZYsFwqsaV1Qdt7/&#10;OtH4+NTH+vATX7fTzcuV8qzd/AVjBv1uNQMVqYv/y/f2uzUwEVn5RQ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XBzxQAAANsAAAAPAAAAAAAAAAAAAAAAAJgCAABkcnMv&#10;ZG93bnJldi54bWxQSwUGAAAAAAQABAD1AAAAigMAAAAA&#10;" fillcolor="#9cf" strokeweight=".26mm">
                  <v:stroke joinstyle="round"/>
                </v:shape>
                <v:shape id="Text Box 200" o:spid="_x0000_s1040" type="#_x0000_t202" style="position:absolute;left:4356;top:146;width:1082;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thMQA&#10;AADbAAAADwAAAGRycy9kb3ducmV2LnhtbESPzWrDMBCE74G+g9hCLqGRU0h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7YTEAAAA2wAAAA8AAAAAAAAAAAAAAAAAmAIAAGRycy9k&#10;b3ducmV2LnhtbFBLBQYAAAAABAAEAPUAAACJAwAAAAA=&#10;" filled="f" stroked="f">
                  <v:stroke joinstyle="round"/>
                  <v:textbox inset="0,0,0,0">
                    <w:txbxContent>
                      <w:p w:rsidR="00687FA2" w:rsidRDefault="00687FA2" w:rsidP="005027D4">
                        <w:pPr>
                          <w:jc w:val="center"/>
                          <w:rPr>
                            <w:rFonts w:eastAsia="Arial Unicode MS"/>
                          </w:rPr>
                        </w:pPr>
                        <w:r>
                          <w:rPr>
                            <w:rFonts w:eastAsia="Arial Unicode MS"/>
                          </w:rPr>
                          <w:t>NFOŚiGW</w:t>
                        </w:r>
                      </w:p>
                    </w:txbxContent>
                  </v:textbox>
                </v:shape>
              </v:group>
            </w:pict>
          </mc:Fallback>
        </mc:AlternateContent>
      </w:r>
    </w:p>
    <w:p w:rsidR="005027D4" w:rsidRPr="001F4900" w:rsidRDefault="00D12947" w:rsidP="005027D4">
      <w:pPr>
        <w:spacing w:line="360" w:lineRule="auto"/>
        <w:ind w:left="567"/>
        <w:rPr>
          <w:sz w:val="24"/>
          <w:szCs w:val="24"/>
        </w:rPr>
      </w:pPr>
      <w:r>
        <w:rPr>
          <w:noProof/>
          <w:sz w:val="24"/>
          <w:szCs w:val="24"/>
          <w:lang w:eastAsia="pl-PL"/>
        </w:rPr>
        <mc:AlternateContent>
          <mc:Choice Requires="wps">
            <w:drawing>
              <wp:anchor distT="0" distB="0" distL="114300" distR="114300" simplePos="0" relativeHeight="251682304" behindDoc="0" locked="0" layoutInCell="0" allowOverlap="1">
                <wp:simplePos x="0" y="0"/>
                <wp:positionH relativeFrom="column">
                  <wp:posOffset>1296035</wp:posOffset>
                </wp:positionH>
                <wp:positionV relativeFrom="paragraph">
                  <wp:posOffset>108585</wp:posOffset>
                </wp:positionV>
                <wp:extent cx="0" cy="1299210"/>
                <wp:effectExtent l="57785" t="13335" r="56515" b="20955"/>
                <wp:wrapNone/>
                <wp:docPr id="5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2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05pt,8.55pt" to="102.0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dxMgIAAFo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" o:allowincell="f" strokeweight=".26mm">
                <v:stroke endarrow="block" joinstyle="miter"/>
              </v:line>
            </w:pict>
          </mc:Fallback>
        </mc:AlternateContent>
      </w:r>
      <w:r>
        <w:rPr>
          <w:noProof/>
          <w:sz w:val="24"/>
          <w:szCs w:val="24"/>
          <w:lang w:eastAsia="pl-PL"/>
        </w:rPr>
        <mc:AlternateContent>
          <mc:Choice Requires="wps">
            <w:drawing>
              <wp:anchor distT="0" distB="0" distL="114300" distR="114300" simplePos="0" relativeHeight="251680256" behindDoc="0" locked="0" layoutInCell="0" allowOverlap="1">
                <wp:simplePos x="0" y="0"/>
                <wp:positionH relativeFrom="column">
                  <wp:posOffset>604520</wp:posOffset>
                </wp:positionH>
                <wp:positionV relativeFrom="paragraph">
                  <wp:posOffset>108585</wp:posOffset>
                </wp:positionV>
                <wp:extent cx="6350" cy="1771015"/>
                <wp:effectExtent l="52070" t="13335" r="55880" b="15875"/>
                <wp:wrapNone/>
                <wp:docPr id="5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7710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8.55pt" to="48.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" o:allowincell="f" strokeweight=".26mm">
                <v:stroke endarrow="block" joinstyle="miter"/>
              </v:line>
            </w:pict>
          </mc:Fallback>
        </mc:AlternateContent>
      </w:r>
    </w:p>
    <w:p w:rsidR="005027D4" w:rsidRPr="001F4900" w:rsidRDefault="00D12947" w:rsidP="005027D4">
      <w:pPr>
        <w:spacing w:line="360" w:lineRule="auto"/>
        <w:ind w:left="567"/>
        <w:rPr>
          <w:sz w:val="24"/>
          <w:szCs w:val="24"/>
        </w:rPr>
      </w:pPr>
      <w:r>
        <w:rPr>
          <w:noProof/>
          <w:sz w:val="24"/>
          <w:szCs w:val="24"/>
          <w:lang w:eastAsia="pl-PL"/>
        </w:rPr>
        <mc:AlternateContent>
          <mc:Choice Requires="wpg">
            <w:drawing>
              <wp:anchor distT="0" distB="0" distL="0" distR="0" simplePos="0" relativeHeight="251676160" behindDoc="0" locked="0" layoutInCell="0" allowOverlap="1">
                <wp:simplePos x="0" y="0"/>
                <wp:positionH relativeFrom="column">
                  <wp:posOffset>2925445</wp:posOffset>
                </wp:positionH>
                <wp:positionV relativeFrom="paragraph">
                  <wp:posOffset>6350</wp:posOffset>
                </wp:positionV>
                <wp:extent cx="1779905" cy="457835"/>
                <wp:effectExtent l="10795" t="0" r="9525" b="12065"/>
                <wp:wrapNone/>
                <wp:docPr id="5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9905" cy="457835"/>
                          <a:chOff x="3608" y="2117"/>
                          <a:chExt cx="2670" cy="865"/>
                        </a:xfrm>
                      </wpg:grpSpPr>
                      <wps:wsp>
                        <wps:cNvPr id="53" name="AutoShape 208"/>
                        <wps:cNvSpPr>
                          <a:spLocks noChangeArrowheads="1"/>
                        </wps:cNvSpPr>
                        <wps:spPr bwMode="auto">
                          <a:xfrm>
                            <a:off x="3608" y="2163"/>
                            <a:ext cx="2670" cy="819"/>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54" name="Text Box 209"/>
                        <wps:cNvSpPr txBox="1">
                          <a:spLocks noChangeArrowheads="1"/>
                        </wps:cNvSpPr>
                        <wps:spPr bwMode="auto">
                          <a:xfrm>
                            <a:off x="4444" y="2117"/>
                            <a:ext cx="909"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spacing w:line="240" w:lineRule="auto"/>
                                <w:jc w:val="center"/>
                                <w:rPr>
                                  <w:rFonts w:eastAsia="Arial Unicode MS"/>
                                </w:rPr>
                              </w:pPr>
                              <w:r>
                                <w:rPr>
                                  <w:rFonts w:eastAsia="Arial Unicode MS"/>
                                </w:rPr>
                                <w:t>16 WFOŚiGW</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07" o:spid="_x0000_s1041" style="position:absolute;left:0;text-align:left;margin-left:230.35pt;margin-top:.5pt;width:140.15pt;height:36.05pt;z-index:251676160;mso-wrap-distance-left:0;mso-wrap-distance-right:0" coordorigin="3608,2117" coordsize="267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" o:allowincell="f">
                <v:shape id="AutoShape 208" o:spid="_x0000_s1042" type="#_x0000_t109" style="position:absolute;left:3608;top:2163;width:2670;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iAsUA&#10;AADbAAAADwAAAGRycy9kb3ducmV2LnhtbESPX2vCQBDE3wW/w7GCb3qx0tZGT5GiUFQK/qH4uOTW&#10;JJjbi7kzRj99Tyj0cZid3+xMZo0pRE2Vyy0rGPQjEMSJ1TmnCg77ZW8EwnlkjYVlUnAnB7NpuzXB&#10;WNsbb6ne+VQECLsYFWTel7GULsnIoOvbkjh4J1sZ9EFWqdQV3gLcFPIlit6kwZxDQ4YlfWaUnHdX&#10;E95YreWx/Ln4xff75uNOaVJvHk6pbqeZj0F4avz/8V/6Syt4HcJzSwC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eICxQAAANsAAAAPAAAAAAAAAAAAAAAAAJgCAABkcnMv&#10;ZG93bnJldi54bWxQSwUGAAAAAAQABAD1AAAAigMAAAAA&#10;" fillcolor="#9cf" strokeweight=".26mm">
                  <v:stroke joinstyle="round"/>
                </v:shape>
                <v:shape id="Text Box 209" o:spid="_x0000_s1043" type="#_x0000_t202" style="position:absolute;left:4444;top:2117;width:909;height: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CGsQA&#10;AADbAAAADwAAAGRycy9kb3ducmV2LnhtbESPzWrDMBCE74G+g9hCLqGRU5J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QhrEAAAA2wAAAA8AAAAAAAAAAAAAAAAAmAIAAGRycy9k&#10;b3ducmV2LnhtbFBLBQYAAAAABAAEAPUAAACJAwAAAAA=&#10;" filled="f" stroked="f">
                  <v:stroke joinstyle="round"/>
                  <v:textbox inset="0,0,0,0">
                    <w:txbxContent>
                      <w:p w:rsidR="00687FA2" w:rsidRDefault="00687FA2" w:rsidP="005027D4">
                        <w:pPr>
                          <w:spacing w:line="240" w:lineRule="auto"/>
                          <w:jc w:val="center"/>
                          <w:rPr>
                            <w:rFonts w:eastAsia="Arial Unicode MS"/>
                          </w:rPr>
                        </w:pPr>
                        <w:r>
                          <w:rPr>
                            <w:rFonts w:eastAsia="Arial Unicode MS"/>
                          </w:rPr>
                          <w:t>16 WFOŚiGW</w:t>
                        </w:r>
                      </w:p>
                    </w:txbxContent>
                  </v:textbox>
                </v:shape>
              </v:group>
            </w:pict>
          </mc:Fallback>
        </mc:AlternateContent>
      </w:r>
    </w:p>
    <w:p w:rsidR="005027D4" w:rsidRPr="001F4900" w:rsidRDefault="00D12947" w:rsidP="005027D4">
      <w:pPr>
        <w:spacing w:line="360" w:lineRule="auto"/>
        <w:ind w:left="567"/>
        <w:rPr>
          <w:sz w:val="24"/>
          <w:szCs w:val="24"/>
        </w:rPr>
      </w:pPr>
      <w:r>
        <w:rPr>
          <w:noProof/>
          <w:sz w:val="24"/>
          <w:szCs w:val="24"/>
          <w:lang w:eastAsia="pl-PL"/>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200025</wp:posOffset>
                </wp:positionV>
                <wp:extent cx="596265" cy="490855"/>
                <wp:effectExtent l="50800" t="47625" r="48260" b="52070"/>
                <wp:wrapNone/>
                <wp:docPr id="5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6265" cy="490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5" o:spid="_x0000_s1026" type="#_x0000_t32" style="position:absolute;margin-left:199.75pt;margin-top:15.75pt;width:46.95pt;height:38.6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">
                <v:stroke startarrow="block" endarrow="block"/>
              </v:shape>
            </w:pict>
          </mc:Fallback>
        </mc:AlternateContent>
      </w:r>
    </w:p>
    <w:p w:rsidR="005027D4" w:rsidRPr="001F4900" w:rsidRDefault="00D12947" w:rsidP="005027D4">
      <w:pPr>
        <w:spacing w:line="360" w:lineRule="auto"/>
        <w:ind w:left="567"/>
        <w:rPr>
          <w:sz w:val="24"/>
          <w:szCs w:val="24"/>
        </w:rPr>
      </w:pPr>
      <w:r>
        <w:rPr>
          <w:noProof/>
          <w:sz w:val="24"/>
          <w:szCs w:val="24"/>
          <w:lang w:eastAsia="pl-PL"/>
        </w:rPr>
        <mc:AlternateContent>
          <mc:Choice Requires="wpg">
            <w:drawing>
              <wp:anchor distT="0" distB="0" distL="0" distR="0" simplePos="0" relativeHeight="251675136" behindDoc="0" locked="0" layoutInCell="0" allowOverlap="1">
                <wp:simplePos x="0" y="0"/>
                <wp:positionH relativeFrom="column">
                  <wp:posOffset>791845</wp:posOffset>
                </wp:positionH>
                <wp:positionV relativeFrom="paragraph">
                  <wp:posOffset>285115</wp:posOffset>
                </wp:positionV>
                <wp:extent cx="1680210" cy="410210"/>
                <wp:effectExtent l="10795" t="8890" r="13970" b="9525"/>
                <wp:wrapNone/>
                <wp:docPr id="4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0210" cy="410210"/>
                          <a:chOff x="623" y="1832"/>
                          <a:chExt cx="2835" cy="474"/>
                        </a:xfrm>
                      </wpg:grpSpPr>
                      <wps:wsp>
                        <wps:cNvPr id="49" name="AutoShape 205"/>
                        <wps:cNvSpPr>
                          <a:spLocks noChangeArrowheads="1"/>
                        </wps:cNvSpPr>
                        <wps:spPr bwMode="auto">
                          <a:xfrm>
                            <a:off x="623" y="1832"/>
                            <a:ext cx="2835" cy="474"/>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50" name="Text Box 206"/>
                        <wps:cNvSpPr txBox="1">
                          <a:spLocks noChangeArrowheads="1"/>
                        </wps:cNvSpPr>
                        <wps:spPr bwMode="auto">
                          <a:xfrm>
                            <a:off x="914" y="1832"/>
                            <a:ext cx="2248"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jc w:val="center"/>
                                <w:rPr>
                                  <w:rFonts w:eastAsia="Arial Unicode MS"/>
                                  <w:sz w:val="6"/>
                                </w:rPr>
                              </w:pPr>
                            </w:p>
                            <w:p w:rsidR="00687FA2" w:rsidRDefault="00687FA2" w:rsidP="005027D4">
                              <w:pPr>
                                <w:jc w:val="center"/>
                                <w:rPr>
                                  <w:rFonts w:eastAsia="Arial Unicode MS"/>
                                </w:rPr>
                              </w:pPr>
                              <w:r>
                                <w:rPr>
                                  <w:rFonts w:eastAsia="Arial Unicode MS"/>
                                </w:rPr>
                                <w:t>Samorządy terytorialne</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04" o:spid="_x0000_s1044" style="position:absolute;left:0;text-align:left;margin-left:62.35pt;margin-top:22.45pt;width:132.3pt;height:32.3pt;z-index:251675136;mso-wrap-distance-left:0;mso-wrap-distance-right:0" coordorigin="623,1832" coordsize="283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" o:allowincell="f">
                <v:shape id="AutoShape 205" o:spid="_x0000_s1045" type="#_x0000_t109" style="position:absolute;left:623;top:1832;width:2835;height: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DNcUA&#10;AADbAAAADwAAAGRycy9kb3ducmV2LnhtbESPUWvCQBCE3wv9D8cWfNNLpWiNuUgRC6WKYCri45Lb&#10;JqG5vZg7Y+yv7wlCH4fZ+WYnWfSmFh21rrKs4HkUgSDOra64ULD/eh++gnAeWWNtmRRcycEifXxI&#10;MNb2wjvqMl+IAGEXo4LS+yaW0uUlGXQj2xAH79u2Bn2QbSF1i5cAN7UcR9FEGqw4NJTY0LKk/Cc7&#10;m/DG51oem8PJr7bTzexKRd5tfp1Sg6f+bQ7CU+//j+/pD63gZQa3LQEA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EM1xQAAANsAAAAPAAAAAAAAAAAAAAAAAJgCAABkcnMv&#10;ZG93bnJldi54bWxQSwUGAAAAAAQABAD1AAAAigMAAAAA&#10;" fillcolor="#9cf" strokeweight=".26mm">
                  <v:stroke joinstyle="round"/>
                </v:shape>
                <v:shape id="Text Box 206" o:spid="_x0000_s1046" type="#_x0000_t202" style="position:absolute;left:914;top:1832;width:2248;height: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EGb0A&#10;AADbAAAADwAAAGRycy9kb3ducmV2LnhtbERPSwrCMBDdC94hjOBGNFVQ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rxEGb0AAADbAAAADwAAAAAAAAAAAAAAAACYAgAAZHJzL2Rvd25yZXYu&#10;eG1sUEsFBgAAAAAEAAQA9QAAAIIDAAAAAA==&#10;" filled="f" stroked="f">
                  <v:stroke joinstyle="round"/>
                  <v:textbox inset="0,0,0,0">
                    <w:txbxContent>
                      <w:p w:rsidR="00687FA2" w:rsidRDefault="00687FA2" w:rsidP="005027D4">
                        <w:pPr>
                          <w:jc w:val="center"/>
                          <w:rPr>
                            <w:rFonts w:eastAsia="Arial Unicode MS"/>
                            <w:sz w:val="6"/>
                          </w:rPr>
                        </w:pPr>
                      </w:p>
                      <w:p w:rsidR="00687FA2" w:rsidRDefault="00687FA2" w:rsidP="005027D4">
                        <w:pPr>
                          <w:jc w:val="center"/>
                          <w:rPr>
                            <w:rFonts w:eastAsia="Arial Unicode MS"/>
                          </w:rPr>
                        </w:pPr>
                        <w:r>
                          <w:rPr>
                            <w:rFonts w:eastAsia="Arial Unicode MS"/>
                          </w:rPr>
                          <w:t>Samorządy terytorialne</w:t>
                        </w:r>
                      </w:p>
                    </w:txbxContent>
                  </v:textbox>
                </v:shape>
              </v:group>
            </w:pict>
          </mc:Fallback>
        </mc:AlternateContent>
      </w:r>
    </w:p>
    <w:p w:rsidR="005027D4" w:rsidRPr="001F4900" w:rsidRDefault="005027D4" w:rsidP="005027D4">
      <w:pPr>
        <w:spacing w:line="360" w:lineRule="auto"/>
        <w:ind w:left="567"/>
        <w:rPr>
          <w:sz w:val="24"/>
          <w:szCs w:val="24"/>
        </w:rPr>
      </w:pPr>
    </w:p>
    <w:p w:rsidR="005027D4" w:rsidRDefault="00D12947" w:rsidP="005027D4">
      <w:pPr>
        <w:spacing w:line="360" w:lineRule="auto"/>
        <w:ind w:left="567"/>
        <w:rPr>
          <w:sz w:val="24"/>
          <w:szCs w:val="24"/>
        </w:rPr>
      </w:pPr>
      <w:r>
        <w:rPr>
          <w:noProof/>
          <w:sz w:val="24"/>
          <w:szCs w:val="24"/>
          <w:lang w:eastAsia="pl-PL"/>
        </w:rPr>
        <mc:AlternateContent>
          <mc:Choice Requires="wpg">
            <w:drawing>
              <wp:anchor distT="0" distB="0" distL="0" distR="0" simplePos="0" relativeHeight="251672064" behindDoc="0" locked="0" layoutInCell="0" allowOverlap="1">
                <wp:simplePos x="0" y="0"/>
                <wp:positionH relativeFrom="column">
                  <wp:posOffset>374015</wp:posOffset>
                </wp:positionH>
                <wp:positionV relativeFrom="paragraph">
                  <wp:posOffset>19685</wp:posOffset>
                </wp:positionV>
                <wp:extent cx="1013460" cy="247650"/>
                <wp:effectExtent l="12065" t="10160" r="12700" b="8890"/>
                <wp:wrapNone/>
                <wp:docPr id="4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247650"/>
                          <a:chOff x="23" y="2831"/>
                          <a:chExt cx="1710" cy="390"/>
                        </a:xfrm>
                      </wpg:grpSpPr>
                      <wps:wsp>
                        <wps:cNvPr id="46" name="AutoShape 196"/>
                        <wps:cNvSpPr>
                          <a:spLocks noChangeArrowheads="1"/>
                        </wps:cNvSpPr>
                        <wps:spPr bwMode="auto">
                          <a:xfrm>
                            <a:off x="23" y="2831"/>
                            <a:ext cx="1710" cy="390"/>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7" name="Text Box 197"/>
                        <wps:cNvSpPr txBox="1">
                          <a:spLocks noChangeArrowheads="1"/>
                        </wps:cNvSpPr>
                        <wps:spPr bwMode="auto">
                          <a:xfrm>
                            <a:off x="170" y="2831"/>
                            <a:ext cx="140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spacing w:line="240" w:lineRule="auto"/>
                                <w:jc w:val="center"/>
                                <w:rPr>
                                  <w:rFonts w:eastAsia="Arial Unicode MS"/>
                                </w:rPr>
                              </w:pPr>
                              <w:r>
                                <w:rPr>
                                  <w:rFonts w:eastAsia="Arial Unicode MS"/>
                                </w:rPr>
                                <w:t>Inne podmioty</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95" o:spid="_x0000_s1047" style="position:absolute;left:0;text-align:left;margin-left:29.45pt;margin-top:1.55pt;width:79.8pt;height:19.5pt;z-index:251672064;mso-wrap-distance-left:0;mso-wrap-distance-right:0" coordorigin="23,2831" coordsize="171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" o:allowincell="f">
                <v:shape id="AutoShape 196" o:spid="_x0000_s1048" type="#_x0000_t109" style="position:absolute;left:23;top:2831;width:1710;height: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R8UA&#10;AADbAAAADwAAAGRycy9kb3ducmV2LnhtbESPUWvCQBCE34X+h2MLvulFkbSNnlKKQlERtKX0ccmt&#10;STC3F3PXJPrrvYLg4zA73+zMFp0pRUO1KywrGA0jEMSp1QVnCr6/VoNXEM4jaywtk4ILOVjMn3oz&#10;TLRteU/NwWciQNglqCD3vkqkdGlOBt3QVsTBO9raoA+yzqSusQ1wU8pxFMXSYMGhIceKPnJKT4c/&#10;E95Yb+Rv9XP2y93L9u1CWdpsr06p/nP3PgXhqfOP43v6UyuYxPC/JQB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9dHxQAAANsAAAAPAAAAAAAAAAAAAAAAAJgCAABkcnMv&#10;ZG93bnJldi54bWxQSwUGAAAAAAQABAD1AAAAigMAAAAA&#10;" fillcolor="#9cf" strokeweight=".26mm">
                  <v:stroke joinstyle="round"/>
                </v:shape>
                <v:shape id="Text Box 197" o:spid="_x0000_s1049" type="#_x0000_t202" style="position:absolute;left:170;top:2831;width:1409;height: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KsMQA&#10;AADbAAAADwAAAGRycy9kb3ducmV2LnhtbESPzWrDMBCE74G+g9hCLqGRU0J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MSrDEAAAA2wAAAA8AAAAAAAAAAAAAAAAAmAIAAGRycy9k&#10;b3ducmV2LnhtbFBLBQYAAAAABAAEAPUAAACJAwAAAAA=&#10;" filled="f" stroked="f">
                  <v:stroke joinstyle="round"/>
                  <v:textbox inset="0,0,0,0">
                    <w:txbxContent>
                      <w:p w:rsidR="00687FA2" w:rsidRDefault="00687FA2" w:rsidP="005027D4">
                        <w:pPr>
                          <w:spacing w:line="240" w:lineRule="auto"/>
                          <w:jc w:val="center"/>
                          <w:rPr>
                            <w:rFonts w:eastAsia="Arial Unicode MS"/>
                          </w:rPr>
                        </w:pPr>
                        <w:r>
                          <w:rPr>
                            <w:rFonts w:eastAsia="Arial Unicode MS"/>
                          </w:rPr>
                          <w:t>Inne podmioty</w:t>
                        </w:r>
                      </w:p>
                    </w:txbxContent>
                  </v:textbox>
                </v:shape>
              </v:group>
            </w:pict>
          </mc:Fallback>
        </mc:AlternateContent>
      </w:r>
    </w:p>
    <w:p w:rsidR="005027D4" w:rsidRDefault="005027D4" w:rsidP="005027D4">
      <w:pPr>
        <w:spacing w:line="360" w:lineRule="auto"/>
        <w:ind w:left="567"/>
        <w:jc w:val="center"/>
        <w:rPr>
          <w:sz w:val="24"/>
          <w:szCs w:val="24"/>
        </w:rPr>
      </w:pPr>
      <w:r w:rsidRPr="00F43FCE">
        <w:rPr>
          <w:rFonts w:cs="Arial"/>
          <w:i/>
          <w:sz w:val="20"/>
          <w:szCs w:val="20"/>
        </w:rPr>
        <w:t>Źródło: opracowanie własne</w:t>
      </w:r>
    </w:p>
    <w:p w:rsidR="005027D4" w:rsidRDefault="005027D4" w:rsidP="005027D4">
      <w:pPr>
        <w:spacing w:line="360" w:lineRule="auto"/>
        <w:ind w:left="567"/>
        <w:jc w:val="both"/>
        <w:rPr>
          <w:sz w:val="24"/>
          <w:szCs w:val="24"/>
        </w:rPr>
      </w:pPr>
      <w:r>
        <w:rPr>
          <w:sz w:val="24"/>
          <w:szCs w:val="24"/>
        </w:rPr>
        <w:tab/>
      </w:r>
      <w:r>
        <w:rPr>
          <w:sz w:val="24"/>
          <w:szCs w:val="24"/>
        </w:rPr>
        <w:tab/>
      </w:r>
      <w:r w:rsidRPr="001F4900">
        <w:rPr>
          <w:sz w:val="24"/>
          <w:szCs w:val="24"/>
        </w:rPr>
        <w:t>Wiele instytucji finansowych uznaje jako udział własny gminy środki pozyskane</w:t>
      </w:r>
      <w:r>
        <w:rPr>
          <w:sz w:val="24"/>
          <w:szCs w:val="24"/>
        </w:rPr>
        <w:t xml:space="preserve"> z </w:t>
      </w:r>
      <w:r w:rsidRPr="001F4900">
        <w:rPr>
          <w:sz w:val="24"/>
          <w:szCs w:val="24"/>
        </w:rPr>
        <w:t>innych źródeł pomocy finansowej. Z reguły wymaga się, aby gmina</w:t>
      </w:r>
      <w:r>
        <w:rPr>
          <w:sz w:val="24"/>
          <w:szCs w:val="24"/>
        </w:rPr>
        <w:t xml:space="preserve"> w </w:t>
      </w:r>
      <w:r w:rsidRPr="001F4900">
        <w:rPr>
          <w:sz w:val="24"/>
          <w:szCs w:val="24"/>
        </w:rPr>
        <w:t>swoim budżecie zarezerwowała środki wymagane do zrealizowania całego przedsięwzięcia inwestycyjnego,</w:t>
      </w:r>
      <w:r>
        <w:rPr>
          <w:sz w:val="24"/>
          <w:szCs w:val="24"/>
        </w:rPr>
        <w:t xml:space="preserve"> z </w:t>
      </w:r>
      <w:r w:rsidRPr="001F4900">
        <w:rPr>
          <w:sz w:val="24"/>
          <w:szCs w:val="24"/>
        </w:rPr>
        <w:t>zaznaczeniem która część pochodzi będzie</w:t>
      </w:r>
      <w:r>
        <w:rPr>
          <w:sz w:val="24"/>
          <w:szCs w:val="24"/>
        </w:rPr>
        <w:t xml:space="preserve"> z </w:t>
      </w:r>
      <w:r w:rsidRPr="001F4900">
        <w:rPr>
          <w:sz w:val="24"/>
          <w:szCs w:val="24"/>
        </w:rPr>
        <w:t>zewnętrznych źródeł finansowania. Instytucje finansujące środki wypłacają</w:t>
      </w:r>
      <w:r>
        <w:rPr>
          <w:sz w:val="24"/>
          <w:szCs w:val="24"/>
        </w:rPr>
        <w:t xml:space="preserve"> w </w:t>
      </w:r>
      <w:r w:rsidRPr="001F4900">
        <w:rPr>
          <w:sz w:val="24"/>
          <w:szCs w:val="24"/>
        </w:rPr>
        <w:t>ratach lub po ukończeniu projektu. Najważniejsze jest aby przepływ środków następował zgodnie</w:t>
      </w:r>
      <w:r>
        <w:rPr>
          <w:sz w:val="24"/>
          <w:szCs w:val="24"/>
        </w:rPr>
        <w:t xml:space="preserve"> z </w:t>
      </w:r>
      <w:r w:rsidRPr="001F4900">
        <w:rPr>
          <w:sz w:val="24"/>
          <w:szCs w:val="24"/>
        </w:rPr>
        <w:t>harmonogramem wypłat ustalonych</w:t>
      </w:r>
      <w:r>
        <w:rPr>
          <w:sz w:val="24"/>
          <w:szCs w:val="24"/>
        </w:rPr>
        <w:t xml:space="preserve"> w </w:t>
      </w:r>
      <w:r w:rsidRPr="001F4900">
        <w:rPr>
          <w:sz w:val="24"/>
          <w:szCs w:val="24"/>
        </w:rPr>
        <w:t>ramach umowy podpisanej</w:t>
      </w:r>
      <w:r>
        <w:rPr>
          <w:sz w:val="24"/>
          <w:szCs w:val="24"/>
        </w:rPr>
        <w:t xml:space="preserve"> z </w:t>
      </w:r>
      <w:r w:rsidRPr="001F4900">
        <w:rPr>
          <w:sz w:val="24"/>
          <w:szCs w:val="24"/>
        </w:rPr>
        <w:t>instytucją finansującą.</w:t>
      </w:r>
    </w:p>
    <w:p w:rsidR="005027D4" w:rsidRDefault="005027D4" w:rsidP="005027D4">
      <w:pPr>
        <w:spacing w:line="360" w:lineRule="auto"/>
        <w:ind w:left="567"/>
        <w:jc w:val="both"/>
        <w:rPr>
          <w:b/>
          <w:caps/>
          <w:sz w:val="24"/>
          <w:szCs w:val="24"/>
        </w:rPr>
      </w:pPr>
    </w:p>
    <w:p w:rsidR="005027D4" w:rsidRPr="00E13D2F" w:rsidRDefault="005027D4" w:rsidP="005027D4">
      <w:pPr>
        <w:spacing w:line="360" w:lineRule="auto"/>
        <w:ind w:left="567"/>
        <w:jc w:val="both"/>
        <w:rPr>
          <w:sz w:val="24"/>
          <w:szCs w:val="24"/>
        </w:rPr>
      </w:pPr>
      <w:r w:rsidRPr="00617C0A">
        <w:rPr>
          <w:b/>
          <w:caps/>
          <w:sz w:val="24"/>
          <w:szCs w:val="24"/>
        </w:rPr>
        <w:t>Fundusze własne gminy</w:t>
      </w:r>
      <w:r w:rsidRPr="001F4900">
        <w:rPr>
          <w:b/>
          <w:sz w:val="24"/>
          <w:szCs w:val="24"/>
        </w:rPr>
        <w:t xml:space="preserve"> </w:t>
      </w:r>
      <w:r>
        <w:rPr>
          <w:sz w:val="24"/>
          <w:szCs w:val="24"/>
        </w:rPr>
        <w:t>pochodzące z budżetu</w:t>
      </w:r>
      <w:r w:rsidRPr="001F4900">
        <w:rPr>
          <w:sz w:val="24"/>
          <w:szCs w:val="24"/>
        </w:rPr>
        <w:t xml:space="preserve"> gminy na dany rok.</w:t>
      </w:r>
    </w:p>
    <w:p w:rsidR="005027D4" w:rsidRDefault="005027D4" w:rsidP="005027D4">
      <w:pPr>
        <w:spacing w:line="360" w:lineRule="auto"/>
        <w:ind w:left="567"/>
        <w:rPr>
          <w:b/>
          <w:caps/>
          <w:sz w:val="24"/>
          <w:szCs w:val="24"/>
        </w:rPr>
      </w:pPr>
    </w:p>
    <w:p w:rsidR="005027D4" w:rsidRDefault="005027D4" w:rsidP="005027D4">
      <w:pPr>
        <w:spacing w:line="360" w:lineRule="auto"/>
        <w:ind w:left="567"/>
        <w:rPr>
          <w:b/>
          <w:caps/>
          <w:sz w:val="24"/>
          <w:szCs w:val="24"/>
        </w:rPr>
      </w:pPr>
    </w:p>
    <w:p w:rsidR="005027D4" w:rsidRDefault="005027D4" w:rsidP="005027D4">
      <w:pPr>
        <w:spacing w:line="360" w:lineRule="auto"/>
        <w:ind w:left="567"/>
        <w:rPr>
          <w:b/>
          <w:caps/>
          <w:sz w:val="24"/>
          <w:szCs w:val="24"/>
        </w:rPr>
      </w:pPr>
      <w:r w:rsidRPr="00617C0A">
        <w:rPr>
          <w:b/>
          <w:caps/>
          <w:sz w:val="24"/>
          <w:szCs w:val="24"/>
        </w:rPr>
        <w:lastRenderedPageBreak/>
        <w:t>Fundusze ochrony środowiska</w:t>
      </w:r>
      <w:r>
        <w:rPr>
          <w:b/>
          <w:caps/>
          <w:sz w:val="24"/>
          <w:szCs w:val="24"/>
        </w:rPr>
        <w:t xml:space="preserve"> i </w:t>
      </w:r>
      <w:r w:rsidRPr="00617C0A">
        <w:rPr>
          <w:b/>
          <w:caps/>
          <w:sz w:val="24"/>
          <w:szCs w:val="24"/>
        </w:rPr>
        <w:t>gospodarki wodnej</w:t>
      </w:r>
    </w:p>
    <w:p w:rsidR="005027D4" w:rsidRPr="00617C0A" w:rsidRDefault="005027D4" w:rsidP="005027D4">
      <w:pPr>
        <w:spacing w:line="360" w:lineRule="auto"/>
        <w:ind w:left="567"/>
        <w:rPr>
          <w:b/>
          <w:caps/>
          <w:sz w:val="24"/>
          <w:szCs w:val="24"/>
        </w:rPr>
      </w:pPr>
    </w:p>
    <w:p w:rsidR="005027D4" w:rsidRPr="001F4900" w:rsidRDefault="005027D4" w:rsidP="005027D4">
      <w:pPr>
        <w:spacing w:line="360" w:lineRule="auto"/>
        <w:ind w:left="567"/>
        <w:jc w:val="both"/>
        <w:rPr>
          <w:sz w:val="24"/>
          <w:szCs w:val="24"/>
        </w:rPr>
      </w:pPr>
      <w:r>
        <w:rPr>
          <w:sz w:val="24"/>
          <w:szCs w:val="24"/>
        </w:rPr>
        <w:tab/>
      </w:r>
      <w:r>
        <w:rPr>
          <w:sz w:val="24"/>
          <w:szCs w:val="24"/>
        </w:rPr>
        <w:tab/>
        <w:t>Rozdział 4</w:t>
      </w:r>
      <w:r w:rsidRPr="001F4900">
        <w:rPr>
          <w:sz w:val="24"/>
          <w:szCs w:val="24"/>
        </w:rPr>
        <w:t xml:space="preserve"> ust</w:t>
      </w:r>
      <w:r>
        <w:rPr>
          <w:sz w:val="24"/>
          <w:szCs w:val="24"/>
        </w:rPr>
        <w:t xml:space="preserve">awy Prawo ochrony środowiska </w:t>
      </w:r>
      <w:r w:rsidRPr="000C0A0C">
        <w:rPr>
          <w:sz w:val="24"/>
          <w:szCs w:val="24"/>
        </w:rPr>
        <w:t>(Dz. U. 2016 poz. 672</w:t>
      </w:r>
      <w:r>
        <w:rPr>
          <w:sz w:val="24"/>
          <w:szCs w:val="24"/>
        </w:rPr>
        <w:t xml:space="preserve">) </w:t>
      </w:r>
      <w:r w:rsidRPr="001F4900">
        <w:rPr>
          <w:sz w:val="24"/>
          <w:szCs w:val="24"/>
        </w:rPr>
        <w:t>określa przepisy regulujące tworzenie</w:t>
      </w:r>
      <w:r>
        <w:rPr>
          <w:sz w:val="24"/>
          <w:szCs w:val="24"/>
        </w:rPr>
        <w:t xml:space="preserve"> i </w:t>
      </w:r>
      <w:r w:rsidRPr="001F4900">
        <w:rPr>
          <w:sz w:val="24"/>
          <w:szCs w:val="24"/>
        </w:rPr>
        <w:t>funkcjonowanie funduszy celowych wykorzystywanych na przedsięwzięcia ochrony środowiska</w:t>
      </w:r>
      <w:r>
        <w:rPr>
          <w:sz w:val="24"/>
          <w:szCs w:val="24"/>
        </w:rPr>
        <w:t xml:space="preserve"> i </w:t>
      </w:r>
      <w:r w:rsidRPr="001F4900">
        <w:rPr>
          <w:sz w:val="24"/>
          <w:szCs w:val="24"/>
        </w:rPr>
        <w:t>gospodarki wodnej. Podstawę prawną działania wszystkich funduszy celowych stanowi ustawa</w:t>
      </w:r>
      <w:r>
        <w:rPr>
          <w:sz w:val="24"/>
          <w:szCs w:val="24"/>
        </w:rPr>
        <w:t xml:space="preserve"> o </w:t>
      </w:r>
      <w:r w:rsidRPr="001F4900">
        <w:rPr>
          <w:sz w:val="24"/>
          <w:szCs w:val="24"/>
        </w:rPr>
        <w:t xml:space="preserve">finansach publicznych, zaliczająca fundusze celowe do sektora finansów publicznych. </w:t>
      </w:r>
    </w:p>
    <w:p w:rsidR="005027D4" w:rsidRPr="001F4900" w:rsidRDefault="005027D4" w:rsidP="005027D4">
      <w:pPr>
        <w:spacing w:line="360" w:lineRule="auto"/>
        <w:ind w:left="567"/>
        <w:jc w:val="both"/>
        <w:rPr>
          <w:sz w:val="24"/>
          <w:szCs w:val="24"/>
        </w:rPr>
      </w:pPr>
      <w:r>
        <w:rPr>
          <w:sz w:val="24"/>
          <w:szCs w:val="24"/>
        </w:rPr>
        <w:t>Wyróżnia się dwa</w:t>
      </w:r>
      <w:r w:rsidRPr="001F4900">
        <w:rPr>
          <w:sz w:val="24"/>
          <w:szCs w:val="24"/>
        </w:rPr>
        <w:t xml:space="preserve"> rodzaje funduszy ochrony środowiska</w:t>
      </w:r>
      <w:r>
        <w:rPr>
          <w:sz w:val="24"/>
          <w:szCs w:val="24"/>
        </w:rPr>
        <w:t xml:space="preserve"> i </w:t>
      </w:r>
      <w:r w:rsidRPr="001F4900">
        <w:rPr>
          <w:sz w:val="24"/>
          <w:szCs w:val="24"/>
        </w:rPr>
        <w:t>gospodarki wodnej:</w:t>
      </w:r>
    </w:p>
    <w:p w:rsidR="005027D4" w:rsidRPr="001F4900" w:rsidRDefault="005027D4" w:rsidP="005027D4">
      <w:pPr>
        <w:tabs>
          <w:tab w:val="left" w:pos="1134"/>
        </w:tabs>
        <w:spacing w:line="360" w:lineRule="auto"/>
        <w:ind w:left="1134"/>
        <w:jc w:val="both"/>
        <w:rPr>
          <w:sz w:val="24"/>
          <w:szCs w:val="24"/>
        </w:rPr>
      </w:pPr>
      <w:r w:rsidRPr="001F4900">
        <w:rPr>
          <w:sz w:val="24"/>
          <w:szCs w:val="24"/>
        </w:rPr>
        <w:t>1) Narodowy Fundusz Ochrony Środowiska</w:t>
      </w:r>
      <w:r>
        <w:rPr>
          <w:sz w:val="24"/>
          <w:szCs w:val="24"/>
        </w:rPr>
        <w:t xml:space="preserve"> i </w:t>
      </w:r>
      <w:r w:rsidRPr="001F4900">
        <w:rPr>
          <w:sz w:val="24"/>
          <w:szCs w:val="24"/>
        </w:rPr>
        <w:t>Gospodarki Wodnej</w:t>
      </w:r>
    </w:p>
    <w:p w:rsidR="005027D4" w:rsidRPr="001F4900" w:rsidRDefault="005027D4" w:rsidP="005027D4">
      <w:pPr>
        <w:tabs>
          <w:tab w:val="left" w:pos="1134"/>
        </w:tabs>
        <w:spacing w:line="360" w:lineRule="auto"/>
        <w:ind w:left="1134"/>
        <w:jc w:val="both"/>
        <w:rPr>
          <w:sz w:val="24"/>
          <w:szCs w:val="24"/>
        </w:rPr>
      </w:pPr>
      <w:r>
        <w:rPr>
          <w:sz w:val="24"/>
          <w:szCs w:val="24"/>
        </w:rPr>
        <w:t>2) Wojewódzkie Fundusze Ochrony Środowiska i Gospodarki W</w:t>
      </w:r>
      <w:r w:rsidRPr="001F4900">
        <w:rPr>
          <w:sz w:val="24"/>
          <w:szCs w:val="24"/>
        </w:rPr>
        <w:t>odnej</w:t>
      </w:r>
    </w:p>
    <w:p w:rsidR="005027D4" w:rsidRPr="00532161" w:rsidRDefault="005027D4" w:rsidP="005027D4">
      <w:pPr>
        <w:spacing w:line="360" w:lineRule="auto"/>
        <w:ind w:left="567"/>
        <w:jc w:val="both"/>
        <w:rPr>
          <w:sz w:val="24"/>
          <w:szCs w:val="24"/>
        </w:rPr>
      </w:pPr>
      <w:r>
        <w:rPr>
          <w:sz w:val="24"/>
          <w:szCs w:val="24"/>
        </w:rPr>
        <w:tab/>
      </w:r>
      <w:r>
        <w:rPr>
          <w:sz w:val="24"/>
          <w:szCs w:val="24"/>
        </w:rPr>
        <w:tab/>
      </w:r>
      <w:r w:rsidRPr="001F4900">
        <w:rPr>
          <w:sz w:val="24"/>
          <w:szCs w:val="24"/>
        </w:rPr>
        <w:t>Narodowy</w:t>
      </w:r>
      <w:r>
        <w:rPr>
          <w:sz w:val="24"/>
          <w:szCs w:val="24"/>
        </w:rPr>
        <w:t xml:space="preserve"> i </w:t>
      </w:r>
      <w:r w:rsidRPr="001F4900">
        <w:rPr>
          <w:sz w:val="24"/>
          <w:szCs w:val="24"/>
        </w:rPr>
        <w:t>wojewódzkie fundusze prowadzą samodzielną gospodarkę finansową. Mogą aktywnie uczestniczyć</w:t>
      </w:r>
      <w:r>
        <w:rPr>
          <w:sz w:val="24"/>
          <w:szCs w:val="24"/>
        </w:rPr>
        <w:t xml:space="preserve"> w </w:t>
      </w:r>
      <w:r w:rsidRPr="001F4900">
        <w:rPr>
          <w:sz w:val="24"/>
          <w:szCs w:val="24"/>
        </w:rPr>
        <w:t>obrocie gospodarczym, być stroną umów, dysponować nie tylko środkami finansowymi, ale</w:t>
      </w:r>
      <w:r>
        <w:rPr>
          <w:sz w:val="24"/>
          <w:szCs w:val="24"/>
        </w:rPr>
        <w:t xml:space="preserve"> i </w:t>
      </w:r>
      <w:r w:rsidRPr="001F4900">
        <w:rPr>
          <w:sz w:val="24"/>
          <w:szCs w:val="24"/>
        </w:rPr>
        <w:t>majątkiem. Podstawą gospodarki finansowej w/w funduszy są roczne plany finansowe. Wydatki mogą być dokonywane wyłącznie</w:t>
      </w:r>
      <w:r>
        <w:rPr>
          <w:sz w:val="24"/>
          <w:szCs w:val="24"/>
        </w:rPr>
        <w:t xml:space="preserve"> w </w:t>
      </w:r>
      <w:r w:rsidRPr="001F4900">
        <w:rPr>
          <w:sz w:val="24"/>
          <w:szCs w:val="24"/>
        </w:rPr>
        <w:t>ramach posiadanych przez fundusze środków obejmujących bieżące przychody</w:t>
      </w:r>
      <w:r>
        <w:rPr>
          <w:sz w:val="24"/>
          <w:szCs w:val="24"/>
        </w:rPr>
        <w:t xml:space="preserve"> i </w:t>
      </w:r>
      <w:r w:rsidRPr="001F4900">
        <w:rPr>
          <w:sz w:val="24"/>
          <w:szCs w:val="24"/>
        </w:rPr>
        <w:t>pozostałości środków</w:t>
      </w:r>
      <w:r>
        <w:rPr>
          <w:sz w:val="24"/>
          <w:szCs w:val="24"/>
        </w:rPr>
        <w:t xml:space="preserve"> z </w:t>
      </w:r>
      <w:r w:rsidRPr="001F4900">
        <w:rPr>
          <w:sz w:val="24"/>
          <w:szCs w:val="24"/>
        </w:rPr>
        <w:t>okresów poprzednich.</w:t>
      </w:r>
    </w:p>
    <w:p w:rsidR="005027D4" w:rsidRDefault="005027D4" w:rsidP="005027D4">
      <w:pPr>
        <w:spacing w:line="360" w:lineRule="auto"/>
        <w:ind w:left="567"/>
        <w:jc w:val="both"/>
        <w:rPr>
          <w:b/>
          <w:caps/>
          <w:sz w:val="24"/>
          <w:szCs w:val="24"/>
        </w:rPr>
      </w:pPr>
    </w:p>
    <w:p w:rsidR="005027D4" w:rsidRDefault="005027D4" w:rsidP="005027D4">
      <w:pPr>
        <w:spacing w:line="360" w:lineRule="auto"/>
        <w:ind w:left="567"/>
        <w:jc w:val="both"/>
        <w:rPr>
          <w:b/>
          <w:caps/>
          <w:sz w:val="24"/>
          <w:szCs w:val="24"/>
        </w:rPr>
      </w:pPr>
      <w:r w:rsidRPr="00617C0A">
        <w:rPr>
          <w:b/>
          <w:caps/>
          <w:sz w:val="24"/>
          <w:szCs w:val="24"/>
        </w:rPr>
        <w:t>Narodowy Fundusz Ochrony Środowiska</w:t>
      </w:r>
    </w:p>
    <w:p w:rsidR="005027D4" w:rsidRPr="00617C0A" w:rsidRDefault="005027D4" w:rsidP="005027D4">
      <w:pPr>
        <w:spacing w:line="360" w:lineRule="auto"/>
        <w:ind w:left="567"/>
        <w:jc w:val="both"/>
        <w:rPr>
          <w:b/>
          <w:caps/>
          <w:sz w:val="24"/>
          <w:szCs w:val="24"/>
        </w:rPr>
      </w:pPr>
    </w:p>
    <w:p w:rsidR="005027D4" w:rsidRPr="001F4900" w:rsidRDefault="005027D4" w:rsidP="005027D4">
      <w:pPr>
        <w:spacing w:line="360" w:lineRule="auto"/>
        <w:ind w:left="567"/>
        <w:jc w:val="both"/>
        <w:rPr>
          <w:sz w:val="24"/>
          <w:szCs w:val="24"/>
        </w:rPr>
      </w:pPr>
      <w:r>
        <w:rPr>
          <w:sz w:val="24"/>
          <w:szCs w:val="24"/>
        </w:rPr>
        <w:tab/>
      </w:r>
      <w:r>
        <w:rPr>
          <w:sz w:val="24"/>
          <w:szCs w:val="24"/>
        </w:rPr>
        <w:tab/>
      </w:r>
      <w:r w:rsidRPr="001F4900">
        <w:rPr>
          <w:sz w:val="24"/>
          <w:szCs w:val="24"/>
        </w:rPr>
        <w:t>Narodowy Fundusz Ochrony środowiska</w:t>
      </w:r>
      <w:r>
        <w:rPr>
          <w:sz w:val="24"/>
          <w:szCs w:val="24"/>
        </w:rPr>
        <w:t xml:space="preserve"> i </w:t>
      </w:r>
      <w:r w:rsidRPr="001F4900">
        <w:rPr>
          <w:sz w:val="24"/>
          <w:szCs w:val="24"/>
        </w:rPr>
        <w:t>Ochrony Środow</w:t>
      </w:r>
      <w:r>
        <w:rPr>
          <w:sz w:val="24"/>
          <w:szCs w:val="24"/>
        </w:rPr>
        <w:t>iska został utworzony w 1989r. i </w:t>
      </w:r>
      <w:r w:rsidRPr="001F4900">
        <w:rPr>
          <w:sz w:val="24"/>
          <w:szCs w:val="24"/>
        </w:rPr>
        <w:t>od razu stał się największą</w:t>
      </w:r>
      <w:r>
        <w:rPr>
          <w:sz w:val="24"/>
          <w:szCs w:val="24"/>
        </w:rPr>
        <w:t xml:space="preserve"> w </w:t>
      </w:r>
      <w:r w:rsidRPr="001F4900">
        <w:rPr>
          <w:sz w:val="24"/>
          <w:szCs w:val="24"/>
        </w:rPr>
        <w:t>Polsce  instytucją finansującą przedsięwzięcia</w:t>
      </w:r>
      <w:r>
        <w:rPr>
          <w:sz w:val="24"/>
          <w:szCs w:val="24"/>
        </w:rPr>
        <w:t xml:space="preserve"> z </w:t>
      </w:r>
      <w:r w:rsidRPr="001F4900">
        <w:rPr>
          <w:sz w:val="24"/>
          <w:szCs w:val="24"/>
        </w:rPr>
        <w:t>dziedziny ochrony środowiska. Zakres działań NFOŚiGW obejmuje finansowe wspieranie przedsięwzięć proekologicznych</w:t>
      </w:r>
      <w:r>
        <w:rPr>
          <w:sz w:val="24"/>
          <w:szCs w:val="24"/>
        </w:rPr>
        <w:t xml:space="preserve"> o </w:t>
      </w:r>
      <w:r w:rsidRPr="001F4900">
        <w:rPr>
          <w:sz w:val="24"/>
          <w:szCs w:val="24"/>
        </w:rPr>
        <w:t>zasięgu ogólnokrajowym</w:t>
      </w:r>
      <w:r>
        <w:rPr>
          <w:sz w:val="24"/>
          <w:szCs w:val="24"/>
        </w:rPr>
        <w:t xml:space="preserve"> i </w:t>
      </w:r>
      <w:r w:rsidRPr="001F4900">
        <w:rPr>
          <w:sz w:val="24"/>
          <w:szCs w:val="24"/>
        </w:rPr>
        <w:t>ponadregionalnym.</w:t>
      </w:r>
    </w:p>
    <w:p w:rsidR="005027D4" w:rsidRPr="001F4900" w:rsidRDefault="005027D4" w:rsidP="005027D4">
      <w:pPr>
        <w:spacing w:line="360" w:lineRule="auto"/>
        <w:ind w:left="567"/>
        <w:jc w:val="both"/>
        <w:rPr>
          <w:sz w:val="24"/>
          <w:szCs w:val="24"/>
        </w:rPr>
      </w:pPr>
      <w:r w:rsidRPr="001F4900">
        <w:rPr>
          <w:sz w:val="24"/>
          <w:szCs w:val="24"/>
        </w:rPr>
        <w:t xml:space="preserve">Środki, którymi </w:t>
      </w:r>
      <w:r>
        <w:rPr>
          <w:sz w:val="24"/>
          <w:szCs w:val="24"/>
        </w:rPr>
        <w:t>dysponuje  NFOŚiGW  pochodzą głó</w:t>
      </w:r>
      <w:r w:rsidRPr="001F4900">
        <w:rPr>
          <w:sz w:val="24"/>
          <w:szCs w:val="24"/>
        </w:rPr>
        <w:t>wnie</w:t>
      </w:r>
      <w:r>
        <w:rPr>
          <w:sz w:val="24"/>
          <w:szCs w:val="24"/>
        </w:rPr>
        <w:t xml:space="preserve"> z </w:t>
      </w:r>
      <w:r w:rsidRPr="001F4900">
        <w:rPr>
          <w:sz w:val="24"/>
          <w:szCs w:val="24"/>
        </w:rPr>
        <w:t>opłat za korzystanie ze środowiska</w:t>
      </w:r>
      <w:r>
        <w:rPr>
          <w:sz w:val="24"/>
          <w:szCs w:val="24"/>
        </w:rPr>
        <w:t xml:space="preserve"> i </w:t>
      </w:r>
      <w:r w:rsidRPr="001F4900">
        <w:rPr>
          <w:sz w:val="24"/>
          <w:szCs w:val="24"/>
        </w:rPr>
        <w:t>administracyjnych kar pieniężnych. Przychodami funduszu są także, wpływy</w:t>
      </w:r>
      <w:r>
        <w:rPr>
          <w:sz w:val="24"/>
          <w:szCs w:val="24"/>
        </w:rPr>
        <w:t xml:space="preserve"> z </w:t>
      </w:r>
      <w:r w:rsidRPr="001F4900">
        <w:rPr>
          <w:sz w:val="24"/>
          <w:szCs w:val="24"/>
        </w:rPr>
        <w:t xml:space="preserve">opłat </w:t>
      </w:r>
      <w:r w:rsidRPr="001F4900">
        <w:rPr>
          <w:sz w:val="24"/>
          <w:szCs w:val="24"/>
        </w:rPr>
        <w:lastRenderedPageBreak/>
        <w:t>produktowych, oraz</w:t>
      </w:r>
      <w:r>
        <w:rPr>
          <w:sz w:val="24"/>
          <w:szCs w:val="24"/>
        </w:rPr>
        <w:t xml:space="preserve"> z </w:t>
      </w:r>
      <w:r w:rsidRPr="001F4900">
        <w:rPr>
          <w:sz w:val="24"/>
          <w:szCs w:val="24"/>
        </w:rPr>
        <w:t>opłat</w:t>
      </w:r>
      <w:r>
        <w:rPr>
          <w:sz w:val="24"/>
          <w:szCs w:val="24"/>
        </w:rPr>
        <w:t xml:space="preserve"> i </w:t>
      </w:r>
      <w:r w:rsidRPr="001F4900">
        <w:rPr>
          <w:sz w:val="24"/>
          <w:szCs w:val="24"/>
        </w:rPr>
        <w:t>kar pieniężnych nakładanych na podstawie przepisów ustawy Prawo geologiczne</w:t>
      </w:r>
      <w:r>
        <w:rPr>
          <w:sz w:val="24"/>
          <w:szCs w:val="24"/>
        </w:rPr>
        <w:t xml:space="preserve"> i </w:t>
      </w:r>
      <w:r w:rsidRPr="001F4900">
        <w:rPr>
          <w:sz w:val="24"/>
          <w:szCs w:val="24"/>
        </w:rPr>
        <w:t xml:space="preserve">górnicze. </w:t>
      </w:r>
    </w:p>
    <w:p w:rsidR="005027D4" w:rsidRPr="001F4900" w:rsidRDefault="005027D4" w:rsidP="005027D4">
      <w:pPr>
        <w:spacing w:line="360" w:lineRule="auto"/>
        <w:ind w:left="567"/>
        <w:jc w:val="both"/>
        <w:rPr>
          <w:sz w:val="24"/>
          <w:szCs w:val="24"/>
        </w:rPr>
      </w:pPr>
      <w:r w:rsidRPr="001F4900">
        <w:rPr>
          <w:sz w:val="24"/>
          <w:szCs w:val="24"/>
        </w:rPr>
        <w:t>Dodatkowo dochodami NFOŚiGW mogą być środki</w:t>
      </w:r>
      <w:r>
        <w:rPr>
          <w:sz w:val="24"/>
          <w:szCs w:val="24"/>
        </w:rPr>
        <w:t xml:space="preserve"> z </w:t>
      </w:r>
      <w:r w:rsidRPr="001F4900">
        <w:rPr>
          <w:sz w:val="24"/>
          <w:szCs w:val="24"/>
        </w:rPr>
        <w:t>tytułu:</w:t>
      </w:r>
    </w:p>
    <w:p w:rsidR="005027D4" w:rsidRPr="001F4900" w:rsidRDefault="005027D4" w:rsidP="00833AE9">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odsetek od udzielanych kredytów,</w:t>
      </w:r>
    </w:p>
    <w:p w:rsidR="005027D4" w:rsidRPr="001F4900" w:rsidRDefault="005027D4" w:rsidP="00833AE9">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udziałów</w:t>
      </w:r>
      <w:r>
        <w:rPr>
          <w:rFonts w:ascii="Calibri" w:hAnsi="Calibri"/>
          <w:szCs w:val="24"/>
        </w:rPr>
        <w:t xml:space="preserve"> w </w:t>
      </w:r>
      <w:r w:rsidRPr="001F4900">
        <w:rPr>
          <w:rFonts w:ascii="Calibri" w:hAnsi="Calibri"/>
          <w:szCs w:val="24"/>
        </w:rPr>
        <w:t>spółkach,</w:t>
      </w:r>
    </w:p>
    <w:p w:rsidR="005027D4" w:rsidRPr="001F4900" w:rsidRDefault="005027D4" w:rsidP="00833AE9">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emisji obligacji,</w:t>
      </w:r>
    </w:p>
    <w:p w:rsidR="005027D4" w:rsidRPr="001F4900" w:rsidRDefault="005027D4" w:rsidP="00833AE9">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zaciągania kredytów,</w:t>
      </w:r>
    </w:p>
    <w:p w:rsidR="005027D4" w:rsidRPr="001F4900" w:rsidRDefault="005027D4" w:rsidP="00833AE9">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zysków ze sprzedaży</w:t>
      </w:r>
      <w:r>
        <w:rPr>
          <w:rFonts w:ascii="Calibri" w:hAnsi="Calibri"/>
          <w:szCs w:val="24"/>
        </w:rPr>
        <w:t xml:space="preserve"> i </w:t>
      </w:r>
      <w:r w:rsidRPr="001F4900">
        <w:rPr>
          <w:rFonts w:ascii="Calibri" w:hAnsi="Calibri"/>
          <w:szCs w:val="24"/>
        </w:rPr>
        <w:t>posiadania papierów wartościowych,</w:t>
      </w:r>
    </w:p>
    <w:p w:rsidR="005027D4" w:rsidRPr="001F4900" w:rsidRDefault="005027D4" w:rsidP="00833AE9">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oprocentowania  lokat</w:t>
      </w:r>
      <w:r>
        <w:rPr>
          <w:rFonts w:ascii="Calibri" w:hAnsi="Calibri"/>
          <w:szCs w:val="24"/>
        </w:rPr>
        <w:t xml:space="preserve"> i </w:t>
      </w:r>
      <w:r w:rsidRPr="001F4900">
        <w:rPr>
          <w:rFonts w:ascii="Calibri" w:hAnsi="Calibri"/>
          <w:szCs w:val="24"/>
        </w:rPr>
        <w:t>rachunków bankowych,</w:t>
      </w:r>
    </w:p>
    <w:p w:rsidR="005027D4" w:rsidRPr="001F4900" w:rsidRDefault="005027D4" w:rsidP="00833AE9">
      <w:pPr>
        <w:pStyle w:val="Akapitzlist"/>
        <w:numPr>
          <w:ilvl w:val="0"/>
          <w:numId w:val="12"/>
        </w:numPr>
        <w:ind w:left="1134" w:firstLine="0"/>
        <w:rPr>
          <w:rFonts w:ascii="Calibri" w:hAnsi="Calibri"/>
          <w:szCs w:val="24"/>
        </w:rPr>
      </w:pPr>
      <w:r>
        <w:rPr>
          <w:rFonts w:ascii="Calibri" w:hAnsi="Calibri"/>
          <w:szCs w:val="24"/>
        </w:rPr>
        <w:tab/>
      </w:r>
      <w:r w:rsidRPr="001F4900">
        <w:rPr>
          <w:rFonts w:ascii="Calibri" w:hAnsi="Calibri"/>
          <w:szCs w:val="24"/>
        </w:rPr>
        <w:t>wpłat</w:t>
      </w:r>
      <w:r>
        <w:rPr>
          <w:rFonts w:ascii="Calibri" w:hAnsi="Calibri"/>
          <w:szCs w:val="24"/>
        </w:rPr>
        <w:t xml:space="preserve"> z </w:t>
      </w:r>
      <w:r w:rsidRPr="001F4900">
        <w:rPr>
          <w:rFonts w:ascii="Calibri" w:hAnsi="Calibri"/>
          <w:szCs w:val="24"/>
        </w:rPr>
        <w:t>innych funduszy,</w:t>
      </w:r>
    </w:p>
    <w:p w:rsidR="005027D4" w:rsidRPr="00A528B3" w:rsidRDefault="005027D4" w:rsidP="00833AE9">
      <w:pPr>
        <w:pStyle w:val="Akapitzlist"/>
        <w:numPr>
          <w:ilvl w:val="0"/>
          <w:numId w:val="12"/>
        </w:numPr>
        <w:ind w:left="1134" w:hanging="11"/>
        <w:rPr>
          <w:rFonts w:ascii="Calibri" w:hAnsi="Calibri"/>
        </w:rPr>
      </w:pPr>
      <w:r>
        <w:rPr>
          <w:rFonts w:ascii="Calibri" w:hAnsi="Calibri"/>
        </w:rPr>
        <w:tab/>
      </w:r>
      <w:r w:rsidRPr="00A528B3">
        <w:rPr>
          <w:rFonts w:ascii="Calibri" w:hAnsi="Calibri"/>
        </w:rPr>
        <w:t>wpływów</w:t>
      </w:r>
      <w:r>
        <w:rPr>
          <w:rFonts w:ascii="Calibri" w:hAnsi="Calibri"/>
        </w:rPr>
        <w:t xml:space="preserve"> z </w:t>
      </w:r>
      <w:r w:rsidRPr="00A528B3">
        <w:rPr>
          <w:rFonts w:ascii="Calibri" w:hAnsi="Calibri"/>
        </w:rPr>
        <w:t>przedsięwzięć organizowanych na rzecz ochrony środowiska</w:t>
      </w:r>
      <w:r>
        <w:rPr>
          <w:rFonts w:ascii="Calibri" w:hAnsi="Calibri"/>
        </w:rPr>
        <w:t xml:space="preserve"> i </w:t>
      </w:r>
      <w:r>
        <w:rPr>
          <w:rFonts w:ascii="Calibri" w:hAnsi="Calibri"/>
        </w:rPr>
        <w:tab/>
      </w:r>
      <w:r>
        <w:rPr>
          <w:rFonts w:ascii="Calibri" w:hAnsi="Calibri"/>
        </w:rPr>
        <w:tab/>
      </w:r>
      <w:r w:rsidRPr="00A528B3">
        <w:rPr>
          <w:rFonts w:ascii="Calibri" w:hAnsi="Calibri"/>
        </w:rPr>
        <w:t>gospodarki wodnej,</w:t>
      </w:r>
    </w:p>
    <w:p w:rsidR="005027D4" w:rsidRPr="00A528B3" w:rsidRDefault="005027D4" w:rsidP="00833AE9">
      <w:pPr>
        <w:pStyle w:val="Akapitzlist"/>
        <w:numPr>
          <w:ilvl w:val="0"/>
          <w:numId w:val="12"/>
        </w:numPr>
        <w:ind w:left="1134" w:hanging="11"/>
        <w:rPr>
          <w:rFonts w:ascii="Calibri" w:hAnsi="Calibri"/>
        </w:rPr>
      </w:pPr>
      <w:r>
        <w:rPr>
          <w:rFonts w:ascii="Calibri" w:hAnsi="Calibri"/>
        </w:rPr>
        <w:tab/>
      </w:r>
      <w:r w:rsidRPr="00A528B3">
        <w:rPr>
          <w:rFonts w:ascii="Calibri" w:hAnsi="Calibri"/>
        </w:rPr>
        <w:t>dobrowolnych darowizn, zapisów</w:t>
      </w:r>
      <w:r>
        <w:rPr>
          <w:rFonts w:ascii="Calibri" w:hAnsi="Calibri"/>
        </w:rPr>
        <w:t xml:space="preserve"> i </w:t>
      </w:r>
      <w:r w:rsidRPr="00A528B3">
        <w:rPr>
          <w:rFonts w:ascii="Calibri" w:hAnsi="Calibri"/>
        </w:rPr>
        <w:t xml:space="preserve">wpłat dokonywanych przez osoby </w:t>
      </w:r>
      <w:r>
        <w:rPr>
          <w:rFonts w:ascii="Calibri" w:hAnsi="Calibri"/>
        </w:rPr>
        <w:tab/>
      </w:r>
      <w:r>
        <w:rPr>
          <w:rFonts w:ascii="Calibri" w:hAnsi="Calibri"/>
        </w:rPr>
        <w:tab/>
      </w:r>
      <w:r>
        <w:rPr>
          <w:rFonts w:ascii="Calibri" w:hAnsi="Calibri"/>
        </w:rPr>
        <w:tab/>
      </w:r>
      <w:r w:rsidRPr="00A528B3">
        <w:rPr>
          <w:rFonts w:ascii="Calibri" w:hAnsi="Calibri"/>
        </w:rPr>
        <w:t>fizyczne</w:t>
      </w:r>
      <w:r>
        <w:rPr>
          <w:rFonts w:ascii="Calibri" w:hAnsi="Calibri"/>
        </w:rPr>
        <w:t xml:space="preserve"> i </w:t>
      </w:r>
      <w:r w:rsidRPr="00A528B3">
        <w:rPr>
          <w:rFonts w:ascii="Calibri" w:hAnsi="Calibri"/>
        </w:rPr>
        <w:t>prawne,</w:t>
      </w:r>
    </w:p>
    <w:p w:rsidR="005027D4" w:rsidRDefault="005027D4" w:rsidP="00833AE9">
      <w:pPr>
        <w:pStyle w:val="Akapitzlist"/>
        <w:numPr>
          <w:ilvl w:val="0"/>
          <w:numId w:val="12"/>
        </w:numPr>
        <w:ind w:left="1134" w:hanging="11"/>
        <w:rPr>
          <w:rFonts w:ascii="Calibri" w:hAnsi="Calibri"/>
        </w:rPr>
      </w:pPr>
      <w:r>
        <w:rPr>
          <w:rFonts w:ascii="Calibri" w:hAnsi="Calibri"/>
        </w:rPr>
        <w:tab/>
      </w:r>
      <w:r w:rsidRPr="00A528B3">
        <w:rPr>
          <w:rFonts w:ascii="Calibri" w:hAnsi="Calibri"/>
        </w:rPr>
        <w:t>innych dochodów określonych przez Radę Ministrów.</w:t>
      </w:r>
    </w:p>
    <w:p w:rsidR="005027D4" w:rsidRPr="00147F31" w:rsidRDefault="005027D4" w:rsidP="005027D4">
      <w:pPr>
        <w:pStyle w:val="Akapitzlist"/>
        <w:ind w:left="567"/>
        <w:rPr>
          <w:rFonts w:ascii="Calibri" w:hAnsi="Calibri"/>
        </w:rPr>
      </w:pPr>
    </w:p>
    <w:p w:rsidR="005027D4" w:rsidRPr="00617C0A" w:rsidRDefault="005027D4" w:rsidP="005027D4">
      <w:pPr>
        <w:spacing w:line="360" w:lineRule="auto"/>
        <w:ind w:left="567" w:hanging="11"/>
        <w:jc w:val="both"/>
        <w:rPr>
          <w:sz w:val="24"/>
          <w:szCs w:val="24"/>
        </w:rPr>
      </w:pPr>
      <w:r>
        <w:tab/>
      </w:r>
      <w:r>
        <w:tab/>
      </w:r>
      <w:r>
        <w:tab/>
      </w:r>
      <w:r w:rsidRPr="00617C0A">
        <w:rPr>
          <w:sz w:val="24"/>
          <w:szCs w:val="24"/>
        </w:rPr>
        <w:t>NFOŚiGW dysponuje</w:t>
      </w:r>
      <w:r>
        <w:rPr>
          <w:sz w:val="24"/>
          <w:szCs w:val="24"/>
        </w:rPr>
        <w:t xml:space="preserve"> i </w:t>
      </w:r>
      <w:r w:rsidRPr="00617C0A">
        <w:rPr>
          <w:sz w:val="24"/>
          <w:szCs w:val="24"/>
        </w:rPr>
        <w:t>administruje również środkami zagranicznymi przeznaczonymi na ochronę środowiska. Rokrocznie przygotowywane są</w:t>
      </w:r>
      <w:r>
        <w:rPr>
          <w:sz w:val="24"/>
          <w:szCs w:val="24"/>
        </w:rPr>
        <w:t xml:space="preserve"> i </w:t>
      </w:r>
      <w:r w:rsidRPr="00617C0A">
        <w:rPr>
          <w:sz w:val="24"/>
          <w:szCs w:val="24"/>
        </w:rPr>
        <w:t>zatwierdzane przez Radę Nadzorczą zasady form</w:t>
      </w:r>
      <w:r>
        <w:rPr>
          <w:sz w:val="24"/>
          <w:szCs w:val="24"/>
        </w:rPr>
        <w:t xml:space="preserve"> i </w:t>
      </w:r>
      <w:r w:rsidRPr="00617C0A">
        <w:rPr>
          <w:sz w:val="24"/>
          <w:szCs w:val="24"/>
        </w:rPr>
        <w:t>sposobów finansowania zadań proekologicznych. Ustalane są kryteria wyboru przedsięwzięć, określana jest lista programów priorytetowych, zasady udzielania dotacji oraz  udzielania</w:t>
      </w:r>
      <w:r>
        <w:rPr>
          <w:sz w:val="24"/>
          <w:szCs w:val="24"/>
        </w:rPr>
        <w:t xml:space="preserve"> i </w:t>
      </w:r>
      <w:r w:rsidRPr="00617C0A">
        <w:rPr>
          <w:sz w:val="24"/>
          <w:szCs w:val="24"/>
        </w:rPr>
        <w:t xml:space="preserve">umarzania pożyczek. </w:t>
      </w:r>
    </w:p>
    <w:p w:rsidR="005027D4" w:rsidRPr="00617C0A" w:rsidRDefault="005027D4" w:rsidP="005027D4">
      <w:pPr>
        <w:spacing w:line="360" w:lineRule="auto"/>
        <w:ind w:left="567" w:hanging="141"/>
        <w:jc w:val="both"/>
        <w:rPr>
          <w:sz w:val="24"/>
          <w:szCs w:val="24"/>
        </w:rPr>
      </w:pPr>
      <w:r w:rsidRPr="00617C0A">
        <w:rPr>
          <w:sz w:val="24"/>
          <w:szCs w:val="24"/>
        </w:rPr>
        <w:t>Do podstawowych form finansowania przez NFOŚiGW zadań proekologicznych zalicza się:</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t>pożyczki preferencyjne,</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t>pożyczki płatnicze,</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t>kredyty udzielane ze środków Narodowego Funduszu przez banki</w:t>
      </w:r>
      <w:r>
        <w:rPr>
          <w:rFonts w:ascii="Calibri" w:hAnsi="Calibri"/>
          <w:szCs w:val="24"/>
        </w:rPr>
        <w:t xml:space="preserve"> w </w:t>
      </w:r>
      <w:r w:rsidRPr="00617C0A">
        <w:rPr>
          <w:rFonts w:ascii="Calibri" w:hAnsi="Calibri"/>
          <w:szCs w:val="24"/>
        </w:rPr>
        <w:t xml:space="preserve">ramach linii </w:t>
      </w:r>
      <w:r>
        <w:rPr>
          <w:rFonts w:ascii="Calibri" w:hAnsi="Calibri"/>
          <w:szCs w:val="24"/>
        </w:rPr>
        <w:tab/>
      </w:r>
      <w:r w:rsidRPr="00617C0A">
        <w:rPr>
          <w:rFonts w:ascii="Calibri" w:hAnsi="Calibri"/>
          <w:szCs w:val="24"/>
        </w:rPr>
        <w:t>kredytowych,</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t>dotacje,</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t>dopłaty do oprocentowania preferencyjnych kredytów</w:t>
      </w:r>
      <w:r>
        <w:rPr>
          <w:rFonts w:ascii="Calibri" w:hAnsi="Calibri"/>
          <w:szCs w:val="24"/>
        </w:rPr>
        <w:t xml:space="preserve"> i </w:t>
      </w:r>
      <w:r w:rsidRPr="00617C0A">
        <w:rPr>
          <w:rFonts w:ascii="Calibri" w:hAnsi="Calibri"/>
          <w:szCs w:val="24"/>
        </w:rPr>
        <w:t>pożyczek,</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lastRenderedPageBreak/>
        <w:t>pożyczki</w:t>
      </w:r>
      <w:r>
        <w:rPr>
          <w:rFonts w:ascii="Calibri" w:hAnsi="Calibri"/>
          <w:szCs w:val="24"/>
        </w:rPr>
        <w:t xml:space="preserve"> w </w:t>
      </w:r>
      <w:r w:rsidRPr="00617C0A">
        <w:rPr>
          <w:rFonts w:ascii="Calibri" w:hAnsi="Calibri"/>
          <w:szCs w:val="24"/>
        </w:rPr>
        <w:t>ramach umowy konsorcjum,</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t>promesy pomocy finansowej przedsięwzięcia,</w:t>
      </w:r>
    </w:p>
    <w:p w:rsidR="005027D4" w:rsidRPr="00617C0A" w:rsidRDefault="005027D4" w:rsidP="00833AE9">
      <w:pPr>
        <w:pStyle w:val="Akapitzlist"/>
        <w:numPr>
          <w:ilvl w:val="0"/>
          <w:numId w:val="13"/>
        </w:numPr>
        <w:ind w:left="1134" w:firstLine="0"/>
        <w:rPr>
          <w:rFonts w:ascii="Calibri" w:hAnsi="Calibri"/>
          <w:szCs w:val="24"/>
        </w:rPr>
      </w:pPr>
      <w:r w:rsidRPr="00617C0A">
        <w:rPr>
          <w:rFonts w:ascii="Calibri" w:hAnsi="Calibri"/>
          <w:szCs w:val="24"/>
        </w:rPr>
        <w:t xml:space="preserve">poręczenia spłaty kredytów oraz zwrotu środków przyznanych przez rządy państw </w:t>
      </w:r>
      <w:r>
        <w:rPr>
          <w:rFonts w:ascii="Calibri" w:hAnsi="Calibri"/>
          <w:szCs w:val="24"/>
        </w:rPr>
        <w:tab/>
      </w:r>
      <w:r w:rsidRPr="00617C0A">
        <w:rPr>
          <w:rFonts w:ascii="Calibri" w:hAnsi="Calibri"/>
          <w:szCs w:val="24"/>
        </w:rPr>
        <w:t>obcych</w:t>
      </w:r>
      <w:r>
        <w:rPr>
          <w:rFonts w:ascii="Calibri" w:hAnsi="Calibri"/>
          <w:szCs w:val="24"/>
        </w:rPr>
        <w:t xml:space="preserve"> i </w:t>
      </w:r>
      <w:r w:rsidRPr="00617C0A">
        <w:rPr>
          <w:rFonts w:ascii="Calibri" w:hAnsi="Calibri"/>
          <w:szCs w:val="24"/>
        </w:rPr>
        <w:t xml:space="preserve">organizacje międzynarodowe, przeznaczonych na realizację zadań ochrony </w:t>
      </w:r>
      <w:r>
        <w:rPr>
          <w:rFonts w:ascii="Calibri" w:hAnsi="Calibri"/>
          <w:szCs w:val="24"/>
        </w:rPr>
        <w:tab/>
      </w:r>
      <w:r w:rsidRPr="00617C0A">
        <w:rPr>
          <w:rFonts w:ascii="Calibri" w:hAnsi="Calibri"/>
          <w:szCs w:val="24"/>
        </w:rPr>
        <w:t>środowiska</w:t>
      </w:r>
      <w:r>
        <w:rPr>
          <w:rFonts w:ascii="Calibri" w:hAnsi="Calibri"/>
          <w:szCs w:val="24"/>
        </w:rPr>
        <w:t xml:space="preserve"> i </w:t>
      </w:r>
      <w:r w:rsidRPr="00617C0A">
        <w:rPr>
          <w:rFonts w:ascii="Calibri" w:hAnsi="Calibri"/>
          <w:szCs w:val="24"/>
        </w:rPr>
        <w:t>gospodarki wodnej,</w:t>
      </w:r>
    </w:p>
    <w:p w:rsidR="005027D4" w:rsidRDefault="005027D4" w:rsidP="00833AE9">
      <w:pPr>
        <w:pStyle w:val="Akapitzlist"/>
        <w:numPr>
          <w:ilvl w:val="0"/>
          <w:numId w:val="13"/>
        </w:numPr>
        <w:ind w:left="1134" w:firstLine="0"/>
        <w:rPr>
          <w:rFonts w:ascii="Calibri" w:hAnsi="Calibri"/>
          <w:szCs w:val="24"/>
        </w:rPr>
      </w:pPr>
      <w:r w:rsidRPr="00617C0A">
        <w:rPr>
          <w:rFonts w:ascii="Calibri" w:hAnsi="Calibri"/>
          <w:szCs w:val="24"/>
        </w:rPr>
        <w:t>umorzenia pożyczek preferencyjnych</w:t>
      </w:r>
      <w:r>
        <w:rPr>
          <w:rFonts w:ascii="Calibri" w:hAnsi="Calibri"/>
          <w:szCs w:val="24"/>
        </w:rPr>
        <w:t>,</w:t>
      </w:r>
    </w:p>
    <w:p w:rsidR="005027D4" w:rsidRDefault="005027D4" w:rsidP="005027D4">
      <w:pPr>
        <w:pStyle w:val="Akapitzlist"/>
        <w:ind w:left="1134"/>
        <w:rPr>
          <w:rFonts w:ascii="Calibri" w:hAnsi="Calibri"/>
          <w:szCs w:val="24"/>
        </w:rPr>
      </w:pPr>
      <w:r>
        <w:rPr>
          <w:rFonts w:ascii="Calibri" w:hAnsi="Calibri"/>
          <w:szCs w:val="24"/>
        </w:rPr>
        <w:t xml:space="preserve">10) </w:t>
      </w:r>
      <w:r w:rsidRPr="007A6EE1">
        <w:rPr>
          <w:rFonts w:ascii="Calibri" w:hAnsi="Calibri"/>
          <w:szCs w:val="24"/>
        </w:rPr>
        <w:t>przekazanie środków jednostkom budżetowym.</w:t>
      </w:r>
    </w:p>
    <w:p w:rsidR="005027D4" w:rsidRPr="00623B5F" w:rsidRDefault="005027D4" w:rsidP="005027D4">
      <w:pPr>
        <w:pStyle w:val="Akapitzlist"/>
        <w:ind w:left="1134"/>
        <w:rPr>
          <w:rFonts w:ascii="Calibri" w:hAnsi="Calibri"/>
          <w:szCs w:val="24"/>
        </w:rPr>
      </w:pPr>
    </w:p>
    <w:p w:rsidR="005027D4" w:rsidRPr="00617C0A" w:rsidRDefault="005027D4" w:rsidP="005027D4">
      <w:pPr>
        <w:spacing w:line="360" w:lineRule="auto"/>
        <w:ind w:left="567"/>
        <w:jc w:val="both"/>
        <w:rPr>
          <w:sz w:val="24"/>
          <w:szCs w:val="24"/>
        </w:rPr>
      </w:pPr>
      <w:r w:rsidRPr="00617C0A">
        <w:rPr>
          <w:sz w:val="24"/>
          <w:szCs w:val="24"/>
        </w:rPr>
        <w:tab/>
      </w:r>
      <w:r>
        <w:rPr>
          <w:sz w:val="24"/>
          <w:szCs w:val="24"/>
        </w:rPr>
        <w:tab/>
      </w:r>
      <w:r w:rsidRPr="00617C0A">
        <w:rPr>
          <w:sz w:val="24"/>
          <w:szCs w:val="24"/>
        </w:rPr>
        <w:t>Pożyczka udzielona przez Narodowy Fundusz nie może przekroczyć 80% kosztów przedsięwzięcia, za wyjątkiem przedsięwzięć, dofin</w:t>
      </w:r>
      <w:r>
        <w:rPr>
          <w:sz w:val="24"/>
          <w:szCs w:val="24"/>
        </w:rPr>
        <w:t xml:space="preserve">ansowywanych z niepodlegających </w:t>
      </w:r>
      <w:r w:rsidRPr="00617C0A">
        <w:rPr>
          <w:sz w:val="24"/>
          <w:szCs w:val="24"/>
        </w:rPr>
        <w:t>zwrotowi środków zagranicznych. Wysokość pożyczki na przedsięwzięcia finansowane wyłącznie ze środków Narodowego Funduszu nie może być niższa niż 2.000.000 zł,</w:t>
      </w:r>
      <w:r>
        <w:rPr>
          <w:sz w:val="24"/>
          <w:szCs w:val="24"/>
        </w:rPr>
        <w:t xml:space="preserve"> z </w:t>
      </w:r>
      <w:r w:rsidRPr="00617C0A">
        <w:rPr>
          <w:sz w:val="24"/>
          <w:szCs w:val="24"/>
        </w:rPr>
        <w:t xml:space="preserve">wyłączeniem pożyczek płatniczych oraz pożyczek udzielanych ze środków subfunduszy. </w:t>
      </w:r>
    </w:p>
    <w:p w:rsidR="005027D4" w:rsidRPr="00617C0A" w:rsidRDefault="005027D4" w:rsidP="005027D4">
      <w:pPr>
        <w:spacing w:line="360" w:lineRule="auto"/>
        <w:ind w:left="567"/>
        <w:jc w:val="both"/>
        <w:rPr>
          <w:sz w:val="24"/>
          <w:szCs w:val="24"/>
        </w:rPr>
      </w:pPr>
      <w:r w:rsidRPr="00617C0A">
        <w:rPr>
          <w:sz w:val="24"/>
          <w:szCs w:val="24"/>
        </w:rPr>
        <w:tab/>
      </w:r>
      <w:r>
        <w:rPr>
          <w:sz w:val="24"/>
          <w:szCs w:val="24"/>
        </w:rPr>
        <w:tab/>
      </w:r>
      <w:r w:rsidRPr="00617C0A">
        <w:rPr>
          <w:sz w:val="24"/>
          <w:szCs w:val="24"/>
        </w:rPr>
        <w:t>Najczęściej stosowanymi formami finansowania są nisko oprocentowane pożyczki</w:t>
      </w:r>
      <w:r>
        <w:rPr>
          <w:sz w:val="24"/>
          <w:szCs w:val="24"/>
        </w:rPr>
        <w:t xml:space="preserve"> i </w:t>
      </w:r>
      <w:r w:rsidRPr="00617C0A">
        <w:rPr>
          <w:sz w:val="24"/>
          <w:szCs w:val="24"/>
        </w:rPr>
        <w:t>dotacje. Zaletą pożyczek preferencyjnych jest niskie oprocentowanie</w:t>
      </w:r>
      <w:r>
        <w:rPr>
          <w:sz w:val="24"/>
          <w:szCs w:val="24"/>
        </w:rPr>
        <w:t xml:space="preserve"> w </w:t>
      </w:r>
      <w:r w:rsidRPr="00617C0A">
        <w:rPr>
          <w:sz w:val="24"/>
          <w:szCs w:val="24"/>
        </w:rPr>
        <w:t xml:space="preserve">stosunku do kredytów komercyjnych, dłuższy okres karencji spłaty pożyczki oraz możliwość jej częściowego umorzenia. </w:t>
      </w:r>
    </w:p>
    <w:p w:rsidR="005027D4" w:rsidRPr="00617C0A" w:rsidRDefault="005027D4" w:rsidP="005027D4">
      <w:pPr>
        <w:spacing w:line="360" w:lineRule="auto"/>
        <w:ind w:left="567"/>
        <w:jc w:val="both"/>
        <w:rPr>
          <w:sz w:val="24"/>
          <w:szCs w:val="24"/>
        </w:rPr>
      </w:pPr>
      <w:r>
        <w:rPr>
          <w:sz w:val="24"/>
          <w:szCs w:val="24"/>
        </w:rPr>
        <w:tab/>
      </w:r>
      <w:r>
        <w:rPr>
          <w:sz w:val="24"/>
          <w:szCs w:val="24"/>
        </w:rPr>
        <w:tab/>
      </w:r>
      <w:r w:rsidRPr="00617C0A">
        <w:rPr>
          <w:sz w:val="24"/>
          <w:szCs w:val="24"/>
        </w:rPr>
        <w:t>Fundusz udziela dotacji zgodnie</w:t>
      </w:r>
      <w:r>
        <w:rPr>
          <w:sz w:val="24"/>
          <w:szCs w:val="24"/>
        </w:rPr>
        <w:t xml:space="preserve"> z </w:t>
      </w:r>
      <w:r w:rsidRPr="00617C0A">
        <w:rPr>
          <w:sz w:val="24"/>
          <w:szCs w:val="24"/>
        </w:rPr>
        <w:t>kryteriami wyboru przedsięwzięć finansowanych ze środków Narodowego Funduszu Ochrony Środowiska</w:t>
      </w:r>
      <w:r>
        <w:rPr>
          <w:sz w:val="24"/>
          <w:szCs w:val="24"/>
        </w:rPr>
        <w:t xml:space="preserve"> i </w:t>
      </w:r>
      <w:r w:rsidRPr="00617C0A">
        <w:rPr>
          <w:sz w:val="24"/>
          <w:szCs w:val="24"/>
        </w:rPr>
        <w:t>Gospodarki Wodnej.</w:t>
      </w:r>
    </w:p>
    <w:p w:rsidR="005027D4" w:rsidRPr="00617C0A" w:rsidRDefault="005027D4" w:rsidP="005027D4">
      <w:pPr>
        <w:spacing w:line="360" w:lineRule="auto"/>
        <w:ind w:left="567"/>
        <w:jc w:val="both"/>
        <w:rPr>
          <w:sz w:val="24"/>
          <w:szCs w:val="24"/>
        </w:rPr>
      </w:pPr>
      <w:r>
        <w:rPr>
          <w:sz w:val="24"/>
          <w:szCs w:val="24"/>
        </w:rPr>
        <w:tab/>
      </w:r>
      <w:r>
        <w:rPr>
          <w:sz w:val="24"/>
          <w:szCs w:val="24"/>
        </w:rPr>
        <w:tab/>
      </w:r>
      <w:r w:rsidRPr="00617C0A">
        <w:rPr>
          <w:sz w:val="24"/>
          <w:szCs w:val="24"/>
        </w:rPr>
        <w:t>W celu realizacji zadań określonych</w:t>
      </w:r>
      <w:r>
        <w:rPr>
          <w:sz w:val="24"/>
          <w:szCs w:val="24"/>
        </w:rPr>
        <w:t xml:space="preserve"> w </w:t>
      </w:r>
      <w:r w:rsidRPr="00617C0A">
        <w:rPr>
          <w:sz w:val="24"/>
          <w:szCs w:val="24"/>
        </w:rPr>
        <w:t xml:space="preserve">niniejszym programie dotacje pochodzące wyłącznie ze środków Narodowego Funduszu mogą być udzielane na: </w:t>
      </w:r>
    </w:p>
    <w:p w:rsidR="005027D4" w:rsidRPr="00617C0A" w:rsidRDefault="005027D4" w:rsidP="00833AE9">
      <w:pPr>
        <w:pStyle w:val="Akapitzlist"/>
        <w:numPr>
          <w:ilvl w:val="0"/>
          <w:numId w:val="14"/>
        </w:numPr>
        <w:ind w:left="1134" w:firstLine="0"/>
        <w:rPr>
          <w:rFonts w:ascii="Calibri" w:hAnsi="Calibri"/>
          <w:szCs w:val="24"/>
        </w:rPr>
      </w:pPr>
      <w:r w:rsidRPr="00617C0A">
        <w:rPr>
          <w:rFonts w:ascii="Calibri" w:hAnsi="Calibri"/>
          <w:szCs w:val="24"/>
        </w:rPr>
        <w:t xml:space="preserve">monitoring środowiska, </w:t>
      </w:r>
    </w:p>
    <w:p w:rsidR="005027D4" w:rsidRPr="00617C0A" w:rsidRDefault="005027D4" w:rsidP="00833AE9">
      <w:pPr>
        <w:pStyle w:val="Akapitzlist"/>
        <w:numPr>
          <w:ilvl w:val="0"/>
          <w:numId w:val="14"/>
        </w:numPr>
        <w:ind w:left="1134" w:firstLine="0"/>
        <w:rPr>
          <w:rFonts w:ascii="Calibri" w:hAnsi="Calibri"/>
          <w:szCs w:val="24"/>
        </w:rPr>
      </w:pPr>
      <w:r w:rsidRPr="00617C0A">
        <w:rPr>
          <w:rFonts w:ascii="Calibri" w:hAnsi="Calibri"/>
          <w:szCs w:val="24"/>
        </w:rPr>
        <w:t>kształtowanie ekologicznych postaw</w:t>
      </w:r>
      <w:r>
        <w:rPr>
          <w:rFonts w:ascii="Calibri" w:hAnsi="Calibri"/>
          <w:szCs w:val="24"/>
        </w:rPr>
        <w:t xml:space="preserve"> i </w:t>
      </w:r>
      <w:r w:rsidRPr="00617C0A">
        <w:rPr>
          <w:rFonts w:ascii="Calibri" w:hAnsi="Calibri"/>
          <w:szCs w:val="24"/>
        </w:rPr>
        <w:t xml:space="preserve">zachowań społeczeństwa, </w:t>
      </w:r>
    </w:p>
    <w:p w:rsidR="005027D4" w:rsidRPr="00617C0A" w:rsidRDefault="005027D4" w:rsidP="00833AE9">
      <w:pPr>
        <w:pStyle w:val="Akapitzlist"/>
        <w:numPr>
          <w:ilvl w:val="0"/>
          <w:numId w:val="14"/>
        </w:numPr>
        <w:ind w:left="1134" w:firstLine="0"/>
        <w:rPr>
          <w:rFonts w:ascii="Calibri" w:hAnsi="Calibri"/>
          <w:szCs w:val="24"/>
        </w:rPr>
      </w:pPr>
      <w:r w:rsidRPr="00617C0A">
        <w:rPr>
          <w:rFonts w:ascii="Calibri" w:hAnsi="Calibri"/>
          <w:szCs w:val="24"/>
        </w:rPr>
        <w:t>przedsięwzięcia wskazane przez Ministra Środowiska, szczególnie ważne</w:t>
      </w:r>
      <w:r>
        <w:rPr>
          <w:rFonts w:ascii="Calibri" w:hAnsi="Calibri"/>
          <w:szCs w:val="24"/>
        </w:rPr>
        <w:t xml:space="preserve"> z </w:t>
      </w:r>
      <w:r w:rsidRPr="00617C0A">
        <w:rPr>
          <w:rFonts w:ascii="Calibri" w:hAnsi="Calibri"/>
          <w:szCs w:val="24"/>
        </w:rPr>
        <w:t xml:space="preserve">punktu </w:t>
      </w:r>
      <w:r>
        <w:rPr>
          <w:rFonts w:ascii="Calibri" w:hAnsi="Calibri"/>
          <w:szCs w:val="24"/>
        </w:rPr>
        <w:tab/>
      </w:r>
      <w:r w:rsidRPr="00617C0A">
        <w:rPr>
          <w:rFonts w:ascii="Calibri" w:hAnsi="Calibri"/>
          <w:szCs w:val="24"/>
        </w:rPr>
        <w:t>widzenia polityki ekologicznej państwa, uwzględnione</w:t>
      </w:r>
      <w:r>
        <w:rPr>
          <w:rFonts w:ascii="Calibri" w:hAnsi="Calibri"/>
          <w:szCs w:val="24"/>
        </w:rPr>
        <w:t xml:space="preserve"> w </w:t>
      </w:r>
      <w:r w:rsidRPr="00617C0A">
        <w:rPr>
          <w:rFonts w:ascii="Calibri" w:hAnsi="Calibri"/>
          <w:szCs w:val="24"/>
        </w:rPr>
        <w:t xml:space="preserve">planie działalności </w:t>
      </w:r>
      <w:r>
        <w:rPr>
          <w:rFonts w:ascii="Calibri" w:hAnsi="Calibri"/>
          <w:szCs w:val="24"/>
        </w:rPr>
        <w:tab/>
      </w:r>
      <w:r w:rsidRPr="00617C0A">
        <w:rPr>
          <w:rFonts w:ascii="Calibri" w:hAnsi="Calibri"/>
          <w:szCs w:val="24"/>
        </w:rPr>
        <w:t xml:space="preserve">Narodowego Funduszu, oraz wspieranie kształcenia kadr dla potrzeb rozwoju </w:t>
      </w:r>
      <w:r>
        <w:rPr>
          <w:rFonts w:ascii="Calibri" w:hAnsi="Calibri"/>
          <w:szCs w:val="24"/>
        </w:rPr>
        <w:tab/>
      </w:r>
      <w:r w:rsidRPr="00617C0A">
        <w:rPr>
          <w:rFonts w:ascii="Calibri" w:hAnsi="Calibri"/>
          <w:szCs w:val="24"/>
        </w:rPr>
        <w:t xml:space="preserve">regionalnego na kierunku gospodarka przestrzenna – specjalnościach zamawianych </w:t>
      </w:r>
      <w:r>
        <w:rPr>
          <w:rFonts w:ascii="Calibri" w:hAnsi="Calibri"/>
          <w:szCs w:val="24"/>
        </w:rPr>
        <w:tab/>
      </w:r>
      <w:r w:rsidRPr="00617C0A">
        <w:rPr>
          <w:rFonts w:ascii="Calibri" w:hAnsi="Calibri"/>
          <w:szCs w:val="24"/>
        </w:rPr>
        <w:t>u Minist</w:t>
      </w:r>
      <w:r>
        <w:rPr>
          <w:rFonts w:ascii="Calibri" w:hAnsi="Calibri"/>
          <w:szCs w:val="24"/>
        </w:rPr>
        <w:t>ra Szkolnictwa Wyższego i Nauki.</w:t>
      </w:r>
    </w:p>
    <w:p w:rsidR="005027D4" w:rsidRDefault="005027D4" w:rsidP="005027D4">
      <w:pPr>
        <w:spacing w:line="360" w:lineRule="auto"/>
        <w:ind w:left="567"/>
        <w:jc w:val="both"/>
        <w:rPr>
          <w:b/>
          <w:caps/>
          <w:sz w:val="24"/>
          <w:szCs w:val="24"/>
        </w:rPr>
      </w:pPr>
      <w:r w:rsidRPr="00617C0A">
        <w:rPr>
          <w:b/>
          <w:caps/>
          <w:sz w:val="24"/>
          <w:szCs w:val="24"/>
        </w:rPr>
        <w:lastRenderedPageBreak/>
        <w:t>Wojewódzkie Fundusze Ochrony Środowiska</w:t>
      </w:r>
      <w:r>
        <w:rPr>
          <w:b/>
          <w:caps/>
          <w:sz w:val="24"/>
          <w:szCs w:val="24"/>
        </w:rPr>
        <w:t xml:space="preserve"> i </w:t>
      </w:r>
      <w:r w:rsidRPr="00617C0A">
        <w:rPr>
          <w:b/>
          <w:caps/>
          <w:sz w:val="24"/>
          <w:szCs w:val="24"/>
        </w:rPr>
        <w:t>Gospodarki Wodnej</w:t>
      </w:r>
    </w:p>
    <w:p w:rsidR="005027D4" w:rsidRPr="00147F31" w:rsidRDefault="005027D4" w:rsidP="005027D4">
      <w:pPr>
        <w:spacing w:line="360" w:lineRule="auto"/>
        <w:ind w:left="567"/>
        <w:jc w:val="both"/>
        <w:rPr>
          <w:b/>
          <w:caps/>
          <w:sz w:val="24"/>
          <w:szCs w:val="24"/>
        </w:rPr>
      </w:pPr>
    </w:p>
    <w:p w:rsidR="005027D4" w:rsidRDefault="005027D4" w:rsidP="005027D4">
      <w:pPr>
        <w:spacing w:line="360" w:lineRule="auto"/>
        <w:ind w:left="567"/>
        <w:jc w:val="both"/>
        <w:rPr>
          <w:sz w:val="24"/>
          <w:szCs w:val="24"/>
        </w:rPr>
      </w:pPr>
      <w:r>
        <w:rPr>
          <w:sz w:val="24"/>
          <w:szCs w:val="24"/>
        </w:rPr>
        <w:tab/>
      </w:r>
      <w:r>
        <w:rPr>
          <w:sz w:val="24"/>
          <w:szCs w:val="24"/>
        </w:rPr>
        <w:tab/>
      </w:r>
      <w:r w:rsidRPr="00617C0A">
        <w:rPr>
          <w:sz w:val="24"/>
          <w:szCs w:val="24"/>
        </w:rPr>
        <w:t>Wojewódzkie Fundusze Ochrony Środowiska</w:t>
      </w:r>
      <w:r>
        <w:rPr>
          <w:sz w:val="24"/>
          <w:szCs w:val="24"/>
        </w:rPr>
        <w:t xml:space="preserve"> i </w:t>
      </w:r>
      <w:r w:rsidRPr="00617C0A">
        <w:rPr>
          <w:sz w:val="24"/>
          <w:szCs w:val="24"/>
        </w:rPr>
        <w:t>Gospodarki Wodnej  udzielają pomocy finansowej</w:t>
      </w:r>
      <w:r>
        <w:rPr>
          <w:sz w:val="24"/>
          <w:szCs w:val="24"/>
        </w:rPr>
        <w:t xml:space="preserve"> w </w:t>
      </w:r>
      <w:r w:rsidRPr="00617C0A">
        <w:rPr>
          <w:sz w:val="24"/>
          <w:szCs w:val="24"/>
        </w:rPr>
        <w:t>formie pożyczek</w:t>
      </w:r>
      <w:r>
        <w:rPr>
          <w:sz w:val="24"/>
          <w:szCs w:val="24"/>
        </w:rPr>
        <w:t xml:space="preserve"> i </w:t>
      </w:r>
      <w:r w:rsidRPr="00617C0A">
        <w:rPr>
          <w:sz w:val="24"/>
          <w:szCs w:val="24"/>
        </w:rPr>
        <w:t>dotacji na cele określone</w:t>
      </w:r>
      <w:r>
        <w:rPr>
          <w:sz w:val="24"/>
          <w:szCs w:val="24"/>
        </w:rPr>
        <w:t xml:space="preserve"> w </w:t>
      </w:r>
      <w:r w:rsidRPr="00617C0A">
        <w:rPr>
          <w:sz w:val="24"/>
          <w:szCs w:val="24"/>
        </w:rPr>
        <w:t>Ustawie</w:t>
      </w:r>
      <w:r>
        <w:rPr>
          <w:sz w:val="24"/>
          <w:szCs w:val="24"/>
        </w:rPr>
        <w:t xml:space="preserve"> </w:t>
      </w:r>
      <w:r w:rsidRPr="00617C0A">
        <w:rPr>
          <w:sz w:val="24"/>
          <w:szCs w:val="24"/>
        </w:rPr>
        <w:t>Prawo o</w:t>
      </w:r>
      <w:r>
        <w:rPr>
          <w:sz w:val="24"/>
          <w:szCs w:val="24"/>
        </w:rPr>
        <w:t xml:space="preserve">chrony środowiska, </w:t>
      </w:r>
      <w:r w:rsidRPr="00617C0A">
        <w:rPr>
          <w:sz w:val="24"/>
          <w:szCs w:val="24"/>
        </w:rPr>
        <w:t>zgodnie</w:t>
      </w:r>
      <w:r>
        <w:rPr>
          <w:sz w:val="24"/>
          <w:szCs w:val="24"/>
        </w:rPr>
        <w:t xml:space="preserve"> z </w:t>
      </w:r>
      <w:r w:rsidRPr="00617C0A">
        <w:rPr>
          <w:sz w:val="24"/>
          <w:szCs w:val="24"/>
        </w:rPr>
        <w:t>priorytetami, kryteriami wyboru przedsięwzięć</w:t>
      </w:r>
      <w:r>
        <w:rPr>
          <w:sz w:val="24"/>
          <w:szCs w:val="24"/>
        </w:rPr>
        <w:t xml:space="preserve"> i </w:t>
      </w:r>
      <w:r w:rsidRPr="00617C0A">
        <w:rPr>
          <w:sz w:val="24"/>
          <w:szCs w:val="24"/>
        </w:rPr>
        <w:t>planami działalności Funduszu</w:t>
      </w:r>
      <w:r>
        <w:rPr>
          <w:sz w:val="24"/>
          <w:szCs w:val="24"/>
        </w:rPr>
        <w:t>.</w:t>
      </w:r>
    </w:p>
    <w:p w:rsidR="005027D4" w:rsidRPr="005027D4" w:rsidRDefault="005027D4" w:rsidP="005027D4">
      <w:pPr>
        <w:spacing w:line="360" w:lineRule="auto"/>
        <w:ind w:left="567"/>
        <w:jc w:val="both"/>
        <w:rPr>
          <w:sz w:val="24"/>
          <w:szCs w:val="24"/>
        </w:rPr>
      </w:pPr>
      <w:r>
        <w:rPr>
          <w:sz w:val="24"/>
          <w:szCs w:val="24"/>
        </w:rPr>
        <w:tab/>
      </w:r>
      <w:r>
        <w:rPr>
          <w:sz w:val="24"/>
          <w:szCs w:val="24"/>
        </w:rPr>
        <w:tab/>
      </w:r>
      <w:r w:rsidRPr="005027D4">
        <w:rPr>
          <w:sz w:val="24"/>
          <w:szCs w:val="24"/>
        </w:rPr>
        <w:t>WFOŚiGW w Poznaniu na podstawie umowy z Narodowym Funduszem Ochrony Środowiska i Gospodarki Wodnej (NFOŚiGW) realizuje na terenie województwa wielkopolskiego Program Priorytetowy p.t.: „SYSTEM - Wsparcie działań ochrony środowiska i gospodarki wodnej realizowanych przez WFOŚiGW. Część 1) Usuwanie</w:t>
      </w:r>
      <w:r>
        <w:rPr>
          <w:sz w:val="24"/>
          <w:szCs w:val="24"/>
        </w:rPr>
        <w:t xml:space="preserve"> wyrobów zawierających azbest”.</w:t>
      </w:r>
    </w:p>
    <w:p w:rsidR="005027D4" w:rsidRPr="005027D4" w:rsidRDefault="005027D4" w:rsidP="005027D4">
      <w:pPr>
        <w:spacing w:line="360" w:lineRule="auto"/>
        <w:ind w:left="567"/>
        <w:jc w:val="both"/>
        <w:rPr>
          <w:sz w:val="24"/>
          <w:szCs w:val="24"/>
          <w:u w:val="single"/>
        </w:rPr>
      </w:pPr>
      <w:r w:rsidRPr="005027D4">
        <w:rPr>
          <w:sz w:val="24"/>
          <w:szCs w:val="24"/>
          <w:u w:val="single"/>
        </w:rPr>
        <w:t>Beneficjenci</w:t>
      </w:r>
    </w:p>
    <w:p w:rsidR="005027D4" w:rsidRPr="005027D4" w:rsidRDefault="005027D4" w:rsidP="005027D4">
      <w:pPr>
        <w:spacing w:line="360" w:lineRule="auto"/>
        <w:ind w:left="567"/>
        <w:jc w:val="both"/>
        <w:rPr>
          <w:sz w:val="24"/>
          <w:szCs w:val="24"/>
        </w:rPr>
      </w:pPr>
      <w:r w:rsidRPr="005027D4">
        <w:rPr>
          <w:sz w:val="24"/>
          <w:szCs w:val="24"/>
        </w:rPr>
        <w:t>Nabór Wniosków jest adresowany do:</w:t>
      </w:r>
    </w:p>
    <w:p w:rsidR="005027D4" w:rsidRPr="005027D4" w:rsidRDefault="005027D4" w:rsidP="00833AE9">
      <w:pPr>
        <w:pStyle w:val="Akapitzlist"/>
        <w:numPr>
          <w:ilvl w:val="0"/>
          <w:numId w:val="21"/>
        </w:numPr>
        <w:rPr>
          <w:rFonts w:asciiTheme="minorHAnsi" w:hAnsiTheme="minorHAnsi"/>
          <w:szCs w:val="24"/>
        </w:rPr>
      </w:pPr>
      <w:r w:rsidRPr="005027D4">
        <w:rPr>
          <w:rFonts w:asciiTheme="minorHAnsi" w:hAnsiTheme="minorHAnsi"/>
          <w:szCs w:val="24"/>
        </w:rPr>
        <w:t>jednostek samorządu terytorialnego stopnia powiatowego,</w:t>
      </w:r>
    </w:p>
    <w:p w:rsidR="005027D4" w:rsidRPr="005027D4" w:rsidRDefault="005027D4" w:rsidP="00833AE9">
      <w:pPr>
        <w:pStyle w:val="Akapitzlist"/>
        <w:numPr>
          <w:ilvl w:val="0"/>
          <w:numId w:val="21"/>
        </w:numPr>
        <w:rPr>
          <w:szCs w:val="24"/>
        </w:rPr>
      </w:pPr>
      <w:r w:rsidRPr="005027D4">
        <w:rPr>
          <w:rFonts w:asciiTheme="minorHAnsi" w:hAnsiTheme="minorHAnsi"/>
          <w:szCs w:val="24"/>
        </w:rPr>
        <w:t>związków międzygminnych, realizujących przedsięwzięcia na terenie województwa wielkopolskiego.</w:t>
      </w:r>
    </w:p>
    <w:p w:rsidR="005027D4" w:rsidRDefault="005027D4" w:rsidP="005027D4">
      <w:pPr>
        <w:spacing w:line="360" w:lineRule="auto"/>
        <w:ind w:left="567"/>
        <w:jc w:val="both"/>
        <w:rPr>
          <w:sz w:val="24"/>
          <w:szCs w:val="24"/>
        </w:rPr>
      </w:pPr>
    </w:p>
    <w:p w:rsidR="005027D4" w:rsidRPr="005027D4" w:rsidRDefault="005027D4" w:rsidP="005027D4">
      <w:pPr>
        <w:spacing w:line="360" w:lineRule="auto"/>
        <w:ind w:left="567"/>
        <w:jc w:val="both"/>
        <w:rPr>
          <w:sz w:val="24"/>
          <w:szCs w:val="24"/>
          <w:u w:val="single"/>
        </w:rPr>
      </w:pPr>
      <w:r w:rsidRPr="005027D4">
        <w:rPr>
          <w:sz w:val="24"/>
          <w:szCs w:val="24"/>
          <w:u w:val="single"/>
        </w:rPr>
        <w:t>Warunki dofinansowania i koszty kwalifikowane</w:t>
      </w:r>
    </w:p>
    <w:p w:rsidR="005027D4" w:rsidRPr="005027D4" w:rsidRDefault="005027D4" w:rsidP="00833AE9">
      <w:pPr>
        <w:pStyle w:val="Akapitzlist"/>
        <w:numPr>
          <w:ilvl w:val="0"/>
          <w:numId w:val="22"/>
        </w:numPr>
        <w:rPr>
          <w:rFonts w:asciiTheme="minorHAnsi" w:hAnsiTheme="minorHAnsi"/>
          <w:szCs w:val="24"/>
        </w:rPr>
      </w:pPr>
      <w:r w:rsidRPr="005027D4">
        <w:rPr>
          <w:rFonts w:asciiTheme="minorHAnsi" w:hAnsiTheme="minorHAnsi"/>
          <w:szCs w:val="24"/>
        </w:rPr>
        <w:t>Dofinansowanie obejmuje przedsięwzięcia w zakresie demontażu, zbierania, transport.</w:t>
      </w:r>
    </w:p>
    <w:p w:rsidR="005027D4" w:rsidRPr="005027D4" w:rsidRDefault="005027D4" w:rsidP="00833AE9">
      <w:pPr>
        <w:pStyle w:val="Akapitzlist"/>
        <w:numPr>
          <w:ilvl w:val="0"/>
          <w:numId w:val="22"/>
        </w:numPr>
        <w:rPr>
          <w:rFonts w:asciiTheme="minorHAnsi" w:hAnsiTheme="minorHAnsi"/>
          <w:szCs w:val="24"/>
        </w:rPr>
      </w:pPr>
      <w:r w:rsidRPr="005027D4">
        <w:rPr>
          <w:rFonts w:asciiTheme="minorHAnsi" w:hAnsiTheme="minorHAnsi"/>
          <w:szCs w:val="24"/>
        </w:rPr>
        <w:t>Unieszkodliwianie odpadów zawierających azbest zgodnie z aktualnymi programami usuwania azbestu i wyrobów zawierających azbest.</w:t>
      </w:r>
    </w:p>
    <w:p w:rsidR="005027D4" w:rsidRPr="005027D4" w:rsidRDefault="005027D4" w:rsidP="00833AE9">
      <w:pPr>
        <w:pStyle w:val="Akapitzlist"/>
        <w:numPr>
          <w:ilvl w:val="0"/>
          <w:numId w:val="22"/>
        </w:numPr>
        <w:rPr>
          <w:rFonts w:asciiTheme="minorHAnsi" w:hAnsiTheme="minorHAnsi"/>
          <w:szCs w:val="24"/>
        </w:rPr>
      </w:pPr>
      <w:r w:rsidRPr="005027D4">
        <w:rPr>
          <w:rFonts w:asciiTheme="minorHAnsi" w:hAnsiTheme="minorHAnsi"/>
          <w:szCs w:val="24"/>
        </w:rPr>
        <w:t>Kwota dofinansowania przedsięwzięcia wynosi do 100% jego kosztów kwalifikowanych, jednak nie więcej niż 400,00 zł/Mg unieszkodliwionych odpadów zawierających azbest.</w:t>
      </w:r>
    </w:p>
    <w:p w:rsidR="005027D4" w:rsidRDefault="005027D4" w:rsidP="005027D4">
      <w:pPr>
        <w:spacing w:line="360" w:lineRule="auto"/>
        <w:ind w:left="567"/>
        <w:rPr>
          <w:b/>
          <w:caps/>
          <w:sz w:val="24"/>
          <w:szCs w:val="24"/>
        </w:rPr>
      </w:pPr>
    </w:p>
    <w:p w:rsidR="005027D4" w:rsidRDefault="005027D4" w:rsidP="005027D4">
      <w:pPr>
        <w:spacing w:line="360" w:lineRule="auto"/>
        <w:ind w:left="567"/>
        <w:rPr>
          <w:b/>
          <w:caps/>
          <w:sz w:val="24"/>
          <w:szCs w:val="24"/>
        </w:rPr>
      </w:pPr>
      <w:r w:rsidRPr="00617C0A">
        <w:rPr>
          <w:b/>
          <w:caps/>
          <w:sz w:val="24"/>
          <w:szCs w:val="24"/>
        </w:rPr>
        <w:lastRenderedPageBreak/>
        <w:t>Banki</w:t>
      </w:r>
    </w:p>
    <w:p w:rsidR="005027D4" w:rsidRDefault="005027D4" w:rsidP="005027D4">
      <w:pPr>
        <w:spacing w:line="240" w:lineRule="atLeast"/>
        <w:ind w:left="567"/>
        <w:rPr>
          <w:b/>
          <w:caps/>
          <w:sz w:val="24"/>
          <w:szCs w:val="24"/>
        </w:rPr>
      </w:pPr>
    </w:p>
    <w:p w:rsidR="005027D4" w:rsidRDefault="005027D4" w:rsidP="005027D4">
      <w:pPr>
        <w:spacing w:line="360" w:lineRule="auto"/>
        <w:ind w:left="567"/>
        <w:jc w:val="both"/>
        <w:rPr>
          <w:sz w:val="24"/>
          <w:szCs w:val="24"/>
        </w:rPr>
      </w:pPr>
      <w:r>
        <w:rPr>
          <w:b/>
          <w:caps/>
          <w:sz w:val="24"/>
          <w:szCs w:val="24"/>
        </w:rPr>
        <w:tab/>
      </w:r>
      <w:r>
        <w:rPr>
          <w:b/>
          <w:caps/>
          <w:sz w:val="24"/>
          <w:szCs w:val="24"/>
        </w:rPr>
        <w:tab/>
      </w:r>
      <w:r>
        <w:rPr>
          <w:sz w:val="24"/>
          <w:szCs w:val="24"/>
        </w:rPr>
        <w:t>Obecnie na p</w:t>
      </w:r>
      <w:r w:rsidRPr="00617C0A">
        <w:rPr>
          <w:sz w:val="24"/>
          <w:szCs w:val="24"/>
        </w:rPr>
        <w:t>olskim rynku powstaje coraz więcej banków wprowadzających</w:t>
      </w:r>
      <w:r>
        <w:rPr>
          <w:sz w:val="24"/>
          <w:szCs w:val="24"/>
        </w:rPr>
        <w:t xml:space="preserve"> w </w:t>
      </w:r>
      <w:r w:rsidRPr="00617C0A">
        <w:rPr>
          <w:sz w:val="24"/>
          <w:szCs w:val="24"/>
        </w:rPr>
        <w:t>swej ofercie kredyty preferencyjne przeznaczone na inwestycje proekologiczne. Bankom dopłat do oprocentowania tych kredytów udzielają fundusze ochrony środowiska gospodarki wodnej. W ten sposób obniżany zostaje koszt kredytu dla podmiotu realizującego przedsięwzięcie</w:t>
      </w:r>
      <w:r>
        <w:rPr>
          <w:sz w:val="24"/>
          <w:szCs w:val="24"/>
        </w:rPr>
        <w:t xml:space="preserve"> w </w:t>
      </w:r>
      <w:r w:rsidRPr="00617C0A">
        <w:rPr>
          <w:sz w:val="24"/>
          <w:szCs w:val="24"/>
        </w:rPr>
        <w:t>zakresie ochrony środowiska. Znaczącą rolę</w:t>
      </w:r>
      <w:r>
        <w:rPr>
          <w:sz w:val="24"/>
          <w:szCs w:val="24"/>
        </w:rPr>
        <w:t xml:space="preserve"> w </w:t>
      </w:r>
      <w:r w:rsidRPr="00617C0A">
        <w:rPr>
          <w:sz w:val="24"/>
          <w:szCs w:val="24"/>
        </w:rPr>
        <w:t>udzielaniu kredytów na inwestycje proekologiczne odgrywa Bank Ochrony Środowiska. Jak dotychczas oferuje on największą gamę tego typu kredytów, zarówno dla podmiotów prywatnych, samo</w:t>
      </w:r>
      <w:r>
        <w:rPr>
          <w:sz w:val="24"/>
          <w:szCs w:val="24"/>
        </w:rPr>
        <w:t>rządów, jak też osób fizycznych, jednak na chwilę obecną nie posiada on oferty dla podmiotów z województwa wielkopolskiego. Stan ten może jednak ulec zmianie w okresie trwania niniejszego programu.</w:t>
      </w:r>
    </w:p>
    <w:p w:rsidR="005027D4" w:rsidRPr="00D930E8" w:rsidRDefault="005027D4" w:rsidP="005027D4">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ab/>
      </w:r>
      <w:r>
        <w:rPr>
          <w:rFonts w:asciiTheme="minorHAnsi" w:eastAsia="Times New Roman" w:hAnsiTheme="minorHAnsi"/>
          <w:sz w:val="24"/>
          <w:szCs w:val="24"/>
          <w:lang w:eastAsia="pl-PL"/>
        </w:rPr>
        <w:tab/>
        <w:t xml:space="preserve">Inną instytucją oferującą wsparcie finansowe jest </w:t>
      </w:r>
      <w:r w:rsidRPr="00D930E8">
        <w:rPr>
          <w:rFonts w:asciiTheme="minorHAnsi" w:eastAsia="Times New Roman" w:hAnsiTheme="minorHAnsi"/>
          <w:sz w:val="24"/>
          <w:szCs w:val="24"/>
          <w:lang w:eastAsia="pl-PL"/>
        </w:rPr>
        <w:t>Bank Gospodarki Żywnościowej (BGŻ)</w:t>
      </w:r>
      <w:r>
        <w:rPr>
          <w:rFonts w:asciiTheme="minorHAnsi" w:eastAsia="Times New Roman" w:hAnsiTheme="minorHAnsi"/>
          <w:sz w:val="24"/>
          <w:szCs w:val="24"/>
          <w:lang w:eastAsia="pl-PL"/>
        </w:rPr>
        <w:t>, który</w:t>
      </w:r>
      <w:r w:rsidRPr="00D930E8">
        <w:rPr>
          <w:rFonts w:asciiTheme="minorHAnsi" w:eastAsia="Times New Roman" w:hAnsiTheme="minorHAnsi"/>
          <w:sz w:val="24"/>
          <w:szCs w:val="24"/>
          <w:lang w:eastAsia="pl-PL"/>
        </w:rPr>
        <w:t xml:space="preserve"> współpra</w:t>
      </w:r>
      <w:r>
        <w:rPr>
          <w:rFonts w:asciiTheme="minorHAnsi" w:eastAsia="Times New Roman" w:hAnsiTheme="minorHAnsi"/>
          <w:sz w:val="24"/>
          <w:szCs w:val="24"/>
          <w:lang w:eastAsia="pl-PL"/>
        </w:rPr>
        <w:t xml:space="preserve">cuje z Agencją Restrukturyzacji </w:t>
      </w:r>
      <w:r w:rsidRPr="00D930E8">
        <w:rPr>
          <w:rFonts w:asciiTheme="minorHAnsi" w:eastAsia="Times New Roman" w:hAnsiTheme="minorHAnsi"/>
          <w:sz w:val="24"/>
          <w:szCs w:val="24"/>
          <w:lang w:eastAsia="pl-PL"/>
        </w:rPr>
        <w:t>i Modernizacji Rolnictwa w zakresie udzielania kredytów preferencyjnych. Podstawą</w:t>
      </w:r>
      <w:r>
        <w:rPr>
          <w:rFonts w:asciiTheme="minorHAnsi" w:eastAsia="Times New Roman" w:hAnsiTheme="minorHAnsi"/>
          <w:sz w:val="24"/>
          <w:szCs w:val="24"/>
          <w:lang w:eastAsia="pl-PL"/>
        </w:rPr>
        <w:t xml:space="preserve"> </w:t>
      </w:r>
      <w:r w:rsidRPr="00D930E8">
        <w:rPr>
          <w:rFonts w:asciiTheme="minorHAnsi" w:eastAsia="Times New Roman" w:hAnsiTheme="minorHAnsi"/>
          <w:sz w:val="24"/>
          <w:szCs w:val="24"/>
          <w:lang w:eastAsia="pl-PL"/>
        </w:rPr>
        <w:t>do udzielania przez ARiMR pomocy ze środków krajowych,</w:t>
      </w:r>
      <w:r>
        <w:rPr>
          <w:rFonts w:asciiTheme="minorHAnsi" w:eastAsia="Times New Roman" w:hAnsiTheme="minorHAnsi"/>
          <w:sz w:val="24"/>
          <w:szCs w:val="24"/>
          <w:lang w:eastAsia="pl-PL"/>
        </w:rPr>
        <w:t xml:space="preserve"> w tym dopłat do oprocentowania </w:t>
      </w:r>
      <w:r w:rsidRPr="00D930E8">
        <w:rPr>
          <w:rFonts w:asciiTheme="minorHAnsi" w:eastAsia="Times New Roman" w:hAnsiTheme="minorHAnsi"/>
          <w:sz w:val="24"/>
          <w:szCs w:val="24"/>
          <w:lang w:eastAsia="pl-PL"/>
        </w:rPr>
        <w:t>kredytów, jest rozporz</w:t>
      </w:r>
      <w:r>
        <w:rPr>
          <w:rFonts w:asciiTheme="minorHAnsi" w:eastAsia="Times New Roman" w:hAnsiTheme="minorHAnsi"/>
          <w:sz w:val="24"/>
          <w:szCs w:val="24"/>
          <w:lang w:eastAsia="pl-PL"/>
        </w:rPr>
        <w:t>ądzenie Rady Ministrów z dnia 27</w:t>
      </w:r>
      <w:r w:rsidRPr="00D930E8">
        <w:rPr>
          <w:rFonts w:asciiTheme="minorHAnsi" w:eastAsia="Times New Roman" w:hAnsiTheme="minorHAnsi"/>
          <w:sz w:val="24"/>
          <w:szCs w:val="24"/>
          <w:lang w:eastAsia="pl-PL"/>
        </w:rPr>
        <w:t xml:space="preserve"> styczn</w:t>
      </w:r>
      <w:r>
        <w:rPr>
          <w:rFonts w:asciiTheme="minorHAnsi" w:eastAsia="Times New Roman" w:hAnsiTheme="minorHAnsi"/>
          <w:sz w:val="24"/>
          <w:szCs w:val="24"/>
          <w:lang w:eastAsia="pl-PL"/>
        </w:rPr>
        <w:t xml:space="preserve">ia 2015 r. w sprawie realizacji </w:t>
      </w:r>
      <w:r w:rsidRPr="00D930E8">
        <w:rPr>
          <w:rFonts w:asciiTheme="minorHAnsi" w:eastAsia="Times New Roman" w:hAnsiTheme="minorHAnsi"/>
          <w:sz w:val="24"/>
          <w:szCs w:val="24"/>
          <w:lang w:eastAsia="pl-PL"/>
        </w:rPr>
        <w:t>nie</w:t>
      </w:r>
      <w:r>
        <w:rPr>
          <w:rFonts w:asciiTheme="minorHAnsi" w:eastAsia="Times New Roman" w:hAnsiTheme="minorHAnsi"/>
          <w:sz w:val="24"/>
          <w:szCs w:val="24"/>
          <w:lang w:eastAsia="pl-PL"/>
        </w:rPr>
        <w:t>których zadań ARiMR (Dz.U. z 2015 r., poz. 187</w:t>
      </w:r>
      <w:r w:rsidRPr="00D930E8">
        <w:rPr>
          <w:rFonts w:asciiTheme="minorHAnsi" w:eastAsia="Times New Roman" w:hAnsiTheme="minorHAnsi"/>
          <w:sz w:val="24"/>
          <w:szCs w:val="24"/>
          <w:lang w:eastAsia="pl-PL"/>
        </w:rPr>
        <w:t>. z późn. zm.).</w:t>
      </w:r>
    </w:p>
    <w:p w:rsidR="005027D4" w:rsidRPr="00D930E8" w:rsidRDefault="005027D4" w:rsidP="005027D4">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ab/>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Podmiotami uprawnionymi do ubiegania się o kredyt preferencyjny są:</w:t>
      </w:r>
    </w:p>
    <w:p w:rsidR="005027D4" w:rsidRPr="00D930E8" w:rsidRDefault="005027D4" w:rsidP="005027D4">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1. osoby fizyczne,</w:t>
      </w:r>
    </w:p>
    <w:p w:rsidR="005027D4" w:rsidRPr="00D930E8" w:rsidRDefault="005027D4" w:rsidP="005027D4">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2. osoby prawne,</w:t>
      </w:r>
    </w:p>
    <w:p w:rsidR="005027D4" w:rsidRPr="00D930E8" w:rsidRDefault="005027D4" w:rsidP="005027D4">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3. osoby, nie posiadające osobowości prawnej,</w:t>
      </w:r>
    </w:p>
    <w:p w:rsidR="005027D4" w:rsidRPr="00D930E8" w:rsidRDefault="005027D4" w:rsidP="005027D4">
      <w:pPr>
        <w:spacing w:line="360" w:lineRule="auto"/>
        <w:ind w:left="567"/>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które rozpoczynają działalność lub prowadzą działalno</w:t>
      </w:r>
      <w:r>
        <w:rPr>
          <w:rFonts w:asciiTheme="minorHAnsi" w:eastAsia="Times New Roman" w:hAnsiTheme="minorHAnsi"/>
          <w:sz w:val="24"/>
          <w:szCs w:val="24"/>
          <w:lang w:eastAsia="pl-PL"/>
        </w:rPr>
        <w:t xml:space="preserve">ść w rolnictwie i przetwórstwie </w:t>
      </w:r>
      <w:r w:rsidRPr="00D930E8">
        <w:rPr>
          <w:rFonts w:asciiTheme="minorHAnsi" w:eastAsia="Times New Roman" w:hAnsiTheme="minorHAnsi"/>
          <w:sz w:val="24"/>
          <w:szCs w:val="24"/>
          <w:lang w:eastAsia="pl-PL"/>
        </w:rPr>
        <w:t>produktów rolnych.</w:t>
      </w:r>
    </w:p>
    <w:p w:rsidR="005027D4" w:rsidRPr="00D930E8" w:rsidRDefault="005027D4" w:rsidP="005027D4">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ab/>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Przedmiotem kredytowania w ramach linii o symbolu nIP zgodnie z Warunkami</w:t>
      </w:r>
      <w:r>
        <w:rPr>
          <w:rFonts w:asciiTheme="minorHAnsi" w:eastAsia="Times New Roman" w:hAnsiTheme="minorHAnsi"/>
          <w:sz w:val="24"/>
          <w:szCs w:val="24"/>
          <w:lang w:eastAsia="pl-PL"/>
        </w:rPr>
        <w:t xml:space="preserve"> </w:t>
      </w:r>
      <w:r w:rsidRPr="00D930E8">
        <w:rPr>
          <w:rFonts w:asciiTheme="minorHAnsi" w:eastAsia="Times New Roman" w:hAnsiTheme="minorHAnsi"/>
          <w:sz w:val="24"/>
          <w:szCs w:val="24"/>
          <w:lang w:eastAsia="pl-PL"/>
        </w:rPr>
        <w:t>i zasadami udzielania kredytów na realizację inwestycji w g</w:t>
      </w:r>
      <w:r>
        <w:rPr>
          <w:rFonts w:asciiTheme="minorHAnsi" w:eastAsia="Times New Roman" w:hAnsiTheme="minorHAnsi"/>
          <w:sz w:val="24"/>
          <w:szCs w:val="24"/>
          <w:lang w:eastAsia="pl-PL"/>
        </w:rPr>
        <w:t xml:space="preserve">ospodarstwach rolnych, działach </w:t>
      </w:r>
      <w:r w:rsidRPr="00D930E8">
        <w:rPr>
          <w:rFonts w:asciiTheme="minorHAnsi" w:eastAsia="Times New Roman" w:hAnsiTheme="minorHAnsi"/>
          <w:sz w:val="24"/>
          <w:szCs w:val="24"/>
          <w:lang w:eastAsia="pl-PL"/>
        </w:rPr>
        <w:lastRenderedPageBreak/>
        <w:t>specjalnych produkcji rolnej i przetwórstwie produktów rolny</w:t>
      </w:r>
      <w:r>
        <w:rPr>
          <w:rFonts w:asciiTheme="minorHAnsi" w:eastAsia="Times New Roman" w:hAnsiTheme="minorHAnsi"/>
          <w:sz w:val="24"/>
          <w:szCs w:val="24"/>
          <w:lang w:eastAsia="pl-PL"/>
        </w:rPr>
        <w:t xml:space="preserve">ch m.in. mogą być objęte koszty </w:t>
      </w:r>
      <w:r w:rsidRPr="00D930E8">
        <w:rPr>
          <w:rFonts w:asciiTheme="minorHAnsi" w:eastAsia="Times New Roman" w:hAnsiTheme="minorHAnsi"/>
          <w:sz w:val="24"/>
          <w:szCs w:val="24"/>
          <w:lang w:eastAsia="pl-PL"/>
        </w:rPr>
        <w:t>rozbiórki i unieszkodliwienia materiałów szkodliwych,</w:t>
      </w:r>
      <w:r>
        <w:rPr>
          <w:rFonts w:asciiTheme="minorHAnsi" w:eastAsia="Times New Roman" w:hAnsiTheme="minorHAnsi"/>
          <w:sz w:val="24"/>
          <w:szCs w:val="24"/>
          <w:lang w:eastAsia="pl-PL"/>
        </w:rPr>
        <w:t xml:space="preserve"> w tym wyrobów azbestowych, pod </w:t>
      </w:r>
      <w:r w:rsidRPr="00D930E8">
        <w:rPr>
          <w:rFonts w:asciiTheme="minorHAnsi" w:eastAsia="Times New Roman" w:hAnsiTheme="minorHAnsi"/>
          <w:sz w:val="24"/>
          <w:szCs w:val="24"/>
          <w:lang w:eastAsia="pl-PL"/>
        </w:rPr>
        <w:t>warunkiem realizowania inwestycji polegającej na bu</w:t>
      </w:r>
      <w:r>
        <w:rPr>
          <w:rFonts w:asciiTheme="minorHAnsi" w:eastAsia="Times New Roman" w:hAnsiTheme="minorHAnsi"/>
          <w:sz w:val="24"/>
          <w:szCs w:val="24"/>
          <w:lang w:eastAsia="pl-PL"/>
        </w:rPr>
        <w:t xml:space="preserve">dowie, przebudowie lub remoncie </w:t>
      </w:r>
      <w:r w:rsidRPr="00D930E8">
        <w:rPr>
          <w:rFonts w:asciiTheme="minorHAnsi" w:eastAsia="Times New Roman" w:hAnsiTheme="minorHAnsi"/>
          <w:sz w:val="24"/>
          <w:szCs w:val="24"/>
          <w:lang w:eastAsia="pl-PL"/>
        </w:rPr>
        <w:t>obiektów służących do prowadzenia działalności rolnicz</w:t>
      </w:r>
      <w:r>
        <w:rPr>
          <w:rFonts w:asciiTheme="minorHAnsi" w:eastAsia="Times New Roman" w:hAnsiTheme="minorHAnsi"/>
          <w:sz w:val="24"/>
          <w:szCs w:val="24"/>
          <w:lang w:eastAsia="pl-PL"/>
        </w:rPr>
        <w:t xml:space="preserve">ej w gospodarstwach rolnych lub </w:t>
      </w:r>
      <w:r w:rsidRPr="00D930E8">
        <w:rPr>
          <w:rFonts w:asciiTheme="minorHAnsi" w:eastAsia="Times New Roman" w:hAnsiTheme="minorHAnsi"/>
          <w:sz w:val="24"/>
          <w:szCs w:val="24"/>
          <w:lang w:eastAsia="pl-PL"/>
        </w:rPr>
        <w:t>działac</w:t>
      </w:r>
      <w:r>
        <w:rPr>
          <w:rFonts w:asciiTheme="minorHAnsi" w:eastAsia="Times New Roman" w:hAnsiTheme="minorHAnsi"/>
          <w:sz w:val="24"/>
          <w:szCs w:val="24"/>
          <w:lang w:eastAsia="pl-PL"/>
        </w:rPr>
        <w:t xml:space="preserve">h specjalnych produkcji rolnej. </w:t>
      </w:r>
      <w:r w:rsidRPr="00D930E8">
        <w:rPr>
          <w:rFonts w:asciiTheme="minorHAnsi" w:eastAsia="Times New Roman" w:hAnsiTheme="minorHAnsi"/>
          <w:sz w:val="24"/>
          <w:szCs w:val="24"/>
          <w:lang w:eastAsia="pl-PL"/>
        </w:rPr>
        <w:t>Warunki kredytowania są następujące:</w:t>
      </w:r>
    </w:p>
    <w:p w:rsidR="005027D4" w:rsidRPr="00D930E8" w:rsidRDefault="005027D4" w:rsidP="005027D4">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1.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oprocentowanie: oprocentowanie kredytów z dopłat</w:t>
      </w:r>
      <w:r>
        <w:rPr>
          <w:rFonts w:asciiTheme="minorHAnsi" w:eastAsia="Times New Roman" w:hAnsiTheme="minorHAnsi"/>
          <w:sz w:val="24"/>
          <w:szCs w:val="24"/>
          <w:lang w:eastAsia="pl-PL"/>
        </w:rPr>
        <w:t xml:space="preserve">ą ARiMR nie może wynosić </w:t>
      </w:r>
      <w:r>
        <w:rPr>
          <w:rFonts w:asciiTheme="minorHAnsi" w:eastAsia="Times New Roman" w:hAnsiTheme="minorHAnsi"/>
          <w:sz w:val="24"/>
          <w:szCs w:val="24"/>
          <w:lang w:eastAsia="pl-PL"/>
        </w:rPr>
        <w:tab/>
        <w:t xml:space="preserve">więcej </w:t>
      </w:r>
      <w:r w:rsidRPr="00D930E8">
        <w:rPr>
          <w:rFonts w:asciiTheme="minorHAnsi" w:eastAsia="Times New Roman" w:hAnsiTheme="minorHAnsi"/>
          <w:sz w:val="24"/>
          <w:szCs w:val="24"/>
          <w:lang w:eastAsia="pl-PL"/>
        </w:rPr>
        <w:t>niż 1,5 stopy redyskontowej weksli. Wysokość</w:t>
      </w:r>
      <w:r>
        <w:rPr>
          <w:rFonts w:asciiTheme="minorHAnsi" w:eastAsia="Times New Roman" w:hAnsiTheme="minorHAnsi"/>
          <w:sz w:val="24"/>
          <w:szCs w:val="24"/>
          <w:lang w:eastAsia="pl-PL"/>
        </w:rPr>
        <w:t xml:space="preserve"> oprocentowania płaconego </w:t>
      </w:r>
      <w:r>
        <w:rPr>
          <w:rFonts w:asciiTheme="minorHAnsi" w:eastAsia="Times New Roman" w:hAnsiTheme="minorHAnsi"/>
          <w:sz w:val="24"/>
          <w:szCs w:val="24"/>
          <w:lang w:eastAsia="pl-PL"/>
        </w:rPr>
        <w:tab/>
        <w:t xml:space="preserve">przez </w:t>
      </w:r>
      <w:r w:rsidRPr="00D930E8">
        <w:rPr>
          <w:rFonts w:asciiTheme="minorHAnsi" w:eastAsia="Times New Roman" w:hAnsiTheme="minorHAnsi"/>
          <w:sz w:val="24"/>
          <w:szCs w:val="24"/>
          <w:lang w:eastAsia="pl-PL"/>
        </w:rPr>
        <w:t>Kredytobiorcę we wszystkich liniach kredytowych wy</w:t>
      </w:r>
      <w:r>
        <w:rPr>
          <w:rFonts w:asciiTheme="minorHAnsi" w:eastAsia="Times New Roman" w:hAnsiTheme="minorHAnsi"/>
          <w:sz w:val="24"/>
          <w:szCs w:val="24"/>
          <w:lang w:eastAsia="pl-PL"/>
        </w:rPr>
        <w:t xml:space="preserve">nosi 0,4 pełnego </w:t>
      </w:r>
      <w:r>
        <w:rPr>
          <w:rFonts w:asciiTheme="minorHAnsi" w:eastAsia="Times New Roman" w:hAnsiTheme="minorHAnsi"/>
          <w:sz w:val="24"/>
          <w:szCs w:val="24"/>
          <w:lang w:eastAsia="pl-PL"/>
        </w:rPr>
        <w:tab/>
        <w:t xml:space="preserve">oprocentowania </w:t>
      </w:r>
      <w:r w:rsidRPr="00D930E8">
        <w:rPr>
          <w:rFonts w:asciiTheme="minorHAnsi" w:eastAsia="Times New Roman" w:hAnsiTheme="minorHAnsi"/>
          <w:sz w:val="24"/>
          <w:szCs w:val="24"/>
          <w:lang w:eastAsia="pl-PL"/>
        </w:rPr>
        <w:t xml:space="preserve">kredytu (nie mniej niż 3%). Pozostałą kwotę </w:t>
      </w:r>
      <w:r>
        <w:rPr>
          <w:rFonts w:asciiTheme="minorHAnsi" w:eastAsia="Times New Roman" w:hAnsiTheme="minorHAnsi"/>
          <w:sz w:val="24"/>
          <w:szCs w:val="24"/>
          <w:lang w:eastAsia="pl-PL"/>
        </w:rPr>
        <w:t xml:space="preserve">płaci ARiMR w postaci </w:t>
      </w:r>
      <w:r>
        <w:rPr>
          <w:rFonts w:asciiTheme="minorHAnsi" w:eastAsia="Times New Roman" w:hAnsiTheme="minorHAnsi"/>
          <w:sz w:val="24"/>
          <w:szCs w:val="24"/>
          <w:lang w:eastAsia="pl-PL"/>
        </w:rPr>
        <w:tab/>
        <w:t xml:space="preserve">dopłat do </w:t>
      </w:r>
      <w:r w:rsidRPr="00D930E8">
        <w:rPr>
          <w:rFonts w:asciiTheme="minorHAnsi" w:eastAsia="Times New Roman" w:hAnsiTheme="minorHAnsi"/>
          <w:sz w:val="24"/>
          <w:szCs w:val="24"/>
          <w:lang w:eastAsia="pl-PL"/>
        </w:rPr>
        <w:t>oprocentowania kredytu.</w:t>
      </w:r>
    </w:p>
    <w:p w:rsidR="005027D4" w:rsidRPr="00D930E8" w:rsidRDefault="005027D4" w:rsidP="005027D4">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2.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kwota kredytu: nie może przekroczyć:</w:t>
      </w:r>
    </w:p>
    <w:p w:rsidR="005027D4" w:rsidRDefault="005027D4" w:rsidP="005027D4">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a.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80% wartości nakładów inwestycyjnych na gospodarstwo r</w:t>
      </w:r>
      <w:r>
        <w:rPr>
          <w:rFonts w:asciiTheme="minorHAnsi" w:eastAsia="Times New Roman" w:hAnsiTheme="minorHAnsi"/>
          <w:sz w:val="24"/>
          <w:szCs w:val="24"/>
          <w:lang w:eastAsia="pl-PL"/>
        </w:rPr>
        <w:t xml:space="preserve">olne i wynosić </w:t>
      </w:r>
      <w:r>
        <w:rPr>
          <w:rFonts w:asciiTheme="minorHAnsi" w:eastAsia="Times New Roman" w:hAnsiTheme="minorHAnsi"/>
          <w:sz w:val="24"/>
          <w:szCs w:val="24"/>
          <w:lang w:eastAsia="pl-PL"/>
        </w:rPr>
        <w:tab/>
        <w:t xml:space="preserve">więcej </w:t>
      </w:r>
      <w:r w:rsidRPr="00D930E8">
        <w:rPr>
          <w:rFonts w:asciiTheme="minorHAnsi" w:eastAsia="Times New Roman" w:hAnsiTheme="minorHAnsi"/>
          <w:sz w:val="24"/>
          <w:szCs w:val="24"/>
          <w:lang w:eastAsia="pl-PL"/>
        </w:rPr>
        <w:t>niż 4.000.000 zł,</w:t>
      </w:r>
    </w:p>
    <w:p w:rsidR="005027D4" w:rsidRPr="00D930E8" w:rsidRDefault="005027D4" w:rsidP="005027D4">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b.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70% wartości nakładów inwestycyjnych na dz</w:t>
      </w:r>
      <w:r>
        <w:rPr>
          <w:rFonts w:asciiTheme="minorHAnsi" w:eastAsia="Times New Roman" w:hAnsiTheme="minorHAnsi"/>
          <w:sz w:val="24"/>
          <w:szCs w:val="24"/>
          <w:lang w:eastAsia="pl-PL"/>
        </w:rPr>
        <w:t xml:space="preserve">iały specjalne produkcji rolnej </w:t>
      </w:r>
      <w:r w:rsidRPr="00D930E8">
        <w:rPr>
          <w:rFonts w:asciiTheme="minorHAnsi" w:eastAsia="Times New Roman" w:hAnsiTheme="minorHAnsi"/>
          <w:sz w:val="24"/>
          <w:szCs w:val="24"/>
          <w:lang w:eastAsia="pl-PL"/>
        </w:rPr>
        <w:t xml:space="preserve">i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wynosić więcej 8.000.000 zł,</w:t>
      </w:r>
    </w:p>
    <w:p w:rsidR="005027D4" w:rsidRDefault="005027D4" w:rsidP="005027D4">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c.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70% wartości nakładów inwestycyjnych w przetwórstwie produktów rolnych</w:t>
      </w:r>
      <w:r>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i wynosić więcej niż 16.000.000 zł,</w:t>
      </w:r>
    </w:p>
    <w:p w:rsidR="005027D4" w:rsidRPr="00D930E8" w:rsidRDefault="005027D4" w:rsidP="005027D4">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d.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łączna kwota kredytów udzielonych j</w:t>
      </w:r>
      <w:r>
        <w:rPr>
          <w:rFonts w:asciiTheme="minorHAnsi" w:eastAsia="Times New Roman" w:hAnsiTheme="minorHAnsi"/>
          <w:sz w:val="24"/>
          <w:szCs w:val="24"/>
          <w:lang w:eastAsia="pl-PL"/>
        </w:rPr>
        <w:t xml:space="preserve">ednemu podmiotowi na realizację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 xml:space="preserve">równocześnie kilku inwestycji wymienionych w pkt a) i b) nie może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przekroczyć</w:t>
      </w:r>
      <w:r>
        <w:rPr>
          <w:rFonts w:asciiTheme="minorHAnsi" w:eastAsia="Times New Roman" w:hAnsiTheme="minorHAnsi"/>
          <w:sz w:val="24"/>
          <w:szCs w:val="24"/>
          <w:lang w:eastAsia="pl-PL"/>
        </w:rPr>
        <w:t xml:space="preserve"> </w:t>
      </w:r>
      <w:r w:rsidRPr="00D930E8">
        <w:rPr>
          <w:rFonts w:asciiTheme="minorHAnsi" w:eastAsia="Times New Roman" w:hAnsiTheme="minorHAnsi"/>
          <w:sz w:val="24"/>
          <w:szCs w:val="24"/>
          <w:lang w:eastAsia="pl-PL"/>
        </w:rPr>
        <w:t>8.000.000 zł,</w:t>
      </w:r>
    </w:p>
    <w:p w:rsidR="005027D4" w:rsidRPr="00D930E8" w:rsidRDefault="005027D4" w:rsidP="005027D4">
      <w:pPr>
        <w:spacing w:line="360" w:lineRule="auto"/>
        <w:ind w:left="1701"/>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 xml:space="preserve">e.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łączna kwota kredytów udzielonych j</w:t>
      </w:r>
      <w:r>
        <w:rPr>
          <w:rFonts w:asciiTheme="minorHAnsi" w:eastAsia="Times New Roman" w:hAnsiTheme="minorHAnsi"/>
          <w:sz w:val="24"/>
          <w:szCs w:val="24"/>
          <w:lang w:eastAsia="pl-PL"/>
        </w:rPr>
        <w:t xml:space="preserve">ednemu podmiotowi na realizację </w:t>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równocześnie kilku inwestycji wymienionych w p</w:t>
      </w:r>
      <w:r>
        <w:rPr>
          <w:rFonts w:asciiTheme="minorHAnsi" w:eastAsia="Times New Roman" w:hAnsiTheme="minorHAnsi"/>
          <w:sz w:val="24"/>
          <w:szCs w:val="24"/>
          <w:lang w:eastAsia="pl-PL"/>
        </w:rPr>
        <w:t xml:space="preserve">kt a) - c) nie może </w:t>
      </w:r>
      <w:r>
        <w:rPr>
          <w:rFonts w:asciiTheme="minorHAnsi" w:eastAsia="Times New Roman" w:hAnsiTheme="minorHAnsi"/>
          <w:sz w:val="24"/>
          <w:szCs w:val="24"/>
          <w:lang w:eastAsia="pl-PL"/>
        </w:rPr>
        <w:tab/>
        <w:t xml:space="preserve">przekroczyć </w:t>
      </w:r>
      <w:r w:rsidRPr="00D930E8">
        <w:rPr>
          <w:rFonts w:asciiTheme="minorHAnsi" w:eastAsia="Times New Roman" w:hAnsiTheme="minorHAnsi"/>
          <w:sz w:val="24"/>
          <w:szCs w:val="24"/>
          <w:lang w:eastAsia="pl-PL"/>
        </w:rPr>
        <w:t>16.000.000 zł.</w:t>
      </w:r>
    </w:p>
    <w:p w:rsidR="005027D4" w:rsidRPr="00D930E8" w:rsidRDefault="005027D4" w:rsidP="005027D4">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3. okres kredytowania: do 8 lat,</w:t>
      </w:r>
    </w:p>
    <w:p w:rsidR="005027D4" w:rsidRPr="00D930E8" w:rsidRDefault="005027D4" w:rsidP="005027D4">
      <w:pPr>
        <w:spacing w:line="360" w:lineRule="auto"/>
        <w:ind w:left="1134"/>
        <w:jc w:val="both"/>
        <w:rPr>
          <w:rFonts w:asciiTheme="minorHAnsi" w:eastAsia="Times New Roman" w:hAnsiTheme="minorHAnsi"/>
          <w:sz w:val="24"/>
          <w:szCs w:val="24"/>
          <w:lang w:eastAsia="pl-PL"/>
        </w:rPr>
      </w:pPr>
      <w:r w:rsidRPr="00D930E8">
        <w:rPr>
          <w:rFonts w:asciiTheme="minorHAnsi" w:eastAsia="Times New Roman" w:hAnsiTheme="minorHAnsi"/>
          <w:sz w:val="24"/>
          <w:szCs w:val="24"/>
          <w:lang w:eastAsia="pl-PL"/>
        </w:rPr>
        <w:t>4. okres karencji: do 2 lat.</w:t>
      </w:r>
    </w:p>
    <w:p w:rsidR="005027D4" w:rsidRPr="001A6587" w:rsidRDefault="005027D4" w:rsidP="005027D4">
      <w:pPr>
        <w:spacing w:line="360" w:lineRule="auto"/>
        <w:ind w:left="56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lastRenderedPageBreak/>
        <w:tab/>
      </w:r>
      <w:r>
        <w:rPr>
          <w:rFonts w:asciiTheme="minorHAnsi" w:eastAsia="Times New Roman" w:hAnsiTheme="minorHAnsi"/>
          <w:sz w:val="24"/>
          <w:szCs w:val="24"/>
          <w:lang w:eastAsia="pl-PL"/>
        </w:rPr>
        <w:tab/>
      </w:r>
      <w:r w:rsidRPr="00D930E8">
        <w:rPr>
          <w:rFonts w:asciiTheme="minorHAnsi" w:eastAsia="Times New Roman" w:hAnsiTheme="minorHAnsi"/>
          <w:sz w:val="24"/>
          <w:szCs w:val="24"/>
          <w:lang w:eastAsia="pl-PL"/>
        </w:rPr>
        <w:t>Przy ubieganiu się o kredyt preferencyjny należy prze</w:t>
      </w:r>
      <w:r>
        <w:rPr>
          <w:rFonts w:asciiTheme="minorHAnsi" w:eastAsia="Times New Roman" w:hAnsiTheme="minorHAnsi"/>
          <w:sz w:val="24"/>
          <w:szCs w:val="24"/>
          <w:lang w:eastAsia="pl-PL"/>
        </w:rPr>
        <w:t xml:space="preserve">dstawić plan inwestycji, zgodny </w:t>
      </w:r>
      <w:r w:rsidRPr="00D930E8">
        <w:rPr>
          <w:rFonts w:asciiTheme="minorHAnsi" w:eastAsia="Times New Roman" w:hAnsiTheme="minorHAnsi"/>
          <w:sz w:val="24"/>
          <w:szCs w:val="24"/>
          <w:lang w:eastAsia="pl-PL"/>
        </w:rPr>
        <w:t>ze wzorem ARiMR, złożyć w Banku BGŻ wniosek o kredy</w:t>
      </w:r>
      <w:r>
        <w:rPr>
          <w:rFonts w:asciiTheme="minorHAnsi" w:eastAsia="Times New Roman" w:hAnsiTheme="minorHAnsi"/>
          <w:sz w:val="24"/>
          <w:szCs w:val="24"/>
          <w:lang w:eastAsia="pl-PL"/>
        </w:rPr>
        <w:t xml:space="preserve">t wraz z planem inwestycji oraz </w:t>
      </w:r>
      <w:r w:rsidRPr="00D930E8">
        <w:rPr>
          <w:rFonts w:asciiTheme="minorHAnsi" w:eastAsia="Times New Roman" w:hAnsiTheme="minorHAnsi"/>
          <w:sz w:val="24"/>
          <w:szCs w:val="24"/>
          <w:lang w:eastAsia="pl-PL"/>
        </w:rPr>
        <w:t>stosownymi oświadczeniami zgodnymi ze wzorami ARiMR</w:t>
      </w:r>
      <w:r>
        <w:rPr>
          <w:rFonts w:asciiTheme="minorHAnsi" w:eastAsia="Times New Roman" w:hAnsiTheme="minorHAnsi"/>
          <w:sz w:val="24"/>
          <w:szCs w:val="24"/>
          <w:lang w:eastAsia="pl-PL"/>
        </w:rPr>
        <w:t xml:space="preserve"> oraz przedstawić inne wymagane </w:t>
      </w:r>
      <w:r w:rsidRPr="00D930E8">
        <w:rPr>
          <w:rFonts w:asciiTheme="minorHAnsi" w:eastAsia="Times New Roman" w:hAnsiTheme="minorHAnsi"/>
          <w:sz w:val="24"/>
          <w:szCs w:val="24"/>
          <w:lang w:eastAsia="pl-PL"/>
        </w:rPr>
        <w:t>przez Bank dokumenty.</w:t>
      </w:r>
    </w:p>
    <w:p w:rsidR="005027D4" w:rsidRDefault="005027D4" w:rsidP="005027D4">
      <w:pPr>
        <w:spacing w:after="0" w:line="360" w:lineRule="auto"/>
        <w:ind w:left="567"/>
        <w:jc w:val="both"/>
        <w:rPr>
          <w:b/>
          <w:caps/>
          <w:sz w:val="24"/>
          <w:szCs w:val="24"/>
        </w:rPr>
      </w:pPr>
    </w:p>
    <w:p w:rsidR="005027D4" w:rsidRPr="00D67410" w:rsidRDefault="005027D4" w:rsidP="005027D4">
      <w:pPr>
        <w:spacing w:after="0" w:line="360" w:lineRule="auto"/>
        <w:ind w:left="567"/>
        <w:jc w:val="both"/>
        <w:rPr>
          <w:b/>
          <w:caps/>
          <w:sz w:val="24"/>
          <w:szCs w:val="24"/>
        </w:rPr>
      </w:pPr>
      <w:r w:rsidRPr="00D67410">
        <w:rPr>
          <w:b/>
          <w:caps/>
          <w:sz w:val="24"/>
          <w:szCs w:val="24"/>
        </w:rPr>
        <w:t>Program Rozwoju</w:t>
      </w:r>
      <w:r>
        <w:rPr>
          <w:b/>
          <w:caps/>
          <w:sz w:val="24"/>
          <w:szCs w:val="24"/>
        </w:rPr>
        <w:t xml:space="preserve"> Obszarów Wiejskich ORAZ REGIONALNY PROGRAM OPERACYJNY DLA WOJEWÓDZTWA WIELKOPOLskiego na lata 2014-2020</w:t>
      </w:r>
    </w:p>
    <w:p w:rsidR="005027D4" w:rsidRPr="00617C0A" w:rsidRDefault="005027D4" w:rsidP="005027D4">
      <w:pPr>
        <w:spacing w:after="0" w:line="360" w:lineRule="auto"/>
        <w:ind w:left="567"/>
        <w:jc w:val="both"/>
        <w:rPr>
          <w:b/>
          <w:sz w:val="24"/>
          <w:szCs w:val="24"/>
        </w:rPr>
      </w:pPr>
    </w:p>
    <w:p w:rsidR="005027D4" w:rsidRDefault="005027D4" w:rsidP="005027D4">
      <w:pPr>
        <w:spacing w:line="360" w:lineRule="auto"/>
        <w:ind w:left="567"/>
        <w:jc w:val="both"/>
        <w:rPr>
          <w:rFonts w:cs="Arial"/>
          <w:sz w:val="24"/>
          <w:szCs w:val="24"/>
        </w:rPr>
      </w:pPr>
      <w:r>
        <w:rPr>
          <w:sz w:val="24"/>
          <w:szCs w:val="24"/>
        </w:rPr>
        <w:tab/>
      </w:r>
      <w:r>
        <w:rPr>
          <w:sz w:val="24"/>
          <w:szCs w:val="24"/>
        </w:rPr>
        <w:tab/>
      </w:r>
      <w:r>
        <w:rPr>
          <w:rFonts w:cs="Arial"/>
          <w:sz w:val="24"/>
          <w:szCs w:val="24"/>
        </w:rPr>
        <w:t>W celu uzyskania informacji dotyczących nowej perspektywy finansowania na lata 2014-2020 należy zapoznać się z wytycznymi poszczególnych osi i programów. Zawarte są one w dostępnych na stronach internetowych dokumentach programowych, gdzie znajdują się szczegółowe wytyczne pozyskiwania środków.</w:t>
      </w:r>
    </w:p>
    <w:p w:rsidR="005027D4" w:rsidRPr="00D930E8" w:rsidRDefault="005027D4" w:rsidP="005027D4">
      <w:pPr>
        <w:spacing w:line="360" w:lineRule="auto"/>
        <w:ind w:left="567"/>
        <w:jc w:val="both"/>
        <w:rPr>
          <w:sz w:val="24"/>
          <w:szCs w:val="24"/>
        </w:rPr>
      </w:pPr>
      <w:r>
        <w:rPr>
          <w:sz w:val="24"/>
          <w:szCs w:val="24"/>
        </w:rPr>
        <w:tab/>
      </w:r>
      <w:r>
        <w:rPr>
          <w:sz w:val="24"/>
          <w:szCs w:val="24"/>
        </w:rPr>
        <w:tab/>
      </w:r>
      <w:r w:rsidRPr="00D930E8">
        <w:rPr>
          <w:sz w:val="24"/>
          <w:szCs w:val="24"/>
        </w:rPr>
        <w:t>W ramach PROW 2014</w:t>
      </w:r>
      <w:r>
        <w:rPr>
          <w:sz w:val="24"/>
          <w:szCs w:val="24"/>
        </w:rPr>
        <w:t xml:space="preserve">-2020 przewidziano działanie </w:t>
      </w:r>
      <w:r w:rsidRPr="00D930E8">
        <w:rPr>
          <w:sz w:val="24"/>
          <w:szCs w:val="24"/>
        </w:rPr>
        <w:t>Inwestycje w środki trwałe,</w:t>
      </w:r>
      <w:r>
        <w:rPr>
          <w:sz w:val="24"/>
          <w:szCs w:val="24"/>
        </w:rPr>
        <w:t xml:space="preserve"> </w:t>
      </w:r>
      <w:r w:rsidRPr="00D930E8">
        <w:rPr>
          <w:sz w:val="24"/>
          <w:szCs w:val="24"/>
        </w:rPr>
        <w:t>podzadanie 7.5.1. Pomoc na inwestycje w gospodarstwach rolnych (Modernizacja</w:t>
      </w:r>
      <w:r>
        <w:rPr>
          <w:sz w:val="24"/>
          <w:szCs w:val="24"/>
        </w:rPr>
        <w:t xml:space="preserve"> </w:t>
      </w:r>
      <w:r w:rsidRPr="00D930E8">
        <w:rPr>
          <w:sz w:val="24"/>
          <w:szCs w:val="24"/>
        </w:rPr>
        <w:t>gospodarstw rol</w:t>
      </w:r>
      <w:r>
        <w:rPr>
          <w:sz w:val="24"/>
          <w:szCs w:val="24"/>
        </w:rPr>
        <w:t>nych). W ramach poddziałania 1</w:t>
      </w:r>
      <w:r w:rsidRPr="00D930E8">
        <w:rPr>
          <w:sz w:val="24"/>
          <w:szCs w:val="24"/>
        </w:rPr>
        <w:t xml:space="preserve"> Modernizacja gospodarstw rolnych zakres</w:t>
      </w:r>
      <w:r>
        <w:rPr>
          <w:sz w:val="24"/>
          <w:szCs w:val="24"/>
        </w:rPr>
        <w:t xml:space="preserve"> </w:t>
      </w:r>
      <w:r w:rsidRPr="00D930E8">
        <w:rPr>
          <w:sz w:val="24"/>
          <w:szCs w:val="24"/>
        </w:rPr>
        <w:t>wsparcia obejmuje m.in. inne operacje związane z racjonalizacją technologii produkcji,</w:t>
      </w:r>
      <w:r>
        <w:rPr>
          <w:sz w:val="24"/>
          <w:szCs w:val="24"/>
        </w:rPr>
        <w:t xml:space="preserve"> </w:t>
      </w:r>
      <w:r w:rsidRPr="00D930E8">
        <w:rPr>
          <w:sz w:val="24"/>
          <w:szCs w:val="24"/>
        </w:rPr>
        <w:t>wprowadzeniem innowacji, zmianą profilu produkcji, zwiększeniem skali produkcji, poprawą</w:t>
      </w:r>
      <w:r>
        <w:rPr>
          <w:sz w:val="24"/>
          <w:szCs w:val="24"/>
        </w:rPr>
        <w:t xml:space="preserve"> </w:t>
      </w:r>
      <w:r w:rsidRPr="00D930E8">
        <w:rPr>
          <w:sz w:val="24"/>
          <w:szCs w:val="24"/>
        </w:rPr>
        <w:t>jakości produkcji lub zwiększeniem wartości dodanej produktu. Restrukturyzacja</w:t>
      </w:r>
      <w:r>
        <w:rPr>
          <w:sz w:val="24"/>
          <w:szCs w:val="24"/>
        </w:rPr>
        <w:t xml:space="preserve"> </w:t>
      </w:r>
      <w:r w:rsidRPr="00D930E8">
        <w:rPr>
          <w:sz w:val="24"/>
          <w:szCs w:val="24"/>
        </w:rPr>
        <w:t>gospodarstwa powinna prowadzić do wzrostu wartości dodanej brutto w gospodarstwie</w:t>
      </w:r>
      <w:r>
        <w:rPr>
          <w:sz w:val="24"/>
          <w:szCs w:val="24"/>
        </w:rPr>
        <w:t xml:space="preserve"> </w:t>
      </w:r>
      <w:r w:rsidRPr="00D930E8">
        <w:rPr>
          <w:sz w:val="24"/>
          <w:szCs w:val="24"/>
        </w:rPr>
        <w:t>(GVA) co najmniej o 10% w odniesieniu do roku bazowego w okresie 5 lat od dnia</w:t>
      </w:r>
      <w:r>
        <w:rPr>
          <w:sz w:val="24"/>
          <w:szCs w:val="24"/>
        </w:rPr>
        <w:t xml:space="preserve"> </w:t>
      </w:r>
      <w:r w:rsidRPr="00D930E8">
        <w:rPr>
          <w:sz w:val="24"/>
          <w:szCs w:val="24"/>
        </w:rPr>
        <w:t>przyznania pomocy. Beneficjentem działania może być rolnik prowadzący działalność</w:t>
      </w:r>
      <w:r>
        <w:rPr>
          <w:sz w:val="24"/>
          <w:szCs w:val="24"/>
        </w:rPr>
        <w:t xml:space="preserve"> </w:t>
      </w:r>
      <w:r w:rsidRPr="00D930E8">
        <w:rPr>
          <w:sz w:val="24"/>
          <w:szCs w:val="24"/>
        </w:rPr>
        <w:t>rolniczą w celach zarobkowych lub grupa rolników.</w:t>
      </w:r>
      <w:r>
        <w:rPr>
          <w:sz w:val="24"/>
          <w:szCs w:val="24"/>
        </w:rPr>
        <w:t xml:space="preserve"> </w:t>
      </w:r>
      <w:r w:rsidRPr="00D930E8">
        <w:rPr>
          <w:sz w:val="24"/>
          <w:szCs w:val="24"/>
        </w:rPr>
        <w:t>Wsparcie</w:t>
      </w:r>
      <w:r>
        <w:rPr>
          <w:sz w:val="24"/>
          <w:szCs w:val="24"/>
        </w:rPr>
        <w:t>m</w:t>
      </w:r>
      <w:r w:rsidRPr="00D930E8">
        <w:rPr>
          <w:sz w:val="24"/>
          <w:szCs w:val="24"/>
        </w:rPr>
        <w:t xml:space="preserve"> o</w:t>
      </w:r>
      <w:r>
        <w:rPr>
          <w:sz w:val="24"/>
          <w:szCs w:val="24"/>
        </w:rPr>
        <w:t>bjęte są gospodarstwa do 300 ha:</w:t>
      </w:r>
    </w:p>
    <w:p w:rsidR="005027D4" w:rsidRPr="00D930E8" w:rsidRDefault="005027D4" w:rsidP="005027D4">
      <w:pPr>
        <w:spacing w:line="400" w:lineRule="atLeast"/>
        <w:ind w:left="1134"/>
        <w:jc w:val="both"/>
        <w:rPr>
          <w:sz w:val="24"/>
          <w:szCs w:val="24"/>
        </w:rPr>
      </w:pPr>
      <w:r>
        <w:rPr>
          <w:sz w:val="24"/>
          <w:szCs w:val="24"/>
        </w:rPr>
        <w:t xml:space="preserve">- </w:t>
      </w:r>
      <w:r>
        <w:rPr>
          <w:sz w:val="24"/>
          <w:szCs w:val="24"/>
        </w:rPr>
        <w:tab/>
      </w:r>
      <w:r w:rsidRPr="00D930E8">
        <w:rPr>
          <w:sz w:val="24"/>
          <w:szCs w:val="24"/>
        </w:rPr>
        <w:t>do 60% kosztów kwalifikowalnych operacji dla młodych rolników i inwestycji</w:t>
      </w:r>
      <w:r>
        <w:rPr>
          <w:sz w:val="24"/>
          <w:szCs w:val="24"/>
        </w:rPr>
        <w:t xml:space="preserve"> </w:t>
      </w:r>
      <w:r>
        <w:rPr>
          <w:sz w:val="24"/>
          <w:szCs w:val="24"/>
        </w:rPr>
        <w:tab/>
      </w:r>
      <w:r w:rsidRPr="00D930E8">
        <w:rPr>
          <w:sz w:val="24"/>
          <w:szCs w:val="24"/>
        </w:rPr>
        <w:t xml:space="preserve">zbiorowych </w:t>
      </w:r>
    </w:p>
    <w:p w:rsidR="005027D4" w:rsidRPr="00D930E8" w:rsidRDefault="005027D4" w:rsidP="005027D4">
      <w:pPr>
        <w:spacing w:line="400" w:lineRule="atLeast"/>
        <w:ind w:left="1134"/>
        <w:jc w:val="both"/>
        <w:rPr>
          <w:sz w:val="24"/>
          <w:szCs w:val="24"/>
        </w:rPr>
      </w:pPr>
      <w:r>
        <w:rPr>
          <w:sz w:val="24"/>
          <w:szCs w:val="24"/>
        </w:rPr>
        <w:t xml:space="preserve">- </w:t>
      </w:r>
      <w:r>
        <w:rPr>
          <w:sz w:val="24"/>
          <w:szCs w:val="24"/>
        </w:rPr>
        <w:tab/>
      </w:r>
      <w:r w:rsidRPr="00D930E8">
        <w:rPr>
          <w:sz w:val="24"/>
          <w:szCs w:val="24"/>
        </w:rPr>
        <w:t>do 50% kosztów kwalifikowalnych operacji w przypadku innych beneficjentów,</w:t>
      </w:r>
    </w:p>
    <w:p w:rsidR="005027D4" w:rsidRPr="00D930E8" w:rsidRDefault="005027D4" w:rsidP="005027D4">
      <w:pPr>
        <w:spacing w:line="400" w:lineRule="atLeast"/>
        <w:ind w:left="1134"/>
        <w:jc w:val="both"/>
        <w:rPr>
          <w:sz w:val="24"/>
          <w:szCs w:val="24"/>
        </w:rPr>
      </w:pPr>
      <w:r>
        <w:rPr>
          <w:sz w:val="24"/>
          <w:szCs w:val="24"/>
        </w:rPr>
        <w:t xml:space="preserve">- </w:t>
      </w:r>
      <w:r>
        <w:rPr>
          <w:sz w:val="24"/>
          <w:szCs w:val="24"/>
        </w:rPr>
        <w:tab/>
        <w:t xml:space="preserve">ale </w:t>
      </w:r>
      <w:r w:rsidRPr="00D930E8">
        <w:rPr>
          <w:sz w:val="24"/>
          <w:szCs w:val="24"/>
        </w:rPr>
        <w:t>nie mniej niż 30% kosztów kwalifikowanych</w:t>
      </w:r>
    </w:p>
    <w:p w:rsidR="005027D4" w:rsidRDefault="005027D4" w:rsidP="005027D4">
      <w:pPr>
        <w:spacing w:line="360" w:lineRule="auto"/>
        <w:ind w:left="567"/>
        <w:jc w:val="both"/>
        <w:rPr>
          <w:sz w:val="24"/>
          <w:szCs w:val="24"/>
        </w:rPr>
      </w:pPr>
      <w:r>
        <w:rPr>
          <w:sz w:val="24"/>
          <w:szCs w:val="24"/>
        </w:rPr>
        <w:tab/>
      </w:r>
      <w:r>
        <w:rPr>
          <w:sz w:val="24"/>
          <w:szCs w:val="24"/>
        </w:rPr>
        <w:tab/>
      </w:r>
      <w:r w:rsidRPr="00D930E8">
        <w:rPr>
          <w:sz w:val="24"/>
          <w:szCs w:val="24"/>
        </w:rPr>
        <w:t>Maksymalna wielkość wsparcia dla beneficjenta, na jedno gospodarstwo (w tym na</w:t>
      </w:r>
      <w:r>
        <w:rPr>
          <w:sz w:val="24"/>
          <w:szCs w:val="24"/>
        </w:rPr>
        <w:t xml:space="preserve"> </w:t>
      </w:r>
      <w:r w:rsidRPr="00D930E8">
        <w:rPr>
          <w:sz w:val="24"/>
          <w:szCs w:val="24"/>
        </w:rPr>
        <w:t>realizacje projektów zbiorowych), w okresie realizacji Programu wynosi do 500.000 zł na</w:t>
      </w:r>
      <w:r>
        <w:rPr>
          <w:sz w:val="24"/>
          <w:szCs w:val="24"/>
        </w:rPr>
        <w:t xml:space="preserve"> </w:t>
      </w:r>
      <w:r w:rsidRPr="00D930E8">
        <w:rPr>
          <w:sz w:val="24"/>
          <w:szCs w:val="24"/>
        </w:rPr>
        <w:lastRenderedPageBreak/>
        <w:t>inwestycje związane bezpośrednio z budynkami inwentarskimi lub magazynami paszowymi,</w:t>
      </w:r>
      <w:r>
        <w:rPr>
          <w:sz w:val="24"/>
          <w:szCs w:val="24"/>
        </w:rPr>
        <w:t xml:space="preserve"> </w:t>
      </w:r>
      <w:r w:rsidRPr="00D930E8">
        <w:rPr>
          <w:sz w:val="24"/>
          <w:szCs w:val="24"/>
        </w:rPr>
        <w:t>w gospodarstwach, w których prowadzona jest produkcja zwierzęcą oraz do 200.000 zł</w:t>
      </w:r>
      <w:r>
        <w:rPr>
          <w:sz w:val="24"/>
          <w:szCs w:val="24"/>
        </w:rPr>
        <w:t xml:space="preserve"> </w:t>
      </w:r>
      <w:r w:rsidRPr="00D930E8">
        <w:rPr>
          <w:sz w:val="24"/>
          <w:szCs w:val="24"/>
        </w:rPr>
        <w:t>pozostałe.</w:t>
      </w:r>
    </w:p>
    <w:p w:rsidR="005027D4" w:rsidRPr="00846A17" w:rsidRDefault="005027D4" w:rsidP="005027D4">
      <w:pPr>
        <w:spacing w:line="360" w:lineRule="auto"/>
        <w:ind w:left="567"/>
        <w:jc w:val="both"/>
        <w:rPr>
          <w:sz w:val="24"/>
          <w:szCs w:val="24"/>
        </w:rPr>
      </w:pPr>
      <w:r>
        <w:rPr>
          <w:sz w:val="24"/>
          <w:szCs w:val="24"/>
        </w:rPr>
        <w:tab/>
      </w:r>
      <w:r>
        <w:rPr>
          <w:sz w:val="24"/>
          <w:szCs w:val="24"/>
        </w:rPr>
        <w:tab/>
        <w:t xml:space="preserve">W ramach RPO najważniejszym źródłem finansowania jest </w:t>
      </w:r>
      <w:r w:rsidRPr="005027D4">
        <w:rPr>
          <w:sz w:val="24"/>
          <w:szCs w:val="24"/>
        </w:rPr>
        <w:t>Oś priorytetowa 4 Środowisko</w:t>
      </w:r>
      <w:r>
        <w:rPr>
          <w:sz w:val="24"/>
          <w:szCs w:val="24"/>
        </w:rPr>
        <w:t xml:space="preserve">. W jej ramach wyznaczono </w:t>
      </w:r>
      <w:r w:rsidRPr="005027D4">
        <w:rPr>
          <w:sz w:val="24"/>
          <w:szCs w:val="24"/>
        </w:rPr>
        <w:t xml:space="preserve">Działanie 4.2. Gospodarka odpadami </w:t>
      </w:r>
      <w:r w:rsidR="00CE31AD">
        <w:rPr>
          <w:sz w:val="24"/>
          <w:szCs w:val="24"/>
        </w:rPr>
        <w:t xml:space="preserve">oraz </w:t>
      </w:r>
      <w:r w:rsidRPr="005027D4">
        <w:rPr>
          <w:sz w:val="24"/>
          <w:szCs w:val="24"/>
        </w:rPr>
        <w:t>Poddziałanie 4.2.2 Usuwanie i unieszkodliwianie wyrobów zawierających azbest</w:t>
      </w:r>
      <w:r w:rsidR="00CE31AD">
        <w:rPr>
          <w:sz w:val="24"/>
          <w:szCs w:val="24"/>
        </w:rPr>
        <w:t xml:space="preserve">. </w:t>
      </w:r>
      <w:r w:rsidRPr="00846A17">
        <w:rPr>
          <w:sz w:val="24"/>
          <w:szCs w:val="24"/>
        </w:rPr>
        <w:t>O dofinansowanie projektu mogą ubiegać się:</w:t>
      </w:r>
    </w:p>
    <w:p w:rsidR="005027D4" w:rsidRPr="00846A17" w:rsidRDefault="005027D4" w:rsidP="00833AE9">
      <w:pPr>
        <w:pStyle w:val="Akapitzlist"/>
        <w:numPr>
          <w:ilvl w:val="0"/>
          <w:numId w:val="20"/>
        </w:numPr>
        <w:rPr>
          <w:rFonts w:asciiTheme="minorHAnsi" w:hAnsiTheme="minorHAnsi"/>
          <w:szCs w:val="24"/>
        </w:rPr>
      </w:pPr>
      <w:r w:rsidRPr="00846A17">
        <w:rPr>
          <w:rFonts w:asciiTheme="minorHAnsi" w:hAnsiTheme="minorHAnsi"/>
          <w:szCs w:val="24"/>
        </w:rPr>
        <w:t>Jednostki samorządu terytorialnego, ich związki i stowarzyszenia;</w:t>
      </w:r>
    </w:p>
    <w:p w:rsidR="005027D4" w:rsidRDefault="00CE31AD" w:rsidP="00833AE9">
      <w:pPr>
        <w:pStyle w:val="Akapitzlist"/>
        <w:numPr>
          <w:ilvl w:val="0"/>
          <w:numId w:val="20"/>
        </w:numPr>
        <w:rPr>
          <w:rFonts w:asciiTheme="minorHAnsi" w:hAnsiTheme="minorHAnsi"/>
          <w:szCs w:val="24"/>
        </w:rPr>
      </w:pPr>
      <w:r w:rsidRPr="00CE31AD">
        <w:rPr>
          <w:rFonts w:asciiTheme="minorHAnsi" w:hAnsiTheme="minorHAnsi"/>
          <w:szCs w:val="24"/>
        </w:rPr>
        <w:t>podmioty świadczące usługi publiczne w ramach obowiązków własnych gmin</w:t>
      </w:r>
    </w:p>
    <w:p w:rsidR="00CE31AD" w:rsidRPr="00CE31AD" w:rsidRDefault="00CE31AD" w:rsidP="00CE31AD">
      <w:pPr>
        <w:pStyle w:val="Akapitzlist"/>
        <w:ind w:left="1287"/>
        <w:rPr>
          <w:rFonts w:asciiTheme="minorHAnsi" w:hAnsiTheme="minorHAnsi"/>
          <w:szCs w:val="24"/>
        </w:rPr>
      </w:pPr>
    </w:p>
    <w:p w:rsidR="005027D4" w:rsidRPr="00846A17" w:rsidRDefault="00CE31AD" w:rsidP="00CE31AD">
      <w:pPr>
        <w:spacing w:line="360" w:lineRule="auto"/>
        <w:ind w:left="567"/>
        <w:jc w:val="both"/>
        <w:rPr>
          <w:sz w:val="24"/>
          <w:szCs w:val="24"/>
        </w:rPr>
      </w:pPr>
      <w:r>
        <w:rPr>
          <w:sz w:val="24"/>
          <w:szCs w:val="24"/>
        </w:rPr>
        <w:tab/>
      </w:r>
      <w:r>
        <w:rPr>
          <w:sz w:val="24"/>
          <w:szCs w:val="24"/>
        </w:rPr>
        <w:tab/>
      </w:r>
      <w:r w:rsidRPr="00CE31AD">
        <w:rPr>
          <w:sz w:val="24"/>
          <w:szCs w:val="24"/>
        </w:rPr>
        <w:t>Te</w:t>
      </w:r>
      <w:r>
        <w:rPr>
          <w:sz w:val="24"/>
          <w:szCs w:val="24"/>
        </w:rPr>
        <w:t>rmin i miejsce złożenia wniosku z</w:t>
      </w:r>
      <w:r w:rsidRPr="00CE31AD">
        <w:rPr>
          <w:sz w:val="24"/>
          <w:szCs w:val="24"/>
        </w:rPr>
        <w:t>ostaną określone w Regulaminie konkursu oraz</w:t>
      </w:r>
      <w:r>
        <w:rPr>
          <w:sz w:val="24"/>
          <w:szCs w:val="24"/>
        </w:rPr>
        <w:t xml:space="preserve"> Harmonogramie naboru wniosków. </w:t>
      </w:r>
      <w:r w:rsidRPr="00CE31AD">
        <w:rPr>
          <w:sz w:val="24"/>
          <w:szCs w:val="24"/>
        </w:rPr>
        <w:t>Rozpoczęcie naboru w ramach Poddziałania 4.2.2 zaplanowano na IV kwartał 2017 r.</w:t>
      </w:r>
    </w:p>
    <w:p w:rsidR="005027D4" w:rsidRDefault="005027D4" w:rsidP="005027D4">
      <w:pPr>
        <w:spacing w:line="360" w:lineRule="auto"/>
        <w:ind w:left="567"/>
        <w:jc w:val="both"/>
        <w:rPr>
          <w:b/>
          <w:caps/>
          <w:sz w:val="24"/>
          <w:szCs w:val="24"/>
        </w:rPr>
      </w:pPr>
    </w:p>
    <w:p w:rsidR="005027D4" w:rsidRDefault="005027D4" w:rsidP="005027D4">
      <w:pPr>
        <w:spacing w:line="360" w:lineRule="auto"/>
        <w:ind w:left="567"/>
        <w:rPr>
          <w:b/>
          <w:caps/>
          <w:sz w:val="24"/>
          <w:szCs w:val="24"/>
        </w:rPr>
      </w:pPr>
      <w:r w:rsidRPr="00D67410">
        <w:rPr>
          <w:b/>
          <w:caps/>
          <w:sz w:val="24"/>
          <w:szCs w:val="24"/>
        </w:rPr>
        <w:t>Programy pomocowe Unii Europejskiej</w:t>
      </w:r>
    </w:p>
    <w:p w:rsidR="005027D4" w:rsidRDefault="005027D4" w:rsidP="005027D4">
      <w:pPr>
        <w:spacing w:line="360" w:lineRule="auto"/>
        <w:ind w:left="567"/>
        <w:rPr>
          <w:b/>
          <w:caps/>
          <w:sz w:val="24"/>
          <w:szCs w:val="24"/>
        </w:rPr>
      </w:pPr>
    </w:p>
    <w:p w:rsidR="005027D4" w:rsidRPr="00617C0A" w:rsidRDefault="005027D4" w:rsidP="005027D4">
      <w:pPr>
        <w:spacing w:line="360" w:lineRule="auto"/>
        <w:ind w:left="567"/>
        <w:jc w:val="both"/>
        <w:rPr>
          <w:sz w:val="24"/>
          <w:szCs w:val="24"/>
        </w:rPr>
      </w:pPr>
      <w:r>
        <w:rPr>
          <w:sz w:val="24"/>
          <w:szCs w:val="24"/>
        </w:rPr>
        <w:tab/>
      </w:r>
      <w:r>
        <w:rPr>
          <w:sz w:val="24"/>
          <w:szCs w:val="24"/>
        </w:rPr>
        <w:tab/>
      </w:r>
      <w:r w:rsidRPr="00617C0A">
        <w:rPr>
          <w:sz w:val="24"/>
          <w:szCs w:val="24"/>
        </w:rPr>
        <w:t>W związku</w:t>
      </w:r>
      <w:r>
        <w:rPr>
          <w:sz w:val="24"/>
          <w:szCs w:val="24"/>
        </w:rPr>
        <w:t xml:space="preserve"> z </w:t>
      </w:r>
      <w:r w:rsidRPr="00617C0A">
        <w:rPr>
          <w:sz w:val="24"/>
          <w:szCs w:val="24"/>
        </w:rPr>
        <w:t>rozpoczęciem się kolejnego okresu budże</w:t>
      </w:r>
      <w:r>
        <w:rPr>
          <w:sz w:val="24"/>
          <w:szCs w:val="24"/>
        </w:rPr>
        <w:t>towego w Unii Europejskiej (2014-2020</w:t>
      </w:r>
      <w:r w:rsidRPr="00617C0A">
        <w:rPr>
          <w:sz w:val="24"/>
          <w:szCs w:val="24"/>
        </w:rPr>
        <w:t>), istnieje możliwość pozyskiwania  przez Polskę środków unijnych na realizację przedsięwzięć zmierzających do tworzenia warunków dla wzrostu konkurencyjności gospodarki opartej na wiedzy</w:t>
      </w:r>
      <w:r>
        <w:rPr>
          <w:sz w:val="24"/>
          <w:szCs w:val="24"/>
        </w:rPr>
        <w:t xml:space="preserve"> i </w:t>
      </w:r>
      <w:r w:rsidRPr="00617C0A">
        <w:rPr>
          <w:sz w:val="24"/>
          <w:szCs w:val="24"/>
        </w:rPr>
        <w:t xml:space="preserve">przedsiębiorczości zapewniającej wzrost zatrudnienia oraz poziomu spójności społecznej, gospodarczej, przestrzennej. </w:t>
      </w:r>
    </w:p>
    <w:p w:rsidR="005027D4" w:rsidRDefault="005027D4" w:rsidP="005027D4">
      <w:pPr>
        <w:spacing w:line="360" w:lineRule="auto"/>
        <w:ind w:left="567"/>
        <w:jc w:val="both"/>
        <w:rPr>
          <w:sz w:val="24"/>
          <w:szCs w:val="24"/>
        </w:rPr>
      </w:pPr>
      <w:r>
        <w:rPr>
          <w:sz w:val="24"/>
          <w:szCs w:val="24"/>
        </w:rPr>
        <w:tab/>
      </w:r>
      <w:r>
        <w:rPr>
          <w:sz w:val="24"/>
          <w:szCs w:val="24"/>
        </w:rPr>
        <w:tab/>
      </w:r>
      <w:r w:rsidRPr="00617C0A">
        <w:rPr>
          <w:sz w:val="24"/>
          <w:szCs w:val="24"/>
        </w:rPr>
        <w:t>Unia Europejska zagwarantowała Polsce wsparcie finansowe przedsięwzięć ukierunkowanych na rozwój systemów infrastruktury ochrony środowiska,</w:t>
      </w:r>
      <w:r>
        <w:rPr>
          <w:sz w:val="24"/>
          <w:szCs w:val="24"/>
        </w:rPr>
        <w:t xml:space="preserve"> w </w:t>
      </w:r>
      <w:r w:rsidRPr="00617C0A">
        <w:rPr>
          <w:sz w:val="24"/>
          <w:szCs w:val="24"/>
        </w:rPr>
        <w:t>tym gospodarki odpadami poprzez instrumenty finansowe takie jak: fundusze strukturalne</w:t>
      </w:r>
      <w:r>
        <w:rPr>
          <w:sz w:val="24"/>
          <w:szCs w:val="24"/>
        </w:rPr>
        <w:t xml:space="preserve"> i </w:t>
      </w:r>
      <w:r w:rsidRPr="00617C0A">
        <w:rPr>
          <w:sz w:val="24"/>
          <w:szCs w:val="24"/>
        </w:rPr>
        <w:t>Fundusz Spójności.</w:t>
      </w:r>
    </w:p>
    <w:p w:rsidR="005027D4" w:rsidRPr="00617C0A" w:rsidRDefault="005027D4" w:rsidP="005027D4">
      <w:pPr>
        <w:spacing w:line="360" w:lineRule="auto"/>
        <w:ind w:left="567"/>
        <w:jc w:val="both"/>
        <w:rPr>
          <w:sz w:val="24"/>
          <w:szCs w:val="24"/>
        </w:rPr>
      </w:pPr>
    </w:p>
    <w:p w:rsidR="005027D4" w:rsidRPr="00617C0A" w:rsidRDefault="00D12947" w:rsidP="005027D4">
      <w:pPr>
        <w:spacing w:line="360" w:lineRule="auto"/>
        <w:ind w:left="567"/>
        <w:rPr>
          <w:b/>
          <w:sz w:val="24"/>
          <w:szCs w:val="24"/>
        </w:rPr>
      </w:pPr>
      <w:r>
        <w:rPr>
          <w:b/>
          <w:noProof/>
          <w:sz w:val="24"/>
          <w:szCs w:val="24"/>
          <w:lang w:eastAsia="pl-PL"/>
        </w:rPr>
        <w:lastRenderedPageBreak/>
        <mc:AlternateContent>
          <mc:Choice Requires="wpg">
            <w:drawing>
              <wp:anchor distT="0" distB="0" distL="114300" distR="114300" simplePos="0" relativeHeight="251681280" behindDoc="0" locked="0" layoutInCell="0" allowOverlap="1">
                <wp:simplePos x="0" y="0"/>
                <wp:positionH relativeFrom="column">
                  <wp:posOffset>379095</wp:posOffset>
                </wp:positionH>
                <wp:positionV relativeFrom="paragraph">
                  <wp:posOffset>26035</wp:posOffset>
                </wp:positionV>
                <wp:extent cx="5379085" cy="1994535"/>
                <wp:effectExtent l="0" t="6985" r="13970" b="8255"/>
                <wp:wrapNone/>
                <wp:docPr id="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1994535"/>
                          <a:chOff x="1320" y="1458"/>
                          <a:chExt cx="9165" cy="3005"/>
                        </a:xfrm>
                      </wpg:grpSpPr>
                      <wpg:grpSp>
                        <wpg:cNvPr id="17" name="Group 215"/>
                        <wpg:cNvGrpSpPr>
                          <a:grpSpLocks/>
                        </wpg:cNvGrpSpPr>
                        <wpg:grpSpPr bwMode="auto">
                          <a:xfrm>
                            <a:off x="2880" y="1458"/>
                            <a:ext cx="6840" cy="617"/>
                            <a:chOff x="1463" y="62"/>
                            <a:chExt cx="6840" cy="617"/>
                          </a:xfrm>
                        </wpg:grpSpPr>
                        <wps:wsp>
                          <wps:cNvPr id="18" name="AutoShape 216"/>
                          <wps:cNvSpPr>
                            <a:spLocks noChangeArrowheads="1"/>
                          </wps:cNvSpPr>
                          <wps:spPr bwMode="auto">
                            <a:xfrm>
                              <a:off x="1463" y="65"/>
                              <a:ext cx="6840" cy="614"/>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24" name="Text Box 217"/>
                          <wps:cNvSpPr txBox="1">
                            <a:spLocks noChangeArrowheads="1"/>
                          </wps:cNvSpPr>
                          <wps:spPr bwMode="auto">
                            <a:xfrm>
                              <a:off x="2067" y="62"/>
                              <a:ext cx="5634"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jc w:val="center"/>
                                  <w:rPr>
                                    <w:rFonts w:eastAsia="Arial Unicode MS"/>
                                  </w:rPr>
                                </w:pPr>
                                <w:r>
                                  <w:rPr>
                                    <w:rFonts w:eastAsia="Arial Unicode MS"/>
                                  </w:rPr>
                                  <w:t>Finansowanie polityki spójności gospodarczej i społecznej</w:t>
                                </w:r>
                              </w:p>
                            </w:txbxContent>
                          </wps:txbx>
                          <wps:bodyPr rot="0" vert="horz" wrap="square" lIns="0" tIns="0" rIns="0" bIns="0" anchor="ctr" anchorCtr="0">
                            <a:noAutofit/>
                          </wps:bodyPr>
                        </wps:wsp>
                      </wpg:grpSp>
                      <wpg:grpSp>
                        <wpg:cNvPr id="26" name="Group 218"/>
                        <wpg:cNvGrpSpPr>
                          <a:grpSpLocks/>
                        </wpg:cNvGrpSpPr>
                        <wpg:grpSpPr bwMode="auto">
                          <a:xfrm>
                            <a:off x="2130" y="2574"/>
                            <a:ext cx="3405" cy="497"/>
                            <a:chOff x="713" y="108"/>
                            <a:chExt cx="3405" cy="497"/>
                          </a:xfrm>
                        </wpg:grpSpPr>
                        <wps:wsp>
                          <wps:cNvPr id="30" name="AutoShape 219"/>
                          <wps:cNvSpPr>
                            <a:spLocks noChangeArrowheads="1"/>
                          </wps:cNvSpPr>
                          <wps:spPr bwMode="auto">
                            <a:xfrm>
                              <a:off x="713" y="149"/>
                              <a:ext cx="3405" cy="457"/>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31" name="Text Box 220"/>
                          <wps:cNvSpPr txBox="1">
                            <a:spLocks noChangeArrowheads="1"/>
                          </wps:cNvSpPr>
                          <wps:spPr bwMode="auto">
                            <a:xfrm>
                              <a:off x="1330" y="108"/>
                              <a:ext cx="2168"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spacing w:line="240" w:lineRule="auto"/>
                                  <w:jc w:val="center"/>
                                  <w:rPr>
                                    <w:rFonts w:eastAsia="Arial Unicode MS"/>
                                  </w:rPr>
                                </w:pPr>
                                <w:r>
                                  <w:rPr>
                                    <w:rFonts w:eastAsia="Arial Unicode MS"/>
                                  </w:rPr>
                                  <w:t>Fundusze Strukturalne</w:t>
                                </w:r>
                              </w:p>
                            </w:txbxContent>
                          </wps:txbx>
                          <wps:bodyPr rot="0" vert="horz" wrap="square" lIns="0" tIns="0" rIns="0" bIns="0" anchor="ctr" anchorCtr="0">
                            <a:noAutofit/>
                          </wps:bodyPr>
                        </wps:wsp>
                      </wpg:grpSp>
                      <wpg:grpSp>
                        <wpg:cNvPr id="32" name="Group 221"/>
                        <wpg:cNvGrpSpPr>
                          <a:grpSpLocks/>
                        </wpg:cNvGrpSpPr>
                        <wpg:grpSpPr bwMode="auto">
                          <a:xfrm>
                            <a:off x="6315" y="3954"/>
                            <a:ext cx="3405" cy="509"/>
                            <a:chOff x="4883" y="80"/>
                            <a:chExt cx="3405" cy="509"/>
                          </a:xfrm>
                        </wpg:grpSpPr>
                        <wps:wsp>
                          <wps:cNvPr id="33" name="AutoShape 222"/>
                          <wps:cNvSpPr>
                            <a:spLocks noChangeArrowheads="1"/>
                          </wps:cNvSpPr>
                          <wps:spPr bwMode="auto">
                            <a:xfrm>
                              <a:off x="4883" y="124"/>
                              <a:ext cx="3405" cy="465"/>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34" name="Text Box 223"/>
                          <wps:cNvSpPr txBox="1">
                            <a:spLocks noChangeArrowheads="1"/>
                          </wps:cNvSpPr>
                          <wps:spPr bwMode="auto">
                            <a:xfrm>
                              <a:off x="5673" y="80"/>
                              <a:ext cx="182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spacing w:line="240" w:lineRule="auto"/>
                                  <w:jc w:val="center"/>
                                  <w:rPr>
                                    <w:rFonts w:eastAsia="Arial Unicode MS"/>
                                  </w:rPr>
                                </w:pPr>
                                <w:r>
                                  <w:rPr>
                                    <w:rFonts w:eastAsia="Arial Unicode MS"/>
                                  </w:rPr>
                                  <w:t>Fundusz Spójności</w:t>
                                </w:r>
                              </w:p>
                            </w:txbxContent>
                          </wps:txbx>
                          <wps:bodyPr rot="0" vert="horz" wrap="square" lIns="0" tIns="0" rIns="0" bIns="0" anchor="ctr" anchorCtr="0">
                            <a:noAutofit/>
                          </wps:bodyPr>
                        </wps:wsp>
                      </wpg:grpSp>
                      <wpg:grpSp>
                        <wpg:cNvPr id="35" name="Group 224"/>
                        <wpg:cNvGrpSpPr>
                          <a:grpSpLocks/>
                        </wpg:cNvGrpSpPr>
                        <wpg:grpSpPr bwMode="auto">
                          <a:xfrm>
                            <a:off x="1320" y="3910"/>
                            <a:ext cx="4407" cy="479"/>
                            <a:chOff x="75" y="102"/>
                            <a:chExt cx="4274" cy="479"/>
                          </a:xfrm>
                        </wpg:grpSpPr>
                        <wps:wsp>
                          <wps:cNvPr id="36" name="AutoShape 225"/>
                          <wps:cNvSpPr>
                            <a:spLocks noChangeArrowheads="1"/>
                          </wps:cNvSpPr>
                          <wps:spPr bwMode="auto">
                            <a:xfrm>
                              <a:off x="119" y="146"/>
                              <a:ext cx="4230" cy="435"/>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37" name="Text Box 226"/>
                          <wps:cNvSpPr txBox="1">
                            <a:spLocks noChangeArrowheads="1"/>
                          </wps:cNvSpPr>
                          <wps:spPr bwMode="auto">
                            <a:xfrm>
                              <a:off x="75" y="102"/>
                              <a:ext cx="423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spacing w:line="240" w:lineRule="auto"/>
                                  <w:jc w:val="center"/>
                                  <w:rPr>
                                    <w:rFonts w:eastAsia="Arial Unicode MS"/>
                                  </w:rPr>
                                </w:pPr>
                                <w:r>
                                  <w:rPr>
                                    <w:rFonts w:eastAsia="Arial Unicode MS"/>
                                  </w:rPr>
                                  <w:t>Europejski Fundusz Rozwoju Regionalnego</w:t>
                                </w:r>
                              </w:p>
                            </w:txbxContent>
                          </wps:txbx>
                          <wps:bodyPr rot="0" vert="horz" wrap="square" lIns="0" tIns="0" rIns="0" bIns="0" anchor="ctr" anchorCtr="0">
                            <a:noAutofit/>
                          </wps:bodyPr>
                        </wps:wsp>
                      </wpg:grpSp>
                      <wpg:grpSp>
                        <wpg:cNvPr id="38" name="Group 227"/>
                        <wpg:cNvGrpSpPr>
                          <a:grpSpLocks/>
                        </wpg:cNvGrpSpPr>
                        <wpg:grpSpPr bwMode="auto">
                          <a:xfrm>
                            <a:off x="6255" y="2514"/>
                            <a:ext cx="4230" cy="479"/>
                            <a:chOff x="4838" y="72"/>
                            <a:chExt cx="4230" cy="479"/>
                          </a:xfrm>
                        </wpg:grpSpPr>
                        <wps:wsp>
                          <wps:cNvPr id="39" name="AutoShape 228"/>
                          <wps:cNvSpPr>
                            <a:spLocks noChangeArrowheads="1"/>
                          </wps:cNvSpPr>
                          <wps:spPr bwMode="auto">
                            <a:xfrm>
                              <a:off x="4838" y="116"/>
                              <a:ext cx="4230" cy="435"/>
                            </a:xfrm>
                            <a:prstGeom prst="flowChartProcess">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0" name="Text Box 229"/>
                          <wps:cNvSpPr txBox="1">
                            <a:spLocks noChangeArrowheads="1"/>
                          </wps:cNvSpPr>
                          <wps:spPr bwMode="auto">
                            <a:xfrm>
                              <a:off x="5423" y="72"/>
                              <a:ext cx="297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87FA2" w:rsidRDefault="00687FA2" w:rsidP="005027D4">
                                <w:pPr>
                                  <w:spacing w:line="240" w:lineRule="auto"/>
                                  <w:jc w:val="center"/>
                                  <w:rPr>
                                    <w:rFonts w:eastAsia="Arial Unicode MS"/>
                                  </w:rPr>
                                </w:pPr>
                                <w:r>
                                  <w:rPr>
                                    <w:rFonts w:eastAsia="Arial Unicode MS"/>
                                  </w:rPr>
                                  <w:t>Europejski Fundusz Społeczny</w:t>
                                </w:r>
                              </w:p>
                            </w:txbxContent>
                          </wps:txbx>
                          <wps:bodyPr rot="0" vert="horz" wrap="square" lIns="0" tIns="0" rIns="0" bIns="0" anchor="ctr" anchorCtr="0">
                            <a:noAutofit/>
                          </wps:bodyPr>
                        </wps:wsp>
                      </wpg:grpSp>
                      <wps:wsp>
                        <wps:cNvPr id="41" name="Line 230"/>
                        <wps:cNvCnPr/>
                        <wps:spPr bwMode="auto">
                          <a:xfrm>
                            <a:off x="4230" y="2072"/>
                            <a:ext cx="0" cy="53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Line 231"/>
                        <wps:cNvCnPr/>
                        <wps:spPr bwMode="auto">
                          <a:xfrm>
                            <a:off x="8070" y="2072"/>
                            <a:ext cx="0" cy="50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Line 232"/>
                        <wps:cNvCnPr/>
                        <wps:spPr bwMode="auto">
                          <a:xfrm>
                            <a:off x="4050" y="3045"/>
                            <a:ext cx="0" cy="90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Line 233"/>
                        <wps:cNvCnPr/>
                        <wps:spPr bwMode="auto">
                          <a:xfrm>
                            <a:off x="4050" y="3072"/>
                            <a:ext cx="4095" cy="88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4" o:spid="_x0000_s1050" style="position:absolute;left:0;text-align:left;margin-left:29.85pt;margin-top:2.05pt;width:423.55pt;height:157.05pt;z-index:251681280" coordorigin="1320,1458" coordsize="9165,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" o:allowincell="f">
                <v:group id="Group 215" o:spid="_x0000_s1051" style="position:absolute;left:2880;top:1458;width:6840;height:617" coordorigin="1463,62" coordsize="6840,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16" o:spid="_x0000_s1052" type="#_x0000_t109" style="position:absolute;left:1463;top:65;width:6840;height: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s8UA&#10;AADbAAAADwAAAGRycy9kb3ducmV2LnhtbESPQWvCQBCF74L/YRmht7qph7ZGVymlhdJKwSjicciO&#10;STA7G7PbGP31zqHgbR7zvjdv5sve1aqjNlSeDTyNE1DEubcVFwa2m8/HV1AhIlusPZOBCwVYLoaD&#10;OabWn3lNXRYLJSEcUjRQxtikWoe8JIdh7Bti2R186zCKbAttWzxLuKv1JEmetcOK5UKJDb2XlB+z&#10;Pyc1vn/0vtmd4sfvy2p6oSLvVtdgzMOof5uBitTHu/mf/rLCSVn5RQ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8mzxQAAANsAAAAPAAAAAAAAAAAAAAAAAJgCAABkcnMv&#10;ZG93bnJldi54bWxQSwUGAAAAAAQABAD1AAAAigMAAAAA&#10;" fillcolor="#9cf" strokeweight=".26mm">
                    <v:stroke joinstyle="round"/>
                  </v:shape>
                  <v:shape id="Text Box 217" o:spid="_x0000_s1053" type="#_x0000_t202" style="position:absolute;left:2067;top:62;width:5634;height: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stroke joinstyle="round"/>
                    <v:textbox inset="0,0,0,0">
                      <w:txbxContent>
                        <w:p w:rsidR="00687FA2" w:rsidRDefault="00687FA2" w:rsidP="005027D4">
                          <w:pPr>
                            <w:jc w:val="center"/>
                            <w:rPr>
                              <w:rFonts w:eastAsia="Arial Unicode MS"/>
                            </w:rPr>
                          </w:pPr>
                          <w:r>
                            <w:rPr>
                              <w:rFonts w:eastAsia="Arial Unicode MS"/>
                            </w:rPr>
                            <w:t>Finansowanie polityki spójności gospodarczej i społecznej</w:t>
                          </w:r>
                        </w:p>
                      </w:txbxContent>
                    </v:textbox>
                  </v:shape>
                </v:group>
                <v:group id="Group 218" o:spid="_x0000_s1054" style="position:absolute;left:2130;top:2574;width:3405;height:497" coordorigin="713,108" coordsize="3405,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19" o:spid="_x0000_s1055" type="#_x0000_t109" style="position:absolute;left:713;top:149;width:3405;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yZ1cUA&#10;AADbAAAADwAAAGRycy9kb3ducmV2LnhtbESPwWrCQBCG7wXfYRnBm26sUNvoKiItlFYEbRGPQ3ZM&#10;gtnZNLuNsU/vHIQeh3/+b76ZLztXqZaaUHo2MB4loIgzb0vODXx/vQ2fQYWIbLHyTAauFGC56D3M&#10;MbX+wjtq9zFXAuGQooEixjrVOmQFOQwjXxNLdvKNwyhjk2vb4EXgrtKPSfKkHZYsFwqsaV1Qdt7/&#10;OtH4+NTH+vATX7fTzcuV8qzd/AVjBv1uNQMVqYv/y/f2uzUwEXv5RQ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JnVxQAAANsAAAAPAAAAAAAAAAAAAAAAAJgCAABkcnMv&#10;ZG93bnJldi54bWxQSwUGAAAAAAQABAD1AAAAigMAAAAA&#10;" fillcolor="#9cf" strokeweight=".26mm">
                    <v:stroke joinstyle="round"/>
                  </v:shape>
                  <v:shape id="Text Box 220" o:spid="_x0000_s1056" type="#_x0000_t202" style="position:absolute;left:1330;top:108;width:216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EIsQA&#10;AADbAAAADwAAAGRycy9kb3ducmV2LnhtbESP3WrCQBSE74W+w3IK3ohutCA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BCLEAAAA2wAAAA8AAAAAAAAAAAAAAAAAmAIAAGRycy9k&#10;b3ducmV2LnhtbFBLBQYAAAAABAAEAPUAAACJAwAAAAA=&#10;" filled="f" stroked="f">
                    <v:stroke joinstyle="round"/>
                    <v:textbox inset="0,0,0,0">
                      <w:txbxContent>
                        <w:p w:rsidR="00687FA2" w:rsidRDefault="00687FA2" w:rsidP="005027D4">
                          <w:pPr>
                            <w:spacing w:line="240" w:lineRule="auto"/>
                            <w:jc w:val="center"/>
                            <w:rPr>
                              <w:rFonts w:eastAsia="Arial Unicode MS"/>
                            </w:rPr>
                          </w:pPr>
                          <w:r>
                            <w:rPr>
                              <w:rFonts w:eastAsia="Arial Unicode MS"/>
                            </w:rPr>
                            <w:t>Fundusze Strukturalne</w:t>
                          </w:r>
                        </w:p>
                      </w:txbxContent>
                    </v:textbox>
                  </v:shape>
                </v:group>
                <v:group id="Group 221" o:spid="_x0000_s1057" style="position:absolute;left:6315;top:3954;width:3405;height:509" coordorigin="4883,80" coordsize="3405,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222" o:spid="_x0000_s1058" type="#_x0000_t109" style="position:absolute;left:4883;top:124;width:3405;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HosUA&#10;AADbAAAADwAAAGRycy9kb3ducmV2LnhtbESPUWvCQBCE3wX/w7FC3/TSBrSNniLSQqkimJbSxyW3&#10;JqG5vTR3TaK/3hMEH4fZ+WZnsepNJVpqXGlZweMkAkGcWV1yruDr8238DMJ5ZI2VZVJwIger5XCw&#10;wETbjg/Upj4XAcIuQQWF93UipcsKMugmtiYO3tE2Bn2QTS51g12Am0o+RdFUGiw5NBRY06ag7Df9&#10;N+GNj638qb///Ot+tns5UZ61u7NT6mHUr+cgPPX+fnxLv2sFcQzXLQEA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geixQAAANsAAAAPAAAAAAAAAAAAAAAAAJgCAABkcnMv&#10;ZG93bnJldi54bWxQSwUGAAAAAAQABAD1AAAAigMAAAAA&#10;" fillcolor="#9cf" strokeweight=".26mm">
                    <v:stroke joinstyle="round"/>
                  </v:shape>
                  <v:shape id="Text Box 223" o:spid="_x0000_s1059" type="#_x0000_t202" style="position:absolute;left:5673;top:80;width:1822;height: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nusQA&#10;AADbAAAADwAAAGRycy9kb3ducmV2LnhtbESPzWrDMBCE74G+g9hCLqGR04R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Yp7rEAAAA2wAAAA8AAAAAAAAAAAAAAAAAmAIAAGRycy9k&#10;b3ducmV2LnhtbFBLBQYAAAAABAAEAPUAAACJAwAAAAA=&#10;" filled="f" stroked="f">
                    <v:stroke joinstyle="round"/>
                    <v:textbox inset="0,0,0,0">
                      <w:txbxContent>
                        <w:p w:rsidR="00687FA2" w:rsidRDefault="00687FA2" w:rsidP="005027D4">
                          <w:pPr>
                            <w:spacing w:line="240" w:lineRule="auto"/>
                            <w:jc w:val="center"/>
                            <w:rPr>
                              <w:rFonts w:eastAsia="Arial Unicode MS"/>
                            </w:rPr>
                          </w:pPr>
                          <w:r>
                            <w:rPr>
                              <w:rFonts w:eastAsia="Arial Unicode MS"/>
                            </w:rPr>
                            <w:t>Fundusz Spójności</w:t>
                          </w:r>
                        </w:p>
                      </w:txbxContent>
                    </v:textbox>
                  </v:shape>
                </v:group>
                <v:group id="Group 224" o:spid="_x0000_s1060" style="position:absolute;left:1320;top:3910;width:4407;height:479" coordorigin="75,102" coordsize="4274,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25" o:spid="_x0000_s1061" type="#_x0000_t109" style="position:absolute;left:119;top:146;width:4230;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kOsUA&#10;AADbAAAADwAAAGRycy9kb3ducmV2LnhtbESPUWvCQBCE34X+h2MLvulFhbSNnlKKQlERtKX0ccmt&#10;STC3F3PXJPrrvYLg4zA73+zMFp0pRUO1KywrGA0jEMSp1QVnCr6/VoNXEM4jaywtk4ILOVjMn3oz&#10;TLRteU/NwWciQNglqCD3vkqkdGlOBt3QVsTBO9raoA+yzqSusQ1wU8pxFMXSYMGhIceKPnJKT4c/&#10;E95Yb+Rv9XP2y93L9u1CWdpsr06p/nP3PgXhqfOP43v6UyuYxPC/JQB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aQ6xQAAANsAAAAPAAAAAAAAAAAAAAAAAJgCAABkcnMv&#10;ZG93bnJldi54bWxQSwUGAAAAAAQABAD1AAAAigMAAAAA&#10;" fillcolor="#9cf" strokeweight=".26mm">
                    <v:stroke joinstyle="round"/>
                  </v:shape>
                  <v:shape id="Text Box 226" o:spid="_x0000_s1062" type="#_x0000_t202" style="position:absolute;left:75;top:102;width:4235;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5zcQA&#10;AADbAAAADwAAAGRycy9kb3ducmV2LnhtbESPzWrDMBCE74G+g9hCLqGR00BaXMvGTUnSSw9O+wCL&#10;tf7B1spYSuL26aNAIcdhZr5hkmwyvTjT6FrLClbLCARxaXXLtYKf793TKwjnkTX2lknBLznI0odZ&#10;grG2Fy7ofPS1CBB2MSpovB9iKV3ZkEG3tANx8Co7GvRBjrXUI14C3PTyOYo20mDLYaHBgbYNld3x&#10;ZBRQXti/r87tTfH+sd1XLdNCHpSaP075GwhPk7+H/9ufWsH6B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Oc3EAAAA2wAAAA8AAAAAAAAAAAAAAAAAmAIAAGRycy9k&#10;b3ducmV2LnhtbFBLBQYAAAAABAAEAPUAAACJAwAAAAA=&#10;" filled="f" stroked="f">
                    <v:stroke joinstyle="round"/>
                    <v:textbox inset="0,0,0,0">
                      <w:txbxContent>
                        <w:p w:rsidR="00687FA2" w:rsidRDefault="00687FA2" w:rsidP="005027D4">
                          <w:pPr>
                            <w:spacing w:line="240" w:lineRule="auto"/>
                            <w:jc w:val="center"/>
                            <w:rPr>
                              <w:rFonts w:eastAsia="Arial Unicode MS"/>
                            </w:rPr>
                          </w:pPr>
                          <w:r>
                            <w:rPr>
                              <w:rFonts w:eastAsia="Arial Unicode MS"/>
                            </w:rPr>
                            <w:t>Europejski Fundusz Rozwoju Regionalnego</w:t>
                          </w:r>
                        </w:p>
                      </w:txbxContent>
                    </v:textbox>
                  </v:shape>
                </v:group>
                <v:group id="Group 227" o:spid="_x0000_s1063" style="position:absolute;left:6255;top:2514;width:4230;height:479" coordorigin="4838,72" coordsize="4230,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228" o:spid="_x0000_s1064" type="#_x0000_t109" style="position:absolute;left:4838;top:116;width:4230;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wSMUA&#10;AADbAAAADwAAAGRycy9kb3ducmV2LnhtbESPUWvCQBCE3wv9D8cWfNNLLWiNuUgRC6WKYCri45Lb&#10;JqG5vZg7Y+yv7wlCH4fZ+WYnWfSmFh21rrKs4HkUgSDOra64ULD/eh++gnAeWWNtmRRcycEifXxI&#10;MNb2wjvqMl+IAGEXo4LS+yaW0uUlGXQj2xAH79u2Bn2QbSF1i5cAN7UcR9FEGqw4NJTY0LKk/Cc7&#10;m/DG51oem8PJr7bTzexKRd5tfp1Sg6f+bQ7CU+//j+/pD63gZQa3LQEA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BIxQAAANsAAAAPAAAAAAAAAAAAAAAAAJgCAABkcnMv&#10;ZG93bnJldi54bWxQSwUGAAAAAAQABAD1AAAAigMAAAAA&#10;" fillcolor="#9cf" strokeweight=".26mm">
                    <v:stroke joinstyle="round"/>
                  </v:shape>
                  <v:shape id="Text Box 229" o:spid="_x0000_s1065" type="#_x0000_t202" style="position:absolute;left:5423;top:72;width:2975;height: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SxL0A&#10;AADbAAAADwAAAGRycy9kb3ducmV2LnhtbERPSwrCMBDdC94hjOBGNFVEpBrFD342LqoeYGjGtthM&#10;ShO1enqzEFw+3n++bEwpnlS7wrKC4SACQZxaXXCm4HrZ9acgnEfWWFomBW9ysFy0W3OMtX1xQs+z&#10;z0QIYRejgtz7KpbSpTkZdANbEQfuZmuDPsA6k7rGVwg3pRxF0UQaLDg05FjRJqf0fn4YBbRK7Od0&#10;d3uTrLeb/a1g6smDUt1Os5qB8NT4v/jnPmoF4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XSxL0AAADbAAAADwAAAAAAAAAAAAAAAACYAgAAZHJzL2Rvd25yZXYu&#10;eG1sUEsFBgAAAAAEAAQA9QAAAIIDAAAAAA==&#10;" filled="f" stroked="f">
                    <v:stroke joinstyle="round"/>
                    <v:textbox inset="0,0,0,0">
                      <w:txbxContent>
                        <w:p w:rsidR="00687FA2" w:rsidRDefault="00687FA2" w:rsidP="005027D4">
                          <w:pPr>
                            <w:spacing w:line="240" w:lineRule="auto"/>
                            <w:jc w:val="center"/>
                            <w:rPr>
                              <w:rFonts w:eastAsia="Arial Unicode MS"/>
                            </w:rPr>
                          </w:pPr>
                          <w:r>
                            <w:rPr>
                              <w:rFonts w:eastAsia="Arial Unicode MS"/>
                            </w:rPr>
                            <w:t>Europejski Fundusz Społeczny</w:t>
                          </w:r>
                        </w:p>
                      </w:txbxContent>
                    </v:textbox>
                  </v:shape>
                </v:group>
                <v:line id="Line 230" o:spid="_x0000_s1066" style="position:absolute;visibility:visible;mso-wrap-style:square" from="4230,2072" to="4230,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QCMMAAADbAAAADwAAAGRycy9kb3ducmV2LnhtbESPQWsCMRSE74X+h/AK3mrWVousm5VS&#10;K0h7kKoXb4/Nc3fp5mVJohv/vSkUPA4z3wxTLKPpxIWcby0rmIwzEMSV1S3XCg779fMchA/IGjvL&#10;pOBKHpbl40OBubYD/9BlF2qRStjnqKAJoc+l9FVDBv3Y9sTJO1lnMCTpaqkdDqncdPIly96kwZbT&#10;QoM9fTRU/e7ORsF0G1eRvl9nPHwd6y7O3Hb4dEqNnuL7AkSgGO7hf3qjEzeB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8EAjDAAAA2wAAAA8AAAAAAAAAAAAA&#10;AAAAoQIAAGRycy9kb3ducmV2LnhtbFBLBQYAAAAABAAEAPkAAACRAwAAAAA=&#10;" strokeweight=".26mm">
                  <v:stroke endarrow="block" joinstyle="miter"/>
                </v:line>
                <v:line id="Line 231" o:spid="_x0000_s1067" style="position:absolute;visibility:visible;mso-wrap-style:square" from="8070,2072" to="8070,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f8MAAADbAAAADwAAAGRycy9kb3ducmV2LnhtbESPQWsCMRSE74L/ITyhN81qq5TtZkVs&#10;C6UeROvF22Pzuru4eVmS1E3/fVMQPA4z3wxTrKPpxJWcby0rmM8yEMSV1S3XCk5f79NnED4ga+ws&#10;k4Jf8rAux6MCc20HPtD1GGqRStjnqKAJoc+l9FVDBv3M9sTJ+7bOYEjS1VI7HFK56eQiy1bSYMtp&#10;ocGetg1Vl+OPUfC0j6+Rdo9LHj7PdReXbj+8OaUeJnHzAiJQDPfwjf7QiVvA/5f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n/DAAAA2wAAAA8AAAAAAAAAAAAA&#10;AAAAoQIAAGRycy9kb3ducmV2LnhtbFBLBQYAAAAABAAEAPkAAACRAwAAAAA=&#10;" strokeweight=".26mm">
                  <v:stroke endarrow="block" joinstyle="miter"/>
                </v:line>
                <v:line id="Line 232" o:spid="_x0000_s1068" style="position:absolute;visibility:visible;mso-wrap-style:square" from="4050,3045" to="4050,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line id="Line 233" o:spid="_x0000_s1069" style="position:absolute;visibility:visible;mso-wrap-style:square" from="4050,3072" to="8145,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uzkMMAAADbAAAADwAAAGRycy9kb3ducmV2LnhtbESPT2sCMRTE7wW/Q3hCbzWrVZHVKKVa&#10;kPYg/rl4e2yeu4ublyWJbvrtTaHgcZj5zTCLVTSNuJPztWUFw0EGgriwuuZSwen49TYD4QOyxsYy&#10;KfglD6tl72WBubYd7+l+CKVIJexzVFCF0OZS+qIig35gW+LkXawzGJJ0pdQOu1RuGjnKsqk0WHNa&#10;qLClz4qK6+FmFIx3cR3p533C3fe5bOLE7bqNU+q1Hz/mIALF8Az/01uduDH8fU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Ls5DDAAAA2wAAAA8AAAAAAAAAAAAA&#10;AAAAoQIAAGRycy9kb3ducmV2LnhtbFBLBQYAAAAABAAEAPkAAACRAwAAAAA=&#10;" strokeweight=".26mm">
                  <v:stroke endarrow="block" joinstyle="miter"/>
                </v:line>
              </v:group>
            </w:pict>
          </mc:Fallback>
        </mc:AlternateContent>
      </w:r>
    </w:p>
    <w:p w:rsidR="005027D4" w:rsidRPr="00617C0A" w:rsidRDefault="005027D4" w:rsidP="005027D4">
      <w:pPr>
        <w:spacing w:line="360" w:lineRule="auto"/>
        <w:ind w:left="567"/>
        <w:rPr>
          <w:b/>
          <w:sz w:val="24"/>
          <w:szCs w:val="24"/>
        </w:rPr>
      </w:pPr>
    </w:p>
    <w:p w:rsidR="005027D4" w:rsidRPr="00617C0A" w:rsidRDefault="005027D4" w:rsidP="005027D4">
      <w:pPr>
        <w:spacing w:line="360" w:lineRule="auto"/>
        <w:ind w:left="567"/>
        <w:rPr>
          <w:sz w:val="24"/>
          <w:szCs w:val="24"/>
        </w:rPr>
      </w:pPr>
    </w:p>
    <w:p w:rsidR="005027D4" w:rsidRPr="00617C0A" w:rsidRDefault="005027D4" w:rsidP="005027D4">
      <w:pPr>
        <w:spacing w:line="360" w:lineRule="auto"/>
        <w:ind w:left="567"/>
        <w:rPr>
          <w:sz w:val="24"/>
          <w:szCs w:val="24"/>
        </w:rPr>
      </w:pPr>
    </w:p>
    <w:p w:rsidR="005027D4" w:rsidRDefault="005027D4" w:rsidP="005027D4">
      <w:pPr>
        <w:spacing w:line="360" w:lineRule="auto"/>
        <w:ind w:left="567"/>
        <w:rPr>
          <w:sz w:val="24"/>
          <w:szCs w:val="24"/>
        </w:rPr>
      </w:pPr>
    </w:p>
    <w:p w:rsidR="005027D4" w:rsidRDefault="005027D4" w:rsidP="005027D4">
      <w:pPr>
        <w:spacing w:line="360" w:lineRule="auto"/>
        <w:ind w:left="567"/>
        <w:rPr>
          <w:sz w:val="24"/>
          <w:szCs w:val="24"/>
        </w:rPr>
      </w:pPr>
    </w:p>
    <w:p w:rsidR="005027D4" w:rsidRPr="00617C0A" w:rsidRDefault="005027D4" w:rsidP="005027D4">
      <w:pPr>
        <w:spacing w:line="360" w:lineRule="auto"/>
        <w:ind w:left="567"/>
        <w:rPr>
          <w:sz w:val="24"/>
          <w:szCs w:val="24"/>
        </w:rPr>
      </w:pPr>
      <w:r w:rsidRPr="00617C0A">
        <w:rPr>
          <w:sz w:val="24"/>
          <w:szCs w:val="24"/>
        </w:rPr>
        <w:t>Źródłami finansowania polityki spójności są:</w:t>
      </w:r>
    </w:p>
    <w:p w:rsidR="005027D4" w:rsidRPr="00617C0A" w:rsidRDefault="005027D4" w:rsidP="00833AE9">
      <w:pPr>
        <w:pStyle w:val="Akapitzlist"/>
        <w:numPr>
          <w:ilvl w:val="0"/>
          <w:numId w:val="15"/>
        </w:numPr>
        <w:tabs>
          <w:tab w:val="left" w:pos="1134"/>
        </w:tabs>
        <w:ind w:left="1134" w:firstLine="0"/>
        <w:rPr>
          <w:rFonts w:ascii="Calibri" w:hAnsi="Calibri"/>
          <w:szCs w:val="24"/>
        </w:rPr>
      </w:pPr>
      <w:r w:rsidRPr="00617C0A">
        <w:rPr>
          <w:rFonts w:ascii="Calibri" w:hAnsi="Calibri"/>
          <w:szCs w:val="24"/>
        </w:rPr>
        <w:t>Europejski Fundusz Rozwoju Regionalnego,</w:t>
      </w:r>
    </w:p>
    <w:p w:rsidR="005027D4" w:rsidRPr="00617C0A" w:rsidRDefault="005027D4" w:rsidP="00833AE9">
      <w:pPr>
        <w:pStyle w:val="Akapitzlist"/>
        <w:numPr>
          <w:ilvl w:val="0"/>
          <w:numId w:val="15"/>
        </w:numPr>
        <w:tabs>
          <w:tab w:val="left" w:pos="1134"/>
        </w:tabs>
        <w:ind w:left="1134" w:firstLine="0"/>
        <w:rPr>
          <w:rFonts w:ascii="Calibri" w:hAnsi="Calibri"/>
          <w:szCs w:val="24"/>
        </w:rPr>
      </w:pPr>
      <w:r w:rsidRPr="00617C0A">
        <w:rPr>
          <w:rFonts w:ascii="Calibri" w:hAnsi="Calibri"/>
          <w:szCs w:val="24"/>
        </w:rPr>
        <w:t>Europejski  Fundusz Społeczny,</w:t>
      </w:r>
    </w:p>
    <w:p w:rsidR="005027D4" w:rsidRPr="00846A17" w:rsidRDefault="005027D4" w:rsidP="00833AE9">
      <w:pPr>
        <w:pStyle w:val="Akapitzlist"/>
        <w:numPr>
          <w:ilvl w:val="0"/>
          <w:numId w:val="15"/>
        </w:numPr>
        <w:tabs>
          <w:tab w:val="left" w:pos="1134"/>
        </w:tabs>
        <w:ind w:left="1134" w:firstLine="0"/>
        <w:rPr>
          <w:rFonts w:ascii="Calibri" w:hAnsi="Calibri"/>
          <w:szCs w:val="24"/>
        </w:rPr>
      </w:pPr>
      <w:r w:rsidRPr="00617C0A">
        <w:rPr>
          <w:rFonts w:ascii="Calibri" w:hAnsi="Calibri"/>
          <w:szCs w:val="24"/>
        </w:rPr>
        <w:t>Fundusz Spójności.</w:t>
      </w:r>
    </w:p>
    <w:p w:rsidR="005027D4" w:rsidRDefault="005027D4" w:rsidP="005027D4">
      <w:pPr>
        <w:spacing w:line="360" w:lineRule="auto"/>
        <w:ind w:left="567"/>
        <w:rPr>
          <w:b/>
          <w:caps/>
          <w:sz w:val="24"/>
          <w:szCs w:val="24"/>
        </w:rPr>
      </w:pPr>
    </w:p>
    <w:p w:rsidR="005027D4" w:rsidRDefault="005027D4" w:rsidP="005027D4">
      <w:pPr>
        <w:spacing w:line="360" w:lineRule="auto"/>
        <w:ind w:left="567"/>
        <w:rPr>
          <w:b/>
          <w:caps/>
          <w:sz w:val="24"/>
          <w:szCs w:val="24"/>
        </w:rPr>
      </w:pPr>
      <w:r w:rsidRPr="00D67410">
        <w:rPr>
          <w:b/>
          <w:caps/>
          <w:sz w:val="24"/>
          <w:szCs w:val="24"/>
        </w:rPr>
        <w:t>Fundusz Spójności</w:t>
      </w:r>
    </w:p>
    <w:p w:rsidR="005027D4" w:rsidRPr="00D67410" w:rsidRDefault="005027D4" w:rsidP="005027D4">
      <w:pPr>
        <w:spacing w:line="360" w:lineRule="auto"/>
        <w:ind w:left="567"/>
        <w:rPr>
          <w:b/>
          <w:caps/>
          <w:sz w:val="24"/>
          <w:szCs w:val="24"/>
        </w:rPr>
      </w:pPr>
    </w:p>
    <w:p w:rsidR="005027D4" w:rsidRDefault="005027D4" w:rsidP="005027D4">
      <w:pPr>
        <w:spacing w:line="360" w:lineRule="auto"/>
        <w:ind w:left="567"/>
        <w:jc w:val="both"/>
        <w:rPr>
          <w:sz w:val="24"/>
          <w:szCs w:val="24"/>
        </w:rPr>
      </w:pPr>
      <w:r>
        <w:rPr>
          <w:sz w:val="24"/>
          <w:szCs w:val="24"/>
        </w:rPr>
        <w:tab/>
      </w:r>
      <w:r>
        <w:rPr>
          <w:sz w:val="24"/>
          <w:szCs w:val="24"/>
        </w:rPr>
        <w:tab/>
      </w:r>
      <w:r w:rsidRPr="00617C0A">
        <w:rPr>
          <w:sz w:val="24"/>
          <w:szCs w:val="24"/>
        </w:rPr>
        <w:t>Zasięg działania Funduszu Spójności obejmuje wyłącznie pomoc finansową</w:t>
      </w:r>
      <w:r>
        <w:rPr>
          <w:sz w:val="24"/>
          <w:szCs w:val="24"/>
        </w:rPr>
        <w:t xml:space="preserve"> o </w:t>
      </w:r>
      <w:r w:rsidRPr="00617C0A">
        <w:rPr>
          <w:sz w:val="24"/>
          <w:szCs w:val="24"/>
        </w:rPr>
        <w:t>zasięgu krajowym</w:t>
      </w:r>
      <w:r>
        <w:rPr>
          <w:sz w:val="24"/>
          <w:szCs w:val="24"/>
        </w:rPr>
        <w:t xml:space="preserve"> w </w:t>
      </w:r>
      <w:r w:rsidRPr="00617C0A">
        <w:rPr>
          <w:sz w:val="24"/>
          <w:szCs w:val="24"/>
        </w:rPr>
        <w:t>przeciwieństwie do Funduszy Strukturalnych obejmujących zasięg regionalny. Fundusz obejmuje finansowanie projektów dotyczących inwestycji</w:t>
      </w:r>
      <w:r>
        <w:rPr>
          <w:sz w:val="24"/>
          <w:szCs w:val="24"/>
        </w:rPr>
        <w:t xml:space="preserve"> w </w:t>
      </w:r>
      <w:r w:rsidRPr="00617C0A">
        <w:rPr>
          <w:sz w:val="24"/>
          <w:szCs w:val="24"/>
        </w:rPr>
        <w:t>zakresie ochrony środowiska</w:t>
      </w:r>
      <w:r>
        <w:rPr>
          <w:sz w:val="24"/>
          <w:szCs w:val="24"/>
        </w:rPr>
        <w:t xml:space="preserve"> i </w:t>
      </w:r>
      <w:r w:rsidRPr="00617C0A">
        <w:rPr>
          <w:sz w:val="24"/>
          <w:szCs w:val="24"/>
        </w:rPr>
        <w:t>infrastruktury transportowej,</w:t>
      </w:r>
      <w:r>
        <w:rPr>
          <w:sz w:val="24"/>
          <w:szCs w:val="24"/>
        </w:rPr>
        <w:t xml:space="preserve"> w </w:t>
      </w:r>
      <w:r w:rsidRPr="00617C0A">
        <w:rPr>
          <w:sz w:val="24"/>
          <w:szCs w:val="24"/>
        </w:rPr>
        <w:t>tym wspieranie rozwoju sieci korytarzy transeuropejskich.</w:t>
      </w:r>
      <w:r>
        <w:rPr>
          <w:sz w:val="24"/>
          <w:szCs w:val="24"/>
        </w:rPr>
        <w:t xml:space="preserve"> </w:t>
      </w:r>
      <w:r w:rsidRPr="00617C0A">
        <w:rPr>
          <w:sz w:val="24"/>
          <w:szCs w:val="24"/>
        </w:rPr>
        <w:t>Pozyskanie środków</w:t>
      </w:r>
      <w:r>
        <w:rPr>
          <w:sz w:val="24"/>
          <w:szCs w:val="24"/>
        </w:rPr>
        <w:t xml:space="preserve"> z </w:t>
      </w:r>
      <w:r w:rsidRPr="00617C0A">
        <w:rPr>
          <w:sz w:val="24"/>
          <w:szCs w:val="24"/>
        </w:rPr>
        <w:t>Funduszu Spójności możliwe jest przy łączeniu zadań</w:t>
      </w:r>
      <w:r>
        <w:rPr>
          <w:sz w:val="24"/>
          <w:szCs w:val="24"/>
        </w:rPr>
        <w:t xml:space="preserve"> w </w:t>
      </w:r>
      <w:r w:rsidRPr="00617C0A">
        <w:rPr>
          <w:sz w:val="24"/>
          <w:szCs w:val="24"/>
        </w:rPr>
        <w:t>ramach programów regionalnych, ponieważ dotyczy  projektów inwestycyjnych</w:t>
      </w:r>
      <w:r>
        <w:rPr>
          <w:sz w:val="24"/>
          <w:szCs w:val="24"/>
        </w:rPr>
        <w:t xml:space="preserve"> o </w:t>
      </w:r>
      <w:r w:rsidRPr="00617C0A">
        <w:rPr>
          <w:sz w:val="24"/>
          <w:szCs w:val="24"/>
        </w:rPr>
        <w:t>wartości nie niższej niż 10 mln Euro.</w:t>
      </w:r>
    </w:p>
    <w:p w:rsidR="005027D4" w:rsidRPr="00617C0A" w:rsidRDefault="005027D4" w:rsidP="005027D4">
      <w:pPr>
        <w:spacing w:line="360" w:lineRule="auto"/>
        <w:ind w:left="567"/>
        <w:jc w:val="both"/>
        <w:rPr>
          <w:sz w:val="24"/>
          <w:szCs w:val="24"/>
        </w:rPr>
      </w:pPr>
    </w:p>
    <w:p w:rsidR="005027D4" w:rsidRDefault="005027D4" w:rsidP="005027D4">
      <w:pPr>
        <w:spacing w:line="360" w:lineRule="auto"/>
        <w:ind w:left="567"/>
        <w:rPr>
          <w:b/>
          <w:caps/>
          <w:sz w:val="24"/>
          <w:szCs w:val="24"/>
        </w:rPr>
      </w:pPr>
      <w:r w:rsidRPr="00D67410">
        <w:rPr>
          <w:b/>
          <w:caps/>
          <w:sz w:val="24"/>
          <w:szCs w:val="24"/>
        </w:rPr>
        <w:t>Europejski Fundusz Rozwoju Regionalnego</w:t>
      </w:r>
    </w:p>
    <w:p w:rsidR="005027D4" w:rsidRPr="00D67410" w:rsidRDefault="005027D4" w:rsidP="005027D4">
      <w:pPr>
        <w:spacing w:line="360" w:lineRule="auto"/>
        <w:ind w:left="567"/>
        <w:rPr>
          <w:b/>
          <w:caps/>
          <w:sz w:val="24"/>
          <w:szCs w:val="24"/>
        </w:rPr>
      </w:pPr>
    </w:p>
    <w:p w:rsidR="005027D4" w:rsidRPr="00617C0A" w:rsidRDefault="005027D4" w:rsidP="005027D4">
      <w:pPr>
        <w:spacing w:line="360" w:lineRule="auto"/>
        <w:ind w:left="567"/>
        <w:jc w:val="both"/>
        <w:rPr>
          <w:sz w:val="24"/>
          <w:szCs w:val="24"/>
        </w:rPr>
      </w:pPr>
      <w:r w:rsidRPr="00617C0A">
        <w:rPr>
          <w:sz w:val="24"/>
          <w:szCs w:val="24"/>
        </w:rPr>
        <w:t xml:space="preserve">Korzystanie ze środków EFRR będzie miało na celu poparcie działań zmierzających do: </w:t>
      </w:r>
    </w:p>
    <w:p w:rsidR="005027D4" w:rsidRPr="00617C0A" w:rsidRDefault="005027D4" w:rsidP="00833AE9">
      <w:pPr>
        <w:pStyle w:val="Akapitzlist"/>
        <w:numPr>
          <w:ilvl w:val="0"/>
          <w:numId w:val="16"/>
        </w:numPr>
        <w:ind w:left="1134" w:firstLine="0"/>
        <w:rPr>
          <w:rFonts w:ascii="Calibri" w:hAnsi="Calibri"/>
          <w:szCs w:val="24"/>
        </w:rPr>
      </w:pPr>
      <w:r w:rsidRPr="00617C0A">
        <w:rPr>
          <w:rFonts w:ascii="Calibri" w:hAnsi="Calibri"/>
          <w:szCs w:val="24"/>
        </w:rPr>
        <w:lastRenderedPageBreak/>
        <w:t>modernizacji</w:t>
      </w:r>
      <w:r>
        <w:rPr>
          <w:rFonts w:ascii="Calibri" w:hAnsi="Calibri"/>
          <w:szCs w:val="24"/>
        </w:rPr>
        <w:t xml:space="preserve"> i </w:t>
      </w:r>
      <w:r w:rsidRPr="00617C0A">
        <w:rPr>
          <w:rFonts w:ascii="Calibri" w:hAnsi="Calibri"/>
          <w:szCs w:val="24"/>
        </w:rPr>
        <w:t>dywersyfikacji struktur gospodarczych</w:t>
      </w:r>
      <w:r>
        <w:rPr>
          <w:rFonts w:ascii="Calibri" w:hAnsi="Calibri"/>
          <w:szCs w:val="24"/>
        </w:rPr>
        <w:t xml:space="preserve"> w </w:t>
      </w:r>
      <w:r w:rsidRPr="00617C0A">
        <w:rPr>
          <w:rFonts w:ascii="Calibri" w:hAnsi="Calibri"/>
          <w:szCs w:val="24"/>
        </w:rPr>
        <w:t xml:space="preserve">państwach członkowskich </w:t>
      </w:r>
      <w:r>
        <w:rPr>
          <w:rFonts w:ascii="Calibri" w:hAnsi="Calibri"/>
          <w:szCs w:val="24"/>
        </w:rPr>
        <w:tab/>
      </w:r>
      <w:r w:rsidRPr="00617C0A">
        <w:rPr>
          <w:rFonts w:ascii="Calibri" w:hAnsi="Calibri"/>
          <w:szCs w:val="24"/>
        </w:rPr>
        <w:t xml:space="preserve">i regionach, </w:t>
      </w:r>
    </w:p>
    <w:p w:rsidR="005027D4" w:rsidRPr="00617C0A" w:rsidRDefault="005027D4" w:rsidP="00833AE9">
      <w:pPr>
        <w:pStyle w:val="Akapitzlist"/>
        <w:numPr>
          <w:ilvl w:val="0"/>
          <w:numId w:val="16"/>
        </w:numPr>
        <w:ind w:left="1134" w:firstLine="0"/>
        <w:rPr>
          <w:rFonts w:ascii="Calibri" w:hAnsi="Calibri"/>
          <w:szCs w:val="24"/>
        </w:rPr>
      </w:pPr>
      <w:r w:rsidRPr="00617C0A">
        <w:rPr>
          <w:rFonts w:ascii="Calibri" w:hAnsi="Calibri"/>
          <w:szCs w:val="24"/>
        </w:rPr>
        <w:t>rozwijania</w:t>
      </w:r>
      <w:r>
        <w:rPr>
          <w:rFonts w:ascii="Calibri" w:hAnsi="Calibri"/>
          <w:szCs w:val="24"/>
        </w:rPr>
        <w:t xml:space="preserve"> i </w:t>
      </w:r>
      <w:r w:rsidRPr="00617C0A">
        <w:rPr>
          <w:rFonts w:ascii="Calibri" w:hAnsi="Calibri"/>
          <w:szCs w:val="24"/>
        </w:rPr>
        <w:t>ulepszanie infrastruktury podstawowej,</w:t>
      </w:r>
    </w:p>
    <w:p w:rsidR="005027D4" w:rsidRPr="00617C0A" w:rsidRDefault="005027D4" w:rsidP="00833AE9">
      <w:pPr>
        <w:pStyle w:val="Akapitzlist"/>
        <w:numPr>
          <w:ilvl w:val="0"/>
          <w:numId w:val="16"/>
        </w:numPr>
        <w:ind w:left="1134" w:firstLine="0"/>
        <w:rPr>
          <w:rFonts w:ascii="Calibri" w:hAnsi="Calibri"/>
          <w:szCs w:val="24"/>
        </w:rPr>
      </w:pPr>
      <w:r w:rsidRPr="00617C0A">
        <w:rPr>
          <w:rFonts w:ascii="Calibri" w:hAnsi="Calibri"/>
          <w:szCs w:val="24"/>
        </w:rPr>
        <w:t>ochrony środowiska</w:t>
      </w:r>
      <w:r>
        <w:rPr>
          <w:rFonts w:ascii="Calibri" w:hAnsi="Calibri"/>
          <w:szCs w:val="24"/>
        </w:rPr>
        <w:t xml:space="preserve"> w </w:t>
      </w:r>
      <w:r w:rsidRPr="00617C0A">
        <w:rPr>
          <w:rFonts w:ascii="Calibri" w:hAnsi="Calibri"/>
          <w:szCs w:val="24"/>
        </w:rPr>
        <w:t>tym realizacja przedsięwzięć związanych</w:t>
      </w:r>
      <w:r>
        <w:rPr>
          <w:rFonts w:ascii="Calibri" w:hAnsi="Calibri"/>
          <w:szCs w:val="24"/>
        </w:rPr>
        <w:t xml:space="preserve"> z </w:t>
      </w:r>
      <w:r>
        <w:rPr>
          <w:rFonts w:ascii="Calibri" w:hAnsi="Calibri"/>
          <w:szCs w:val="24"/>
        </w:rPr>
        <w:tab/>
      </w:r>
      <w:r w:rsidRPr="00617C0A">
        <w:rPr>
          <w:rFonts w:ascii="Calibri" w:hAnsi="Calibri"/>
          <w:szCs w:val="24"/>
        </w:rPr>
        <w:t>zagospodarowaniem odpadów,</w:t>
      </w:r>
    </w:p>
    <w:p w:rsidR="005027D4" w:rsidRDefault="005027D4" w:rsidP="00833AE9">
      <w:pPr>
        <w:pStyle w:val="Akapitzlist"/>
        <w:numPr>
          <w:ilvl w:val="0"/>
          <w:numId w:val="16"/>
        </w:numPr>
        <w:ind w:left="1134" w:firstLine="0"/>
        <w:rPr>
          <w:rFonts w:ascii="Calibri" w:hAnsi="Calibri"/>
          <w:szCs w:val="24"/>
        </w:rPr>
      </w:pPr>
      <w:r w:rsidRPr="00617C0A">
        <w:rPr>
          <w:rFonts w:ascii="Calibri" w:hAnsi="Calibri"/>
          <w:szCs w:val="24"/>
        </w:rPr>
        <w:t>wzmocnienia zdolności instytucjonalnej krajowej</w:t>
      </w:r>
      <w:r>
        <w:rPr>
          <w:rFonts w:ascii="Calibri" w:hAnsi="Calibri"/>
          <w:szCs w:val="24"/>
        </w:rPr>
        <w:t xml:space="preserve"> i </w:t>
      </w:r>
      <w:r w:rsidRPr="00617C0A">
        <w:rPr>
          <w:rFonts w:ascii="Calibri" w:hAnsi="Calibri"/>
          <w:szCs w:val="24"/>
        </w:rPr>
        <w:t xml:space="preserve">regionalnej administracji </w:t>
      </w:r>
      <w:r>
        <w:rPr>
          <w:rFonts w:ascii="Calibri" w:hAnsi="Calibri"/>
          <w:szCs w:val="24"/>
        </w:rPr>
        <w:tab/>
      </w:r>
      <w:r w:rsidRPr="00617C0A">
        <w:rPr>
          <w:rFonts w:ascii="Calibri" w:hAnsi="Calibri"/>
          <w:szCs w:val="24"/>
        </w:rPr>
        <w:t>zarządzającej funduszem.</w:t>
      </w:r>
    </w:p>
    <w:p w:rsidR="005027D4" w:rsidRPr="00D212AF" w:rsidRDefault="005027D4" w:rsidP="005027D4">
      <w:pPr>
        <w:pStyle w:val="Akapitzlist"/>
        <w:ind w:left="1134"/>
        <w:rPr>
          <w:rFonts w:ascii="Calibri" w:hAnsi="Calibri"/>
          <w:szCs w:val="24"/>
        </w:rPr>
      </w:pPr>
    </w:p>
    <w:p w:rsidR="005027D4" w:rsidRDefault="005027D4" w:rsidP="005027D4">
      <w:pPr>
        <w:spacing w:line="360" w:lineRule="auto"/>
        <w:ind w:left="567"/>
        <w:jc w:val="both"/>
        <w:rPr>
          <w:sz w:val="24"/>
          <w:szCs w:val="24"/>
        </w:rPr>
      </w:pPr>
      <w:r>
        <w:rPr>
          <w:sz w:val="24"/>
          <w:szCs w:val="24"/>
        </w:rPr>
        <w:tab/>
      </w:r>
      <w:r>
        <w:rPr>
          <w:sz w:val="24"/>
          <w:szCs w:val="24"/>
        </w:rPr>
        <w:tab/>
      </w:r>
      <w:r w:rsidRPr="00617C0A">
        <w:rPr>
          <w:sz w:val="24"/>
          <w:szCs w:val="24"/>
        </w:rPr>
        <w:t>Środki</w:t>
      </w:r>
      <w:r>
        <w:rPr>
          <w:sz w:val="24"/>
          <w:szCs w:val="24"/>
        </w:rPr>
        <w:t xml:space="preserve"> z </w:t>
      </w:r>
      <w:r w:rsidRPr="00617C0A">
        <w:rPr>
          <w:sz w:val="24"/>
          <w:szCs w:val="24"/>
        </w:rPr>
        <w:t>EFRR gmina może pozyskać, jeżeli koszty wnioskowanych przedsięwzięć uwzględnione są odpowiednich programach op</w:t>
      </w:r>
      <w:bookmarkStart w:id="7" w:name="_Toc169436305"/>
      <w:r w:rsidRPr="00617C0A">
        <w:rPr>
          <w:sz w:val="24"/>
          <w:szCs w:val="24"/>
        </w:rPr>
        <w:t>eracyjnych.</w:t>
      </w:r>
    </w:p>
    <w:p w:rsidR="005027D4" w:rsidRDefault="005027D4" w:rsidP="005027D4">
      <w:pPr>
        <w:spacing w:line="360" w:lineRule="auto"/>
        <w:ind w:left="567"/>
        <w:jc w:val="both"/>
        <w:rPr>
          <w:sz w:val="24"/>
          <w:szCs w:val="24"/>
        </w:rPr>
      </w:pPr>
    </w:p>
    <w:p w:rsidR="005027D4" w:rsidRPr="003360DD" w:rsidRDefault="005027D4" w:rsidP="005027D4">
      <w:pPr>
        <w:pStyle w:val="Nagwek1"/>
        <w:spacing w:line="360" w:lineRule="auto"/>
        <w:ind w:left="567"/>
        <w:jc w:val="both"/>
        <w:rPr>
          <w:rFonts w:ascii="Calibri" w:hAnsi="Calibri"/>
          <w:b w:val="0"/>
          <w:caps/>
        </w:rPr>
      </w:pPr>
      <w:bookmarkStart w:id="8" w:name="_Toc159291568"/>
      <w:bookmarkStart w:id="9" w:name="_Toc213560896"/>
      <w:r>
        <w:rPr>
          <w:rFonts w:ascii="Calibri" w:hAnsi="Calibri"/>
          <w:b w:val="0"/>
          <w:caps/>
          <w:noProof/>
        </w:rPr>
        <w:t>10</w:t>
      </w:r>
      <w:r w:rsidRPr="003360DD">
        <w:rPr>
          <w:rFonts w:ascii="Calibri" w:hAnsi="Calibri"/>
          <w:b w:val="0"/>
          <w:caps/>
          <w:noProof/>
        </w:rPr>
        <w:t>.</w:t>
      </w:r>
      <w:r w:rsidRPr="003360DD">
        <w:rPr>
          <w:rFonts w:ascii="Calibri" w:hAnsi="Calibri"/>
          <w:b w:val="0"/>
          <w:caps/>
        </w:rPr>
        <w:t xml:space="preserve"> Wytyczne dotyczące przepisów BHP</w:t>
      </w:r>
      <w:r>
        <w:rPr>
          <w:rFonts w:ascii="Calibri" w:hAnsi="Calibri"/>
          <w:b w:val="0"/>
          <w:caps/>
        </w:rPr>
        <w:t xml:space="preserve"> w </w:t>
      </w:r>
      <w:r w:rsidRPr="003360DD">
        <w:rPr>
          <w:rFonts w:ascii="Calibri" w:hAnsi="Calibri"/>
          <w:b w:val="0"/>
          <w:caps/>
        </w:rPr>
        <w:t>zakresie bezpiecznego usuwania wyrobów azbestowych</w:t>
      </w:r>
      <w:bookmarkEnd w:id="8"/>
      <w:bookmarkEnd w:id="9"/>
    </w:p>
    <w:p w:rsidR="005027D4" w:rsidRPr="00D67410" w:rsidRDefault="005027D4" w:rsidP="005027D4">
      <w:pPr>
        <w:spacing w:line="360" w:lineRule="auto"/>
      </w:pP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Pr>
          <w:rFonts w:ascii="Calibri" w:hAnsi="Calibri"/>
          <w:bCs w:val="0"/>
          <w:sz w:val="24"/>
          <w:szCs w:val="24"/>
        </w:rPr>
        <w:tab/>
      </w:r>
      <w:r w:rsidRPr="00B57912">
        <w:rPr>
          <w:rFonts w:ascii="Calibri" w:hAnsi="Calibri"/>
          <w:bCs w:val="0"/>
          <w:sz w:val="24"/>
          <w:szCs w:val="24"/>
        </w:rPr>
        <w:t>Wyroby zawierające azbest znajdujące się</w:t>
      </w:r>
      <w:r>
        <w:rPr>
          <w:rFonts w:ascii="Calibri" w:hAnsi="Calibri"/>
          <w:bCs w:val="0"/>
          <w:sz w:val="24"/>
          <w:szCs w:val="24"/>
        </w:rPr>
        <w:t xml:space="preserve"> w </w:t>
      </w:r>
      <w:r w:rsidRPr="00B57912">
        <w:rPr>
          <w:rFonts w:ascii="Calibri" w:hAnsi="Calibri"/>
          <w:bCs w:val="0"/>
          <w:sz w:val="24"/>
          <w:szCs w:val="24"/>
        </w:rPr>
        <w:t>budynkach nie są samoczynnym zagrożeniem dla jego mieszkańców. Nie muszą być bezwzględnie usuwane</w:t>
      </w:r>
      <w:r>
        <w:rPr>
          <w:rFonts w:ascii="Calibri" w:hAnsi="Calibri"/>
          <w:bCs w:val="0"/>
          <w:sz w:val="24"/>
          <w:szCs w:val="24"/>
        </w:rPr>
        <w:t xml:space="preserve"> z </w:t>
      </w:r>
      <w:r w:rsidRPr="00B57912">
        <w:rPr>
          <w:rFonts w:ascii="Calibri" w:hAnsi="Calibri"/>
          <w:bCs w:val="0"/>
          <w:sz w:val="24"/>
          <w:szCs w:val="24"/>
        </w:rPr>
        <w:t>obiektu. Ważne jest, aby były one prawidłowo eksploatowane, tj. zgodnie ze swoim przeznaczeniem</w:t>
      </w:r>
      <w:r>
        <w:rPr>
          <w:rFonts w:ascii="Calibri" w:hAnsi="Calibri"/>
          <w:bCs w:val="0"/>
          <w:sz w:val="24"/>
          <w:szCs w:val="24"/>
        </w:rPr>
        <w:t xml:space="preserve"> i </w:t>
      </w:r>
      <w:r w:rsidRPr="00B57912">
        <w:rPr>
          <w:rFonts w:ascii="Calibri" w:hAnsi="Calibri"/>
          <w:bCs w:val="0"/>
          <w:sz w:val="24"/>
          <w:szCs w:val="24"/>
        </w:rPr>
        <w:t>zgodnie</w:t>
      </w:r>
      <w:r>
        <w:rPr>
          <w:rFonts w:ascii="Calibri" w:hAnsi="Calibri"/>
          <w:bCs w:val="0"/>
          <w:sz w:val="24"/>
          <w:szCs w:val="24"/>
        </w:rPr>
        <w:t xml:space="preserve"> z </w:t>
      </w:r>
      <w:r w:rsidRPr="00B57912">
        <w:rPr>
          <w:rFonts w:ascii="Calibri" w:hAnsi="Calibri"/>
          <w:bCs w:val="0"/>
          <w:sz w:val="24"/>
          <w:szCs w:val="24"/>
        </w:rPr>
        <w:t>zaleceniami dotyczącymi użytkowania wyrobów azbestowych lub ich opisem technicznym, ewentualnie gwarancją. W celu przedłużenia użytkowania wyrobów zawierających azbest</w:t>
      </w:r>
      <w:r>
        <w:rPr>
          <w:rFonts w:ascii="Calibri" w:hAnsi="Calibri"/>
          <w:bCs w:val="0"/>
          <w:sz w:val="24"/>
          <w:szCs w:val="24"/>
        </w:rPr>
        <w:t xml:space="preserve"> i </w:t>
      </w:r>
      <w:r w:rsidRPr="00B57912">
        <w:rPr>
          <w:rFonts w:ascii="Calibri" w:hAnsi="Calibri"/>
          <w:bCs w:val="0"/>
          <w:sz w:val="24"/>
          <w:szCs w:val="24"/>
        </w:rPr>
        <w:t>zachowania ich dobrego stanu możliwa jest impregnacja lub pomalowanie. Dotyczy to tylko wyrobów, które są</w:t>
      </w:r>
      <w:r>
        <w:rPr>
          <w:rFonts w:ascii="Calibri" w:hAnsi="Calibri"/>
          <w:bCs w:val="0"/>
          <w:sz w:val="24"/>
          <w:szCs w:val="24"/>
        </w:rPr>
        <w:t xml:space="preserve"> w </w:t>
      </w:r>
      <w:r w:rsidRPr="00B57912">
        <w:rPr>
          <w:rFonts w:ascii="Calibri" w:hAnsi="Calibri"/>
          <w:bCs w:val="0"/>
          <w:sz w:val="24"/>
          <w:szCs w:val="24"/>
        </w:rPr>
        <w:t>dobrym stanie technicznym</w:t>
      </w:r>
      <w:r>
        <w:rPr>
          <w:rFonts w:ascii="Calibri" w:hAnsi="Calibri"/>
          <w:bCs w:val="0"/>
          <w:sz w:val="24"/>
          <w:szCs w:val="24"/>
        </w:rPr>
        <w:t xml:space="preserve"> i </w:t>
      </w:r>
      <w:r w:rsidRPr="00B57912">
        <w:rPr>
          <w:rFonts w:ascii="Calibri" w:hAnsi="Calibri"/>
          <w:bCs w:val="0"/>
          <w:sz w:val="24"/>
          <w:szCs w:val="24"/>
        </w:rPr>
        <w:t>których powierzchnia jest czysta. Są to mimo wszystko rozwiązania tymczasowe, gdyż jedynie przesuwają</w:t>
      </w:r>
      <w:r>
        <w:rPr>
          <w:rFonts w:ascii="Calibri" w:hAnsi="Calibri"/>
          <w:bCs w:val="0"/>
          <w:sz w:val="24"/>
          <w:szCs w:val="24"/>
        </w:rPr>
        <w:t xml:space="preserve"> w </w:t>
      </w:r>
      <w:r w:rsidRPr="00B57912">
        <w:rPr>
          <w:rFonts w:ascii="Calibri" w:hAnsi="Calibri"/>
          <w:bCs w:val="0"/>
          <w:sz w:val="24"/>
          <w:szCs w:val="24"/>
        </w:rPr>
        <w:t>czasie istniejący problem, nie rozwiązując go. Z kolei wyroby typu: izolacje azbestowe, tektury, sznury itp. oraz wyroby znajdujące się wewnątrz obiektów, zwłaszcza wyroby</w:t>
      </w:r>
      <w:r>
        <w:rPr>
          <w:rFonts w:ascii="Calibri" w:hAnsi="Calibri"/>
          <w:bCs w:val="0"/>
          <w:sz w:val="24"/>
          <w:szCs w:val="24"/>
        </w:rPr>
        <w:t xml:space="preserve"> w </w:t>
      </w:r>
      <w:r w:rsidRPr="00B57912">
        <w:rPr>
          <w:rFonts w:ascii="Calibri" w:hAnsi="Calibri"/>
          <w:bCs w:val="0"/>
          <w:sz w:val="24"/>
          <w:szCs w:val="24"/>
        </w:rPr>
        <w:t>obiektach systematycznie użytkowanych, należy bezwarunkowo usunąć.</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ab/>
      </w:r>
      <w:r w:rsidRPr="00B57912">
        <w:rPr>
          <w:rFonts w:ascii="Calibri" w:hAnsi="Calibri"/>
          <w:bCs w:val="0"/>
          <w:sz w:val="24"/>
          <w:szCs w:val="24"/>
        </w:rPr>
        <w:tab/>
      </w: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Właściciel (zarządca) obiektów</w:t>
      </w:r>
      <w:r>
        <w:rPr>
          <w:rFonts w:ascii="Calibri" w:hAnsi="Calibri"/>
          <w:bCs w:val="0"/>
          <w:sz w:val="24"/>
          <w:szCs w:val="24"/>
        </w:rPr>
        <w:t xml:space="preserve"> i </w:t>
      </w:r>
      <w:r w:rsidRPr="00B57912">
        <w:rPr>
          <w:rFonts w:ascii="Calibri" w:hAnsi="Calibri"/>
          <w:bCs w:val="0"/>
          <w:sz w:val="24"/>
          <w:szCs w:val="24"/>
        </w:rPr>
        <w:t>urządzeń budowlanych</w:t>
      </w:r>
      <w:r>
        <w:rPr>
          <w:rFonts w:ascii="Calibri" w:hAnsi="Calibri"/>
          <w:bCs w:val="0"/>
          <w:sz w:val="24"/>
          <w:szCs w:val="24"/>
        </w:rPr>
        <w:t xml:space="preserve"> z </w:t>
      </w:r>
      <w:r w:rsidRPr="00B57912">
        <w:rPr>
          <w:rFonts w:ascii="Calibri" w:hAnsi="Calibri"/>
          <w:bCs w:val="0"/>
          <w:sz w:val="24"/>
          <w:szCs w:val="24"/>
        </w:rPr>
        <w:t>zabudowanymi wyrobami zawierającymi azbest powinien dokonać ich przeglądu technicznego, zgodnie</w:t>
      </w:r>
      <w:r>
        <w:rPr>
          <w:rFonts w:ascii="Calibri" w:hAnsi="Calibri"/>
          <w:bCs w:val="0"/>
          <w:sz w:val="24"/>
          <w:szCs w:val="24"/>
        </w:rPr>
        <w:t xml:space="preserve"> </w:t>
      </w:r>
      <w:r>
        <w:rPr>
          <w:rFonts w:ascii="Calibri" w:hAnsi="Calibri"/>
          <w:bCs w:val="0"/>
          <w:sz w:val="24"/>
          <w:szCs w:val="24"/>
        </w:rPr>
        <w:lastRenderedPageBreak/>
        <w:t>z </w:t>
      </w:r>
      <w:r w:rsidRPr="00B57912">
        <w:rPr>
          <w:rFonts w:ascii="Calibri" w:hAnsi="Calibri"/>
          <w:bCs w:val="0"/>
          <w:sz w:val="24"/>
          <w:szCs w:val="24"/>
        </w:rPr>
        <w:t>Rozporządzeniem Ministra Gospodarki, Pracy</w:t>
      </w:r>
      <w:r>
        <w:rPr>
          <w:rFonts w:ascii="Calibri" w:hAnsi="Calibri"/>
          <w:bCs w:val="0"/>
          <w:sz w:val="24"/>
          <w:szCs w:val="24"/>
        </w:rPr>
        <w:t xml:space="preserve"> i </w:t>
      </w:r>
      <w:r w:rsidRPr="00B57912">
        <w:rPr>
          <w:rFonts w:ascii="Calibri" w:hAnsi="Calibri"/>
          <w:bCs w:val="0"/>
          <w:sz w:val="24"/>
          <w:szCs w:val="24"/>
        </w:rPr>
        <w:t>Polityki Społecznej</w:t>
      </w:r>
      <w:r>
        <w:rPr>
          <w:rFonts w:ascii="Calibri" w:hAnsi="Calibri"/>
          <w:bCs w:val="0"/>
          <w:sz w:val="24"/>
          <w:szCs w:val="24"/>
        </w:rPr>
        <w:t xml:space="preserve"> z </w:t>
      </w:r>
      <w:r w:rsidRPr="00B57912">
        <w:rPr>
          <w:rFonts w:ascii="Calibri" w:hAnsi="Calibri"/>
          <w:bCs w:val="0"/>
          <w:sz w:val="24"/>
          <w:szCs w:val="24"/>
        </w:rPr>
        <w:t>dnia 2 kwietnia 2004 r.</w:t>
      </w:r>
      <w:r>
        <w:rPr>
          <w:rFonts w:ascii="Calibri" w:hAnsi="Calibri"/>
          <w:bCs w:val="0"/>
          <w:sz w:val="24"/>
          <w:szCs w:val="24"/>
        </w:rPr>
        <w:t xml:space="preserve"> w </w:t>
      </w:r>
      <w:r w:rsidRPr="00B57912">
        <w:rPr>
          <w:rFonts w:ascii="Calibri" w:hAnsi="Calibri"/>
          <w:bCs w:val="0"/>
          <w:sz w:val="24"/>
          <w:szCs w:val="24"/>
        </w:rPr>
        <w:t>sprawie sposobów</w:t>
      </w:r>
      <w:r>
        <w:rPr>
          <w:rFonts w:ascii="Calibri" w:hAnsi="Calibri"/>
          <w:bCs w:val="0"/>
          <w:sz w:val="24"/>
          <w:szCs w:val="24"/>
        </w:rPr>
        <w:t xml:space="preserve"> i </w:t>
      </w:r>
      <w:r w:rsidRPr="00B57912">
        <w:rPr>
          <w:rFonts w:ascii="Calibri" w:hAnsi="Calibri"/>
          <w:bCs w:val="0"/>
          <w:sz w:val="24"/>
          <w:szCs w:val="24"/>
        </w:rPr>
        <w:t>warunków bezpiecznego użytkowania</w:t>
      </w:r>
      <w:r>
        <w:rPr>
          <w:rFonts w:ascii="Calibri" w:hAnsi="Calibri"/>
          <w:bCs w:val="0"/>
          <w:sz w:val="24"/>
          <w:szCs w:val="24"/>
        </w:rPr>
        <w:t xml:space="preserve"> i </w:t>
      </w:r>
      <w:r w:rsidRPr="00B57912">
        <w:rPr>
          <w:rFonts w:ascii="Calibri" w:hAnsi="Calibri"/>
          <w:bCs w:val="0"/>
          <w:sz w:val="24"/>
          <w:szCs w:val="24"/>
        </w:rPr>
        <w:t>usuwania wyrobów zawierających azbest (Dz. U. Nr 71 poz. 649</w:t>
      </w:r>
      <w:r>
        <w:rPr>
          <w:rFonts w:ascii="Calibri" w:hAnsi="Calibri"/>
          <w:bCs w:val="0"/>
          <w:sz w:val="24"/>
          <w:szCs w:val="24"/>
        </w:rPr>
        <w:t xml:space="preserve"> z </w:t>
      </w:r>
      <w:r w:rsidRPr="00B57912">
        <w:rPr>
          <w:rFonts w:ascii="Calibri" w:hAnsi="Calibri"/>
          <w:bCs w:val="0"/>
          <w:sz w:val="24"/>
          <w:szCs w:val="24"/>
        </w:rPr>
        <w:t>późniejszymi zmianami</w:t>
      </w:r>
      <w:r>
        <w:rPr>
          <w:rFonts w:ascii="Calibri" w:hAnsi="Calibri"/>
          <w:bCs w:val="0"/>
          <w:sz w:val="24"/>
          <w:szCs w:val="24"/>
        </w:rPr>
        <w:t xml:space="preserve"> w </w:t>
      </w:r>
      <w:r w:rsidRPr="00B57912">
        <w:rPr>
          <w:rFonts w:ascii="Calibri" w:hAnsi="Calibri"/>
          <w:bCs w:val="0"/>
          <w:sz w:val="24"/>
          <w:szCs w:val="24"/>
        </w:rPr>
        <w:t>Dz. U.</w:t>
      </w:r>
      <w:r>
        <w:rPr>
          <w:rFonts w:ascii="Calibri" w:hAnsi="Calibri"/>
          <w:bCs w:val="0"/>
          <w:sz w:val="24"/>
          <w:szCs w:val="24"/>
        </w:rPr>
        <w:t xml:space="preserve"> z </w:t>
      </w:r>
      <w:r w:rsidRPr="00B57912">
        <w:rPr>
          <w:rFonts w:ascii="Calibri" w:hAnsi="Calibri"/>
          <w:bCs w:val="0"/>
          <w:sz w:val="24"/>
          <w:szCs w:val="24"/>
        </w:rPr>
        <w:t>2010 r. Nr 162 poz. 1089) oraz Rozporządzeniem Ministra Gospodarki, Pracy</w:t>
      </w:r>
      <w:r>
        <w:rPr>
          <w:rFonts w:ascii="Calibri" w:hAnsi="Calibri"/>
          <w:bCs w:val="0"/>
          <w:sz w:val="24"/>
          <w:szCs w:val="24"/>
        </w:rPr>
        <w:t xml:space="preserve"> i </w:t>
      </w:r>
      <w:r w:rsidRPr="00B57912">
        <w:rPr>
          <w:rFonts w:ascii="Calibri" w:hAnsi="Calibri"/>
          <w:bCs w:val="0"/>
          <w:sz w:val="24"/>
          <w:szCs w:val="24"/>
        </w:rPr>
        <w:t>Polityki Społecznej</w:t>
      </w:r>
      <w:r>
        <w:rPr>
          <w:rFonts w:ascii="Calibri" w:hAnsi="Calibri"/>
          <w:bCs w:val="0"/>
          <w:sz w:val="24"/>
          <w:szCs w:val="24"/>
        </w:rPr>
        <w:t xml:space="preserve"> z </w:t>
      </w:r>
      <w:r w:rsidRPr="00B57912">
        <w:rPr>
          <w:rFonts w:ascii="Calibri" w:hAnsi="Calibri"/>
          <w:bCs w:val="0"/>
          <w:sz w:val="24"/>
          <w:szCs w:val="24"/>
        </w:rPr>
        <w:t>dnia 13 grudnia 2010r.</w:t>
      </w:r>
      <w:r>
        <w:rPr>
          <w:rFonts w:ascii="Calibri" w:hAnsi="Calibri"/>
          <w:bCs w:val="0"/>
          <w:sz w:val="24"/>
          <w:szCs w:val="24"/>
        </w:rPr>
        <w:t xml:space="preserve"> w </w:t>
      </w:r>
      <w:r w:rsidRPr="00B57912">
        <w:rPr>
          <w:rFonts w:ascii="Calibri" w:hAnsi="Calibri"/>
          <w:bCs w:val="0"/>
          <w:sz w:val="24"/>
          <w:szCs w:val="24"/>
        </w:rPr>
        <w:t>sprawie wymagań</w:t>
      </w:r>
      <w:r>
        <w:rPr>
          <w:rFonts w:ascii="Calibri" w:hAnsi="Calibri"/>
          <w:bCs w:val="0"/>
          <w:sz w:val="24"/>
          <w:szCs w:val="24"/>
        </w:rPr>
        <w:t xml:space="preserve"> w </w:t>
      </w:r>
      <w:r w:rsidRPr="00B57912">
        <w:rPr>
          <w:rFonts w:ascii="Calibri" w:hAnsi="Calibri"/>
          <w:bCs w:val="0"/>
          <w:sz w:val="24"/>
          <w:szCs w:val="24"/>
        </w:rPr>
        <w:t>zakresie wykorzystania</w:t>
      </w:r>
      <w:r>
        <w:rPr>
          <w:rFonts w:ascii="Calibri" w:hAnsi="Calibri"/>
          <w:bCs w:val="0"/>
          <w:sz w:val="24"/>
          <w:szCs w:val="24"/>
        </w:rPr>
        <w:t xml:space="preserve"> i </w:t>
      </w:r>
      <w:r w:rsidRPr="00B57912">
        <w:rPr>
          <w:rFonts w:ascii="Calibri" w:hAnsi="Calibri"/>
          <w:bCs w:val="0"/>
          <w:sz w:val="24"/>
          <w:szCs w:val="24"/>
        </w:rPr>
        <w:t>przemieszczania azbestu oraz wykorzystania</w:t>
      </w:r>
      <w:r>
        <w:rPr>
          <w:rFonts w:ascii="Calibri" w:hAnsi="Calibri"/>
          <w:bCs w:val="0"/>
          <w:sz w:val="24"/>
          <w:szCs w:val="24"/>
        </w:rPr>
        <w:t xml:space="preserve"> i </w:t>
      </w:r>
      <w:r w:rsidRPr="00B57912">
        <w:rPr>
          <w:rFonts w:ascii="Calibri" w:hAnsi="Calibri"/>
          <w:bCs w:val="0"/>
          <w:sz w:val="24"/>
          <w:szCs w:val="24"/>
        </w:rPr>
        <w:t>oczyszczania instalacji lub urządzeń,</w:t>
      </w:r>
      <w:r>
        <w:rPr>
          <w:rFonts w:ascii="Calibri" w:hAnsi="Calibri"/>
          <w:bCs w:val="0"/>
          <w:sz w:val="24"/>
          <w:szCs w:val="24"/>
        </w:rPr>
        <w:t xml:space="preserve"> w </w:t>
      </w:r>
      <w:r w:rsidRPr="00B57912">
        <w:rPr>
          <w:rFonts w:ascii="Calibri" w:hAnsi="Calibri"/>
          <w:bCs w:val="0"/>
          <w:sz w:val="24"/>
          <w:szCs w:val="24"/>
        </w:rPr>
        <w:t>których był lub jest wykorzystywany azbest (Dz. U.</w:t>
      </w:r>
      <w:r>
        <w:rPr>
          <w:rFonts w:ascii="Calibri" w:hAnsi="Calibri"/>
          <w:bCs w:val="0"/>
          <w:sz w:val="24"/>
          <w:szCs w:val="24"/>
        </w:rPr>
        <w:t xml:space="preserve"> z </w:t>
      </w:r>
      <w:r w:rsidRPr="00B57912">
        <w:rPr>
          <w:rFonts w:ascii="Calibri" w:hAnsi="Calibri"/>
          <w:bCs w:val="0"/>
          <w:sz w:val="24"/>
          <w:szCs w:val="24"/>
        </w:rPr>
        <w:t>2011r . nr 8 poz. 31).</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Wszelkie prace związane</w:t>
      </w:r>
      <w:r>
        <w:rPr>
          <w:rFonts w:ascii="Calibri" w:hAnsi="Calibri"/>
          <w:bCs w:val="0"/>
          <w:sz w:val="24"/>
          <w:szCs w:val="24"/>
        </w:rPr>
        <w:t xml:space="preserve"> z </w:t>
      </w:r>
      <w:r w:rsidRPr="00B57912">
        <w:rPr>
          <w:rFonts w:ascii="Calibri" w:hAnsi="Calibri"/>
          <w:bCs w:val="0"/>
          <w:sz w:val="24"/>
          <w:szCs w:val="24"/>
        </w:rPr>
        <w:t>usuwaniem wyrobów zawierających azbest należy dokonywać zgodnie</w:t>
      </w:r>
      <w:r>
        <w:rPr>
          <w:rFonts w:ascii="Calibri" w:hAnsi="Calibri"/>
          <w:bCs w:val="0"/>
          <w:sz w:val="24"/>
          <w:szCs w:val="24"/>
        </w:rPr>
        <w:t xml:space="preserve"> z </w:t>
      </w:r>
      <w:r w:rsidRPr="00B57912">
        <w:rPr>
          <w:rFonts w:ascii="Calibri" w:hAnsi="Calibri"/>
          <w:bCs w:val="0"/>
          <w:sz w:val="24"/>
          <w:szCs w:val="24"/>
        </w:rPr>
        <w:t>przepisami ustawy</w:t>
      </w:r>
      <w:r>
        <w:rPr>
          <w:rFonts w:ascii="Calibri" w:hAnsi="Calibri"/>
          <w:bCs w:val="0"/>
          <w:sz w:val="24"/>
          <w:szCs w:val="24"/>
        </w:rPr>
        <w:t xml:space="preserve"> z </w:t>
      </w:r>
      <w:r w:rsidRPr="00B57912">
        <w:rPr>
          <w:rFonts w:ascii="Calibri" w:hAnsi="Calibri"/>
          <w:bCs w:val="0"/>
          <w:sz w:val="24"/>
          <w:szCs w:val="24"/>
        </w:rPr>
        <w:t>dnia 7 lipca 1994 r. Prawo budowlane, rozdz. 4 “Postępowanie poprzedzające rozpoczęcie robót budowlanych”, rozdz. 5 “Budowa</w:t>
      </w:r>
      <w:r>
        <w:rPr>
          <w:rFonts w:ascii="Calibri" w:hAnsi="Calibri"/>
          <w:bCs w:val="0"/>
          <w:sz w:val="24"/>
          <w:szCs w:val="24"/>
        </w:rPr>
        <w:t xml:space="preserve"> i </w:t>
      </w:r>
      <w:r w:rsidRPr="00B57912">
        <w:rPr>
          <w:rFonts w:ascii="Calibri" w:hAnsi="Calibri"/>
          <w:bCs w:val="0"/>
          <w:sz w:val="24"/>
          <w:szCs w:val="24"/>
        </w:rPr>
        <w:t>oddawanie do użytku obiektów budowlanych”. W przypadku konieczności usunięcia elementów zawierających azbest</w:t>
      </w:r>
      <w:r>
        <w:rPr>
          <w:rFonts w:ascii="Calibri" w:hAnsi="Calibri"/>
          <w:bCs w:val="0"/>
          <w:sz w:val="24"/>
          <w:szCs w:val="24"/>
        </w:rPr>
        <w:t xml:space="preserve"> z </w:t>
      </w:r>
      <w:r w:rsidRPr="00B57912">
        <w:rPr>
          <w:rFonts w:ascii="Calibri" w:hAnsi="Calibri"/>
          <w:bCs w:val="0"/>
          <w:sz w:val="24"/>
          <w:szCs w:val="24"/>
        </w:rPr>
        <w:t xml:space="preserve">obiektów budowlanych, inwestor musi przestrzegać przepisów Prawa Budowlanego oraz przepisów specjalnych dotyczących azbestu. </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Inwestor jest zobowiązany do zorganizowania procesu budowy,</w:t>
      </w:r>
      <w:r>
        <w:rPr>
          <w:rFonts w:ascii="Calibri" w:hAnsi="Calibri"/>
          <w:bCs w:val="0"/>
          <w:sz w:val="24"/>
          <w:szCs w:val="24"/>
        </w:rPr>
        <w:t xml:space="preserve"> z </w:t>
      </w:r>
      <w:r w:rsidRPr="00B57912">
        <w:rPr>
          <w:rFonts w:ascii="Calibri" w:hAnsi="Calibri"/>
          <w:bCs w:val="0"/>
          <w:sz w:val="24"/>
          <w:szCs w:val="24"/>
        </w:rPr>
        <w:t>uwzględnieniem zawartych</w:t>
      </w:r>
      <w:r>
        <w:rPr>
          <w:rFonts w:ascii="Calibri" w:hAnsi="Calibri"/>
          <w:bCs w:val="0"/>
          <w:sz w:val="24"/>
          <w:szCs w:val="24"/>
        </w:rPr>
        <w:t xml:space="preserve"> w </w:t>
      </w:r>
      <w:r w:rsidRPr="00B57912">
        <w:rPr>
          <w:rFonts w:ascii="Calibri" w:hAnsi="Calibri"/>
          <w:bCs w:val="0"/>
          <w:sz w:val="24"/>
          <w:szCs w:val="24"/>
        </w:rPr>
        <w:t>przepisach zasad bezpieczeństwa</w:t>
      </w:r>
      <w:r>
        <w:rPr>
          <w:rFonts w:ascii="Calibri" w:hAnsi="Calibri"/>
          <w:bCs w:val="0"/>
          <w:sz w:val="24"/>
          <w:szCs w:val="24"/>
        </w:rPr>
        <w:t xml:space="preserve"> i </w:t>
      </w:r>
      <w:r w:rsidRPr="00B57912">
        <w:rPr>
          <w:rFonts w:ascii="Calibri" w:hAnsi="Calibri"/>
          <w:bCs w:val="0"/>
          <w:sz w:val="24"/>
          <w:szCs w:val="24"/>
        </w:rPr>
        <w:t>ochrony zdrowia,</w:t>
      </w:r>
      <w:r>
        <w:rPr>
          <w:rFonts w:ascii="Calibri" w:hAnsi="Calibri"/>
          <w:bCs w:val="0"/>
          <w:sz w:val="24"/>
          <w:szCs w:val="24"/>
        </w:rPr>
        <w:t xml:space="preserve"> a w </w:t>
      </w:r>
      <w:r w:rsidRPr="00B57912">
        <w:rPr>
          <w:rFonts w:ascii="Calibri" w:hAnsi="Calibri"/>
          <w:bCs w:val="0"/>
          <w:sz w:val="24"/>
          <w:szCs w:val="24"/>
        </w:rPr>
        <w:t>szczególności zapewnienie:</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opracowania projektu budowlanego i, stosownie do potrzeb, innych projektów</w:t>
      </w:r>
      <w:r>
        <w:rPr>
          <w:rFonts w:ascii="Calibri" w:hAnsi="Calibri"/>
          <w:bCs w:val="0"/>
          <w:sz w:val="24"/>
          <w:szCs w:val="24"/>
        </w:rPr>
        <w:t>,</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objęcia kierownictwa budowy przez kierownika budowy</w:t>
      </w:r>
      <w:r>
        <w:rPr>
          <w:rFonts w:ascii="Calibri" w:hAnsi="Calibri"/>
          <w:bCs w:val="0"/>
          <w:sz w:val="24"/>
          <w:szCs w:val="24"/>
        </w:rPr>
        <w:t>,</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opracowania planu bezpieczeństwa</w:t>
      </w:r>
      <w:r>
        <w:rPr>
          <w:rFonts w:ascii="Calibri" w:hAnsi="Calibri"/>
          <w:bCs w:val="0"/>
          <w:sz w:val="24"/>
          <w:szCs w:val="24"/>
        </w:rPr>
        <w:t xml:space="preserve"> i </w:t>
      </w:r>
      <w:r w:rsidRPr="00B57912">
        <w:rPr>
          <w:rFonts w:ascii="Calibri" w:hAnsi="Calibri"/>
          <w:bCs w:val="0"/>
          <w:sz w:val="24"/>
          <w:szCs w:val="24"/>
        </w:rPr>
        <w:t>ochrony zdrowia</w:t>
      </w:r>
      <w:r>
        <w:rPr>
          <w:rFonts w:ascii="Calibri" w:hAnsi="Calibri"/>
          <w:bCs w:val="0"/>
          <w:sz w:val="24"/>
          <w:szCs w:val="24"/>
        </w:rPr>
        <w:t>,</w:t>
      </w:r>
    </w:p>
    <w:p w:rsidR="005027D4"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wykonania</w:t>
      </w:r>
      <w:r>
        <w:rPr>
          <w:rFonts w:ascii="Calibri" w:hAnsi="Calibri"/>
          <w:bCs w:val="0"/>
          <w:sz w:val="24"/>
          <w:szCs w:val="24"/>
        </w:rPr>
        <w:t xml:space="preserve"> i </w:t>
      </w:r>
      <w:r w:rsidRPr="00B57912">
        <w:rPr>
          <w:rFonts w:ascii="Calibri" w:hAnsi="Calibri"/>
          <w:bCs w:val="0"/>
          <w:sz w:val="24"/>
          <w:szCs w:val="24"/>
        </w:rPr>
        <w:t>odbioru robót budowlanych przez osoby</w:t>
      </w:r>
      <w:r>
        <w:rPr>
          <w:rFonts w:ascii="Calibri" w:hAnsi="Calibri"/>
          <w:bCs w:val="0"/>
          <w:sz w:val="24"/>
          <w:szCs w:val="24"/>
        </w:rPr>
        <w:t xml:space="preserve"> o odpowiednich kwalifikacjach </w:t>
      </w:r>
      <w:r>
        <w:rPr>
          <w:rFonts w:ascii="Calibri" w:hAnsi="Calibri"/>
          <w:bCs w:val="0"/>
          <w:sz w:val="24"/>
          <w:szCs w:val="24"/>
        </w:rPr>
        <w:tab/>
      </w:r>
      <w:r>
        <w:rPr>
          <w:rFonts w:ascii="Calibri" w:hAnsi="Calibri"/>
          <w:bCs w:val="0"/>
          <w:sz w:val="24"/>
          <w:szCs w:val="24"/>
        </w:rPr>
        <w:tab/>
      </w:r>
      <w:r w:rsidRPr="00B57912">
        <w:rPr>
          <w:rFonts w:ascii="Calibri" w:hAnsi="Calibri"/>
          <w:bCs w:val="0"/>
          <w:sz w:val="24"/>
          <w:szCs w:val="24"/>
        </w:rPr>
        <w:t>zawodowych – art. 18 ust. 1 Ustawy</w:t>
      </w:r>
      <w:r>
        <w:rPr>
          <w:rFonts w:ascii="Calibri" w:hAnsi="Calibri"/>
          <w:bCs w:val="0"/>
          <w:sz w:val="24"/>
          <w:szCs w:val="24"/>
        </w:rPr>
        <w:t xml:space="preserve"> z </w:t>
      </w:r>
      <w:r w:rsidRPr="00B57912">
        <w:rPr>
          <w:rFonts w:ascii="Calibri" w:hAnsi="Calibri"/>
          <w:bCs w:val="0"/>
          <w:sz w:val="24"/>
          <w:szCs w:val="24"/>
        </w:rPr>
        <w:t>dnia 27 lipca 20</w:t>
      </w:r>
      <w:r>
        <w:rPr>
          <w:rFonts w:ascii="Calibri" w:hAnsi="Calibri"/>
          <w:bCs w:val="0"/>
          <w:sz w:val="24"/>
          <w:szCs w:val="24"/>
        </w:rPr>
        <w:t xml:space="preserve">01 r. o zmianie ustawy – Prawo </w:t>
      </w:r>
      <w:r>
        <w:rPr>
          <w:rFonts w:ascii="Calibri" w:hAnsi="Calibri"/>
          <w:bCs w:val="0"/>
          <w:sz w:val="24"/>
          <w:szCs w:val="24"/>
        </w:rPr>
        <w:tab/>
      </w:r>
      <w:r>
        <w:rPr>
          <w:rFonts w:ascii="Calibri" w:hAnsi="Calibri"/>
          <w:bCs w:val="0"/>
          <w:sz w:val="24"/>
          <w:szCs w:val="24"/>
        </w:rPr>
        <w:tab/>
      </w:r>
      <w:r w:rsidRPr="00B57912">
        <w:rPr>
          <w:rFonts w:ascii="Calibri" w:hAnsi="Calibri"/>
          <w:bCs w:val="0"/>
          <w:sz w:val="24"/>
          <w:szCs w:val="24"/>
        </w:rPr>
        <w:t>budowlane.</w:t>
      </w:r>
    </w:p>
    <w:p w:rsidR="005027D4" w:rsidRPr="00B57912" w:rsidRDefault="005027D4" w:rsidP="005027D4">
      <w:pPr>
        <w:pStyle w:val="Tekst1"/>
        <w:spacing w:line="360" w:lineRule="auto"/>
        <w:ind w:left="567"/>
        <w:rPr>
          <w:rFonts w:ascii="Calibri" w:hAnsi="Calibri"/>
          <w:bCs w:val="0"/>
          <w:sz w:val="24"/>
          <w:szCs w:val="24"/>
        </w:rPr>
      </w:pPr>
    </w:p>
    <w:p w:rsidR="005027D4"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Jeżeli przy usuwaniu, demontażu</w:t>
      </w:r>
      <w:r>
        <w:rPr>
          <w:rFonts w:ascii="Calibri" w:hAnsi="Calibri"/>
          <w:bCs w:val="0"/>
          <w:sz w:val="24"/>
          <w:szCs w:val="24"/>
        </w:rPr>
        <w:t xml:space="preserve"> i </w:t>
      </w:r>
      <w:r w:rsidRPr="00B57912">
        <w:rPr>
          <w:rFonts w:ascii="Calibri" w:hAnsi="Calibri"/>
          <w:bCs w:val="0"/>
          <w:sz w:val="24"/>
          <w:szCs w:val="24"/>
        </w:rPr>
        <w:t>rozbiórce elementów azbestowych lub materiałów zawierających azbest nie wystąpi naruszenie ani wymiana fragmentów konstrukcji budynku oraz gdy nie ulegnie zmianie wygląd elewacji, to pozwolenie na budowę, będące jednocześnie pozwoleniem na rozbiórkę, nie jest wymagane. W przeciwnym wypadku uzyskanie takiego pozwolenia jest konieczne. Prace mające na celu usunięcie azbestu</w:t>
      </w:r>
      <w:r>
        <w:rPr>
          <w:rFonts w:ascii="Calibri" w:hAnsi="Calibri"/>
          <w:bCs w:val="0"/>
          <w:sz w:val="24"/>
          <w:szCs w:val="24"/>
        </w:rPr>
        <w:t xml:space="preserve"> </w:t>
      </w:r>
      <w:r>
        <w:rPr>
          <w:rFonts w:ascii="Calibri" w:hAnsi="Calibri"/>
          <w:bCs w:val="0"/>
          <w:sz w:val="24"/>
          <w:szCs w:val="24"/>
        </w:rPr>
        <w:lastRenderedPageBreak/>
        <w:t>z </w:t>
      </w:r>
      <w:r w:rsidRPr="00B57912">
        <w:rPr>
          <w:rFonts w:ascii="Calibri" w:hAnsi="Calibri"/>
          <w:bCs w:val="0"/>
          <w:sz w:val="24"/>
          <w:szCs w:val="24"/>
        </w:rPr>
        <w:t>obiektu budowlanego, powinny być poprzedzone zgłoszeniem tego faktu właściwemu organowi nadzoru budowlanego, właściwemu, okręgowemu inspektorowi pracy oraz właściwemu państwowemu inspektorowi sanitarnemu</w:t>
      </w:r>
      <w:r>
        <w:rPr>
          <w:rFonts w:ascii="Calibri" w:hAnsi="Calibri"/>
          <w:bCs w:val="0"/>
          <w:sz w:val="24"/>
          <w:szCs w:val="24"/>
        </w:rPr>
        <w:t xml:space="preserve"> w </w:t>
      </w:r>
      <w:r w:rsidRPr="00B57912">
        <w:rPr>
          <w:rFonts w:ascii="Calibri" w:hAnsi="Calibri"/>
          <w:bCs w:val="0"/>
          <w:sz w:val="24"/>
          <w:szCs w:val="24"/>
        </w:rPr>
        <w:t>terminie co najmniej 7 dni przed rozpoczęciem prac (Dz.</w:t>
      </w:r>
      <w:r>
        <w:rPr>
          <w:rFonts w:ascii="Calibri" w:hAnsi="Calibri"/>
          <w:bCs w:val="0"/>
          <w:sz w:val="24"/>
          <w:szCs w:val="24"/>
        </w:rPr>
        <w:t xml:space="preserve"> </w:t>
      </w:r>
      <w:r w:rsidRPr="00B57912">
        <w:rPr>
          <w:rFonts w:ascii="Calibri" w:hAnsi="Calibri"/>
          <w:bCs w:val="0"/>
          <w:sz w:val="24"/>
          <w:szCs w:val="24"/>
        </w:rPr>
        <w:t>U.</w:t>
      </w:r>
      <w:r>
        <w:rPr>
          <w:rFonts w:ascii="Calibri" w:hAnsi="Calibri"/>
          <w:bCs w:val="0"/>
          <w:sz w:val="24"/>
          <w:szCs w:val="24"/>
        </w:rPr>
        <w:t xml:space="preserve"> z </w:t>
      </w:r>
      <w:r w:rsidRPr="00B57912">
        <w:rPr>
          <w:rFonts w:ascii="Calibri" w:hAnsi="Calibri"/>
          <w:bCs w:val="0"/>
          <w:sz w:val="24"/>
          <w:szCs w:val="24"/>
        </w:rPr>
        <w:t>2004r. nr 71 poz. 649).</w:t>
      </w:r>
    </w:p>
    <w:p w:rsidR="005027D4" w:rsidRPr="00B57912" w:rsidRDefault="005027D4" w:rsidP="005027D4">
      <w:pPr>
        <w:pStyle w:val="Tekst1"/>
        <w:spacing w:line="360" w:lineRule="auto"/>
        <w:ind w:left="567"/>
        <w:rPr>
          <w:rFonts w:ascii="Calibri" w:hAnsi="Calibri"/>
          <w:bCs w:val="0"/>
          <w:sz w:val="24"/>
          <w:szCs w:val="24"/>
        </w:rPr>
      </w:pPr>
    </w:p>
    <w:p w:rsidR="005027D4"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Tylko przedsiębiorcy posiadający odpowiednią decyzję sankcjonującą wytwarzanie odpadów niebezpiecznych mogą wykonywać prace związane</w:t>
      </w:r>
      <w:r>
        <w:rPr>
          <w:rFonts w:ascii="Calibri" w:hAnsi="Calibri"/>
          <w:bCs w:val="0"/>
          <w:sz w:val="24"/>
          <w:szCs w:val="24"/>
        </w:rPr>
        <w:t xml:space="preserve"> z </w:t>
      </w:r>
      <w:r w:rsidRPr="00B57912">
        <w:rPr>
          <w:rFonts w:ascii="Calibri" w:hAnsi="Calibri"/>
          <w:bCs w:val="0"/>
          <w:sz w:val="24"/>
          <w:szCs w:val="24"/>
        </w:rPr>
        <w:t xml:space="preserve">usuwaniem azbestu. </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Wykonanie prac przez inwestora we własnym zakresie także wymaga uzyskania takiej decyzji. Wykonawca prac zobowiązany jest sporządzić szczegółowy plan prac, który zawiera przede wszystkim:</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ilość wytworzonych odpadów</w:t>
      </w:r>
      <w:r>
        <w:rPr>
          <w:rFonts w:ascii="Calibri" w:hAnsi="Calibri"/>
          <w:bCs w:val="0"/>
          <w:sz w:val="24"/>
          <w:szCs w:val="24"/>
        </w:rPr>
        <w:t>,</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identyfikację rodzaju azbestu</w:t>
      </w:r>
      <w:r>
        <w:rPr>
          <w:rFonts w:ascii="Calibri" w:hAnsi="Calibri"/>
          <w:bCs w:val="0"/>
          <w:sz w:val="24"/>
          <w:szCs w:val="24"/>
        </w:rPr>
        <w:t>,</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klasyfikację wytworzonego odpadu</w:t>
      </w:r>
      <w:r>
        <w:rPr>
          <w:rFonts w:ascii="Calibri" w:hAnsi="Calibri"/>
          <w:bCs w:val="0"/>
          <w:sz w:val="24"/>
          <w:szCs w:val="24"/>
        </w:rPr>
        <w:t>,</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warunki ochrony zdrowia</w:t>
      </w:r>
      <w:r>
        <w:rPr>
          <w:rFonts w:ascii="Calibri" w:hAnsi="Calibri"/>
          <w:bCs w:val="0"/>
          <w:sz w:val="24"/>
          <w:szCs w:val="24"/>
        </w:rPr>
        <w:t xml:space="preserve"> i </w:t>
      </w:r>
      <w:r w:rsidRPr="00B57912">
        <w:rPr>
          <w:rFonts w:ascii="Calibri" w:hAnsi="Calibri"/>
          <w:bCs w:val="0"/>
          <w:sz w:val="24"/>
          <w:szCs w:val="24"/>
        </w:rPr>
        <w:t>bezpieczeństwa pracy</w:t>
      </w:r>
      <w:r>
        <w:rPr>
          <w:rFonts w:ascii="Calibri" w:hAnsi="Calibri"/>
          <w:bCs w:val="0"/>
          <w:sz w:val="24"/>
          <w:szCs w:val="24"/>
        </w:rPr>
        <w:t>.</w:t>
      </w:r>
    </w:p>
    <w:p w:rsidR="005027D4"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 celu zapewnienia warunków bezpiecznego usuwania wyrobów zawierających azbest</w:t>
      </w:r>
      <w:r>
        <w:rPr>
          <w:rFonts w:ascii="Calibri" w:hAnsi="Calibri"/>
          <w:bCs w:val="0"/>
          <w:sz w:val="24"/>
          <w:szCs w:val="24"/>
        </w:rPr>
        <w:t xml:space="preserve"> z </w:t>
      </w:r>
      <w:r w:rsidRPr="00B57912">
        <w:rPr>
          <w:rFonts w:ascii="Calibri" w:hAnsi="Calibri"/>
          <w:bCs w:val="0"/>
          <w:sz w:val="24"/>
          <w:szCs w:val="24"/>
        </w:rPr>
        <w:t>miejsca ich występowania, wykonawca prac obowiązany jest do:</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1.</w:t>
      </w:r>
      <w:r w:rsidRPr="00B57912">
        <w:rPr>
          <w:rFonts w:ascii="Calibri" w:hAnsi="Calibri"/>
          <w:bCs w:val="0"/>
          <w:sz w:val="24"/>
          <w:szCs w:val="24"/>
        </w:rPr>
        <w:tab/>
        <w:t>izolowania od otoczenia obszaru prac przez stosowanie osłon</w:t>
      </w:r>
      <w:r>
        <w:rPr>
          <w:rFonts w:ascii="Calibri" w:hAnsi="Calibri"/>
          <w:bCs w:val="0"/>
          <w:sz w:val="24"/>
          <w:szCs w:val="24"/>
        </w:rPr>
        <w:t xml:space="preserve"> zabezpieczających </w:t>
      </w:r>
      <w:r w:rsidRPr="00B57912">
        <w:rPr>
          <w:rFonts w:ascii="Calibri" w:hAnsi="Calibri"/>
          <w:bCs w:val="0"/>
          <w:sz w:val="24"/>
          <w:szCs w:val="24"/>
        </w:rPr>
        <w:t>pr</w:t>
      </w:r>
      <w:r>
        <w:rPr>
          <w:rFonts w:ascii="Calibri" w:hAnsi="Calibri"/>
          <w:bCs w:val="0"/>
          <w:sz w:val="24"/>
          <w:szCs w:val="24"/>
        </w:rPr>
        <w:t>zenikanie azbestu do środowiska,</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2.</w:t>
      </w:r>
      <w:r w:rsidRPr="00B57912">
        <w:rPr>
          <w:rFonts w:ascii="Calibri" w:hAnsi="Calibri"/>
          <w:bCs w:val="0"/>
          <w:sz w:val="24"/>
          <w:szCs w:val="24"/>
        </w:rPr>
        <w:tab/>
        <w:t>ogrodzenia terenu prac</w:t>
      </w:r>
      <w:r>
        <w:rPr>
          <w:rFonts w:ascii="Calibri" w:hAnsi="Calibri"/>
          <w:bCs w:val="0"/>
          <w:sz w:val="24"/>
          <w:szCs w:val="24"/>
        </w:rPr>
        <w:t xml:space="preserve"> z </w:t>
      </w:r>
      <w:r w:rsidRPr="00B57912">
        <w:rPr>
          <w:rFonts w:ascii="Calibri" w:hAnsi="Calibri"/>
          <w:bCs w:val="0"/>
          <w:sz w:val="24"/>
          <w:szCs w:val="24"/>
        </w:rPr>
        <w:t>zachowaniem be</w:t>
      </w:r>
      <w:r>
        <w:rPr>
          <w:rFonts w:ascii="Calibri" w:hAnsi="Calibri"/>
          <w:bCs w:val="0"/>
          <w:sz w:val="24"/>
          <w:szCs w:val="24"/>
        </w:rPr>
        <w:t xml:space="preserve">zpiecznej odległości od traktów </w:t>
      </w:r>
      <w:r w:rsidRPr="00B57912">
        <w:rPr>
          <w:rFonts w:ascii="Calibri" w:hAnsi="Calibri"/>
          <w:bCs w:val="0"/>
          <w:sz w:val="24"/>
          <w:szCs w:val="24"/>
        </w:rPr>
        <w:t>komunikacyjnych dla osób pieszych, nie mniejszej ni</w:t>
      </w:r>
      <w:r>
        <w:rPr>
          <w:rFonts w:ascii="Calibri" w:hAnsi="Calibri"/>
          <w:bCs w:val="0"/>
          <w:sz w:val="24"/>
          <w:szCs w:val="24"/>
        </w:rPr>
        <w:t xml:space="preserve">ż 1 m, przy zastosowaniu osłon </w:t>
      </w:r>
      <w:r w:rsidRPr="00B57912">
        <w:rPr>
          <w:rFonts w:ascii="Calibri" w:hAnsi="Calibri"/>
          <w:bCs w:val="0"/>
          <w:sz w:val="24"/>
          <w:szCs w:val="24"/>
        </w:rPr>
        <w:t>zabezpieczających przed prz</w:t>
      </w:r>
      <w:r>
        <w:rPr>
          <w:rFonts w:ascii="Calibri" w:hAnsi="Calibri"/>
          <w:bCs w:val="0"/>
          <w:sz w:val="24"/>
          <w:szCs w:val="24"/>
        </w:rPr>
        <w:t>enikaniem azbestu do środowiska,</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3.</w:t>
      </w:r>
      <w:r w:rsidRPr="00B57912">
        <w:rPr>
          <w:rFonts w:ascii="Calibri" w:hAnsi="Calibri"/>
          <w:bCs w:val="0"/>
          <w:sz w:val="24"/>
          <w:szCs w:val="24"/>
        </w:rPr>
        <w:tab/>
        <w:t>umieszczenia</w:t>
      </w:r>
      <w:r>
        <w:rPr>
          <w:rFonts w:ascii="Calibri" w:hAnsi="Calibri"/>
          <w:bCs w:val="0"/>
          <w:sz w:val="24"/>
          <w:szCs w:val="24"/>
        </w:rPr>
        <w:t xml:space="preserve"> w </w:t>
      </w:r>
      <w:r w:rsidRPr="00B57912">
        <w:rPr>
          <w:rFonts w:ascii="Calibri" w:hAnsi="Calibri"/>
          <w:bCs w:val="0"/>
          <w:sz w:val="24"/>
          <w:szCs w:val="24"/>
        </w:rPr>
        <w:t>strefie prac</w:t>
      </w:r>
      <w:r>
        <w:rPr>
          <w:rFonts w:ascii="Calibri" w:hAnsi="Calibri"/>
          <w:bCs w:val="0"/>
          <w:sz w:val="24"/>
          <w:szCs w:val="24"/>
        </w:rPr>
        <w:t xml:space="preserve"> w </w:t>
      </w:r>
      <w:r w:rsidRPr="00B57912">
        <w:rPr>
          <w:rFonts w:ascii="Calibri" w:hAnsi="Calibri"/>
          <w:bCs w:val="0"/>
          <w:sz w:val="24"/>
          <w:szCs w:val="24"/>
        </w:rPr>
        <w:t>widocznym m</w:t>
      </w:r>
      <w:r>
        <w:rPr>
          <w:rFonts w:ascii="Calibri" w:hAnsi="Calibri"/>
          <w:bCs w:val="0"/>
          <w:sz w:val="24"/>
          <w:szCs w:val="24"/>
        </w:rPr>
        <w:t>iejscu tablic informacyjnych o </w:t>
      </w:r>
      <w:r w:rsidRPr="00B57912">
        <w:rPr>
          <w:rFonts w:ascii="Calibri" w:hAnsi="Calibri"/>
          <w:bCs w:val="0"/>
          <w:sz w:val="24"/>
          <w:szCs w:val="24"/>
        </w:rPr>
        <w:t>następującej treści: "Uwaga! Zagrożenie azbestem";</w:t>
      </w:r>
      <w:r>
        <w:rPr>
          <w:rFonts w:ascii="Calibri" w:hAnsi="Calibri"/>
          <w:bCs w:val="0"/>
          <w:sz w:val="24"/>
          <w:szCs w:val="24"/>
        </w:rPr>
        <w:t xml:space="preserve"> w przypadku prowadzenia prac </w:t>
      </w:r>
      <w:r>
        <w:rPr>
          <w:rFonts w:ascii="Calibri" w:hAnsi="Calibri"/>
          <w:bCs w:val="0"/>
          <w:sz w:val="24"/>
          <w:szCs w:val="24"/>
        </w:rPr>
        <w:tab/>
        <w:t xml:space="preserve">z </w:t>
      </w:r>
      <w:r w:rsidRPr="00B57912">
        <w:rPr>
          <w:rFonts w:ascii="Calibri" w:hAnsi="Calibri"/>
          <w:bCs w:val="0"/>
          <w:sz w:val="24"/>
          <w:szCs w:val="24"/>
        </w:rPr>
        <w:t>wyrobami zawierającymi krokidolit treść tab</w:t>
      </w:r>
      <w:r>
        <w:rPr>
          <w:rFonts w:ascii="Calibri" w:hAnsi="Calibri"/>
          <w:bCs w:val="0"/>
          <w:sz w:val="24"/>
          <w:szCs w:val="24"/>
        </w:rPr>
        <w:t xml:space="preserve">lic informacyjnych powinna być </w:t>
      </w:r>
      <w:r w:rsidRPr="00B57912">
        <w:rPr>
          <w:rFonts w:ascii="Calibri" w:hAnsi="Calibri"/>
          <w:bCs w:val="0"/>
          <w:sz w:val="24"/>
          <w:szCs w:val="24"/>
        </w:rPr>
        <w:t>następująca: "Uwaga! Zagr</w:t>
      </w:r>
      <w:r>
        <w:rPr>
          <w:rFonts w:ascii="Calibri" w:hAnsi="Calibri"/>
          <w:bCs w:val="0"/>
          <w:sz w:val="24"/>
          <w:szCs w:val="24"/>
        </w:rPr>
        <w:t>ożenie azbestem - krokidolitem",</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4.</w:t>
      </w:r>
      <w:r w:rsidRPr="00B57912">
        <w:rPr>
          <w:rFonts w:ascii="Calibri" w:hAnsi="Calibri"/>
          <w:bCs w:val="0"/>
          <w:sz w:val="24"/>
          <w:szCs w:val="24"/>
        </w:rPr>
        <w:tab/>
        <w:t>zastosowania odpowiednich środków techniczn</w:t>
      </w:r>
      <w:r>
        <w:rPr>
          <w:rFonts w:ascii="Calibri" w:hAnsi="Calibri"/>
          <w:bCs w:val="0"/>
          <w:sz w:val="24"/>
          <w:szCs w:val="24"/>
        </w:rPr>
        <w:t>ych ograniczających do minimum emisję azbestu do środowiska,</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lastRenderedPageBreak/>
        <w:t>5.</w:t>
      </w:r>
      <w:r w:rsidRPr="00B57912">
        <w:rPr>
          <w:rFonts w:ascii="Calibri" w:hAnsi="Calibri"/>
          <w:bCs w:val="0"/>
          <w:sz w:val="24"/>
          <w:szCs w:val="24"/>
        </w:rPr>
        <w:tab/>
        <w:t>zastosowania</w:t>
      </w:r>
      <w:r>
        <w:rPr>
          <w:rFonts w:ascii="Calibri" w:hAnsi="Calibri"/>
          <w:bCs w:val="0"/>
          <w:sz w:val="24"/>
          <w:szCs w:val="24"/>
        </w:rPr>
        <w:t xml:space="preserve"> w </w:t>
      </w:r>
      <w:r w:rsidRPr="00B57912">
        <w:rPr>
          <w:rFonts w:ascii="Calibri" w:hAnsi="Calibri"/>
          <w:bCs w:val="0"/>
          <w:sz w:val="24"/>
          <w:szCs w:val="24"/>
        </w:rPr>
        <w:t>obiekcie, gdzie prowadzone są pr</w:t>
      </w:r>
      <w:r>
        <w:rPr>
          <w:rFonts w:ascii="Calibri" w:hAnsi="Calibri"/>
          <w:bCs w:val="0"/>
          <w:sz w:val="24"/>
          <w:szCs w:val="24"/>
        </w:rPr>
        <w:t xml:space="preserve">ace, odpowiednich zabezpieczeń </w:t>
      </w:r>
      <w:r w:rsidRPr="00B57912">
        <w:rPr>
          <w:rFonts w:ascii="Calibri" w:hAnsi="Calibri"/>
          <w:bCs w:val="0"/>
          <w:sz w:val="24"/>
          <w:szCs w:val="24"/>
        </w:rPr>
        <w:t>przed pyleniem</w:t>
      </w:r>
      <w:r>
        <w:rPr>
          <w:rFonts w:ascii="Calibri" w:hAnsi="Calibri"/>
          <w:bCs w:val="0"/>
          <w:sz w:val="24"/>
          <w:szCs w:val="24"/>
        </w:rPr>
        <w:t xml:space="preserve"> i </w:t>
      </w:r>
      <w:r w:rsidRPr="00B57912">
        <w:rPr>
          <w:rFonts w:ascii="Calibri" w:hAnsi="Calibri"/>
          <w:bCs w:val="0"/>
          <w:sz w:val="24"/>
          <w:szCs w:val="24"/>
        </w:rPr>
        <w:t>narażeniem na azbest,</w:t>
      </w:r>
      <w:r>
        <w:rPr>
          <w:rFonts w:ascii="Calibri" w:hAnsi="Calibri"/>
          <w:bCs w:val="0"/>
          <w:sz w:val="24"/>
          <w:szCs w:val="24"/>
        </w:rPr>
        <w:t xml:space="preserve"> w </w:t>
      </w:r>
      <w:r w:rsidRPr="00B57912">
        <w:rPr>
          <w:rFonts w:ascii="Calibri" w:hAnsi="Calibri"/>
          <w:bCs w:val="0"/>
          <w:sz w:val="24"/>
          <w:szCs w:val="24"/>
        </w:rPr>
        <w:t>tym usz</w:t>
      </w:r>
      <w:r>
        <w:rPr>
          <w:rFonts w:ascii="Calibri" w:hAnsi="Calibri"/>
          <w:bCs w:val="0"/>
          <w:sz w:val="24"/>
          <w:szCs w:val="24"/>
        </w:rPr>
        <w:t>czelnienia otworów okiennych i </w:t>
      </w:r>
      <w:r w:rsidRPr="00B57912">
        <w:rPr>
          <w:rFonts w:ascii="Calibri" w:hAnsi="Calibri"/>
          <w:bCs w:val="0"/>
          <w:sz w:val="24"/>
          <w:szCs w:val="24"/>
        </w:rPr>
        <w:t>drzwiowych,</w:t>
      </w:r>
      <w:r>
        <w:rPr>
          <w:rFonts w:ascii="Calibri" w:hAnsi="Calibri"/>
          <w:bCs w:val="0"/>
          <w:sz w:val="24"/>
          <w:szCs w:val="24"/>
        </w:rPr>
        <w:t xml:space="preserve"> a </w:t>
      </w:r>
      <w:r w:rsidRPr="00B57912">
        <w:rPr>
          <w:rFonts w:ascii="Calibri" w:hAnsi="Calibri"/>
          <w:bCs w:val="0"/>
          <w:sz w:val="24"/>
          <w:szCs w:val="24"/>
        </w:rPr>
        <w:t>także innych zabezpieczeń przewidzia</w:t>
      </w:r>
      <w:r>
        <w:rPr>
          <w:rFonts w:ascii="Calibri" w:hAnsi="Calibri"/>
          <w:bCs w:val="0"/>
          <w:sz w:val="24"/>
          <w:szCs w:val="24"/>
        </w:rPr>
        <w:t>nych w planie bezpieczeństwa i ochrony zdrowia,</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6.</w:t>
      </w:r>
      <w:r w:rsidRPr="00B57912">
        <w:rPr>
          <w:rFonts w:ascii="Calibri" w:hAnsi="Calibri"/>
          <w:bCs w:val="0"/>
          <w:sz w:val="24"/>
          <w:szCs w:val="24"/>
        </w:rPr>
        <w:tab/>
        <w:t>codziennego usuwania pozostałości pyłu a</w:t>
      </w:r>
      <w:r>
        <w:rPr>
          <w:rFonts w:ascii="Calibri" w:hAnsi="Calibri"/>
          <w:bCs w:val="0"/>
          <w:sz w:val="24"/>
          <w:szCs w:val="24"/>
        </w:rPr>
        <w:t xml:space="preserve">zbestowego ze strefy prac przy </w:t>
      </w:r>
      <w:r w:rsidRPr="00B57912">
        <w:rPr>
          <w:rFonts w:ascii="Calibri" w:hAnsi="Calibri"/>
          <w:bCs w:val="0"/>
          <w:sz w:val="24"/>
          <w:szCs w:val="24"/>
        </w:rPr>
        <w:t>zastosowaniu podciśnieniowego sprzętu odkurzają</w:t>
      </w:r>
      <w:r>
        <w:rPr>
          <w:rFonts w:ascii="Calibri" w:hAnsi="Calibri"/>
          <w:bCs w:val="0"/>
          <w:sz w:val="24"/>
          <w:szCs w:val="24"/>
        </w:rPr>
        <w:t xml:space="preserve">cego lub metodą czyszczenia na </w:t>
      </w:r>
      <w:r w:rsidRPr="00B57912">
        <w:rPr>
          <w:rFonts w:ascii="Calibri" w:hAnsi="Calibri"/>
          <w:bCs w:val="0"/>
          <w:sz w:val="24"/>
          <w:szCs w:val="24"/>
        </w:rPr>
        <w:t>mokro;</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7.</w:t>
      </w:r>
      <w:r w:rsidRPr="00B57912">
        <w:rPr>
          <w:rFonts w:ascii="Calibri" w:hAnsi="Calibri"/>
          <w:bCs w:val="0"/>
          <w:sz w:val="24"/>
          <w:szCs w:val="24"/>
        </w:rPr>
        <w:tab/>
        <w:t>izolowania pomieszczeń,</w:t>
      </w:r>
      <w:r>
        <w:rPr>
          <w:rFonts w:ascii="Calibri" w:hAnsi="Calibri"/>
          <w:bCs w:val="0"/>
          <w:sz w:val="24"/>
          <w:szCs w:val="24"/>
        </w:rPr>
        <w:t xml:space="preserve"> w </w:t>
      </w:r>
      <w:r w:rsidRPr="00B57912">
        <w:rPr>
          <w:rFonts w:ascii="Calibri" w:hAnsi="Calibri"/>
          <w:bCs w:val="0"/>
          <w:sz w:val="24"/>
          <w:szCs w:val="24"/>
        </w:rPr>
        <w:t>których zostały prze</w:t>
      </w:r>
      <w:r>
        <w:rPr>
          <w:rFonts w:ascii="Calibri" w:hAnsi="Calibri"/>
          <w:bCs w:val="0"/>
          <w:sz w:val="24"/>
          <w:szCs w:val="24"/>
        </w:rPr>
        <w:t xml:space="preserve">kroczone dopuszczalne wartości </w:t>
      </w:r>
      <w:r w:rsidRPr="00B57912">
        <w:rPr>
          <w:rFonts w:ascii="Calibri" w:hAnsi="Calibri"/>
          <w:bCs w:val="0"/>
          <w:sz w:val="24"/>
          <w:szCs w:val="24"/>
        </w:rPr>
        <w:t>stężeń pyłu azbestowego dla obszaru prac,</w:t>
      </w:r>
      <w:r>
        <w:rPr>
          <w:rFonts w:ascii="Calibri" w:hAnsi="Calibri"/>
          <w:bCs w:val="0"/>
          <w:sz w:val="24"/>
          <w:szCs w:val="24"/>
        </w:rPr>
        <w:t xml:space="preserve"> w </w:t>
      </w:r>
      <w:r w:rsidRPr="00B57912">
        <w:rPr>
          <w:rFonts w:ascii="Calibri" w:hAnsi="Calibri"/>
          <w:bCs w:val="0"/>
          <w:sz w:val="24"/>
          <w:szCs w:val="24"/>
        </w:rPr>
        <w:t>szczegól</w:t>
      </w:r>
      <w:r>
        <w:rPr>
          <w:rFonts w:ascii="Calibri" w:hAnsi="Calibri"/>
          <w:bCs w:val="0"/>
          <w:sz w:val="24"/>
          <w:szCs w:val="24"/>
        </w:rPr>
        <w:t>ności izolowania pomieszczeń przy prowadzeniu</w:t>
      </w:r>
      <w:r w:rsidRPr="00B57912">
        <w:rPr>
          <w:rFonts w:ascii="Calibri" w:hAnsi="Calibri"/>
          <w:bCs w:val="0"/>
          <w:sz w:val="24"/>
          <w:szCs w:val="24"/>
        </w:rPr>
        <w:t xml:space="preserve"> prac</w:t>
      </w:r>
      <w:r>
        <w:rPr>
          <w:rFonts w:ascii="Calibri" w:hAnsi="Calibri"/>
          <w:bCs w:val="0"/>
          <w:sz w:val="24"/>
          <w:szCs w:val="24"/>
        </w:rPr>
        <w:t xml:space="preserve"> z </w:t>
      </w:r>
      <w:r w:rsidRPr="00B57912">
        <w:rPr>
          <w:rFonts w:ascii="Calibri" w:hAnsi="Calibri"/>
          <w:bCs w:val="0"/>
          <w:sz w:val="24"/>
          <w:szCs w:val="24"/>
        </w:rPr>
        <w:t>wy</w:t>
      </w:r>
      <w:r>
        <w:rPr>
          <w:rFonts w:ascii="Calibri" w:hAnsi="Calibri"/>
          <w:bCs w:val="0"/>
          <w:sz w:val="24"/>
          <w:szCs w:val="24"/>
        </w:rPr>
        <w:t>robami zawierającymi krokidolit,</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8.</w:t>
      </w:r>
      <w:r w:rsidRPr="00B57912">
        <w:rPr>
          <w:rFonts w:ascii="Calibri" w:hAnsi="Calibri"/>
          <w:bCs w:val="0"/>
          <w:sz w:val="24"/>
          <w:szCs w:val="24"/>
        </w:rPr>
        <w:tab/>
        <w:t>stosowania zespołu szczelnych pomieszczeń,</w:t>
      </w:r>
      <w:r>
        <w:rPr>
          <w:rFonts w:ascii="Calibri" w:hAnsi="Calibri"/>
          <w:bCs w:val="0"/>
          <w:sz w:val="24"/>
          <w:szCs w:val="24"/>
        </w:rPr>
        <w:t xml:space="preserve"> w których następuje oczyszczenie </w:t>
      </w:r>
      <w:r w:rsidRPr="00B57912">
        <w:rPr>
          <w:rFonts w:ascii="Calibri" w:hAnsi="Calibri"/>
          <w:bCs w:val="0"/>
          <w:sz w:val="24"/>
          <w:szCs w:val="24"/>
        </w:rPr>
        <w:t>pracowników</w:t>
      </w:r>
      <w:r>
        <w:rPr>
          <w:rFonts w:ascii="Calibri" w:hAnsi="Calibri"/>
          <w:bCs w:val="0"/>
          <w:sz w:val="24"/>
          <w:szCs w:val="24"/>
        </w:rPr>
        <w:t xml:space="preserve"> z </w:t>
      </w:r>
      <w:r w:rsidRPr="00B57912">
        <w:rPr>
          <w:rFonts w:ascii="Calibri" w:hAnsi="Calibri"/>
          <w:bCs w:val="0"/>
          <w:sz w:val="24"/>
          <w:szCs w:val="24"/>
        </w:rPr>
        <w:t xml:space="preserve">azbestu (komora dekontaminacyjna), </w:t>
      </w:r>
      <w:r>
        <w:rPr>
          <w:rFonts w:ascii="Calibri" w:hAnsi="Calibri"/>
          <w:bCs w:val="0"/>
          <w:sz w:val="24"/>
          <w:szCs w:val="24"/>
        </w:rPr>
        <w:t xml:space="preserve">przy usuwaniu pyłu </w:t>
      </w:r>
      <w:r>
        <w:rPr>
          <w:rFonts w:ascii="Calibri" w:hAnsi="Calibri"/>
          <w:bCs w:val="0"/>
          <w:sz w:val="24"/>
          <w:szCs w:val="24"/>
        </w:rPr>
        <w:tab/>
        <w:t xml:space="preserve">azbestowego </w:t>
      </w:r>
      <w:r w:rsidRPr="00B57912">
        <w:rPr>
          <w:rFonts w:ascii="Calibri" w:hAnsi="Calibri"/>
          <w:bCs w:val="0"/>
          <w:sz w:val="24"/>
          <w:szCs w:val="24"/>
        </w:rPr>
        <w:t>przekraczającego dopuszczalne wartoś</w:t>
      </w:r>
      <w:r>
        <w:rPr>
          <w:rFonts w:ascii="Calibri" w:hAnsi="Calibri"/>
          <w:bCs w:val="0"/>
          <w:sz w:val="24"/>
          <w:szCs w:val="24"/>
        </w:rPr>
        <w:t>ci stężeń,</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9.</w:t>
      </w:r>
      <w:r w:rsidRPr="00B57912">
        <w:rPr>
          <w:rFonts w:ascii="Calibri" w:hAnsi="Calibri"/>
          <w:bCs w:val="0"/>
          <w:sz w:val="24"/>
          <w:szCs w:val="24"/>
        </w:rPr>
        <w:tab/>
        <w:t>zapoznania pracowników bezpośrednio zatrudn</w:t>
      </w:r>
      <w:r>
        <w:rPr>
          <w:rFonts w:ascii="Calibri" w:hAnsi="Calibri"/>
          <w:bCs w:val="0"/>
          <w:sz w:val="24"/>
          <w:szCs w:val="24"/>
        </w:rPr>
        <w:t xml:space="preserve">ionych przy pracach z wyrobami </w:t>
      </w:r>
      <w:r w:rsidRPr="00B57912">
        <w:rPr>
          <w:rFonts w:ascii="Calibri" w:hAnsi="Calibri"/>
          <w:bCs w:val="0"/>
          <w:sz w:val="24"/>
          <w:szCs w:val="24"/>
        </w:rPr>
        <w:t>zawierającymi azbest lub ich przedstawicieli</w:t>
      </w:r>
      <w:r>
        <w:rPr>
          <w:rFonts w:ascii="Calibri" w:hAnsi="Calibri"/>
          <w:bCs w:val="0"/>
          <w:sz w:val="24"/>
          <w:szCs w:val="24"/>
        </w:rPr>
        <w:t xml:space="preserve"> z </w:t>
      </w:r>
      <w:r w:rsidRPr="00B57912">
        <w:rPr>
          <w:rFonts w:ascii="Calibri" w:hAnsi="Calibri"/>
          <w:bCs w:val="0"/>
          <w:sz w:val="24"/>
          <w:szCs w:val="24"/>
        </w:rPr>
        <w:t>planem prac</w:t>
      </w:r>
      <w:r>
        <w:rPr>
          <w:rFonts w:ascii="Calibri" w:hAnsi="Calibri"/>
          <w:bCs w:val="0"/>
          <w:sz w:val="24"/>
          <w:szCs w:val="24"/>
        </w:rPr>
        <w:t>, a w szczególności z </w:t>
      </w:r>
      <w:r>
        <w:rPr>
          <w:rFonts w:ascii="Calibri" w:hAnsi="Calibri"/>
          <w:bCs w:val="0"/>
          <w:sz w:val="24"/>
          <w:szCs w:val="24"/>
        </w:rPr>
        <w:tab/>
        <w:t xml:space="preserve">wymogami </w:t>
      </w:r>
      <w:r w:rsidRPr="00B57912">
        <w:rPr>
          <w:rFonts w:ascii="Calibri" w:hAnsi="Calibri"/>
          <w:bCs w:val="0"/>
          <w:sz w:val="24"/>
          <w:szCs w:val="24"/>
        </w:rPr>
        <w:t>dotyczącymi bezpieczeństwa</w:t>
      </w:r>
      <w:r>
        <w:rPr>
          <w:rFonts w:ascii="Calibri" w:hAnsi="Calibri"/>
          <w:bCs w:val="0"/>
          <w:sz w:val="24"/>
          <w:szCs w:val="24"/>
        </w:rPr>
        <w:t xml:space="preserve"> i </w:t>
      </w:r>
      <w:r w:rsidRPr="00B57912">
        <w:rPr>
          <w:rFonts w:ascii="Calibri" w:hAnsi="Calibri"/>
          <w:bCs w:val="0"/>
          <w:sz w:val="24"/>
          <w:szCs w:val="24"/>
        </w:rPr>
        <w:t>higieny pracy</w:t>
      </w:r>
      <w:r>
        <w:rPr>
          <w:rFonts w:ascii="Calibri" w:hAnsi="Calibri"/>
          <w:bCs w:val="0"/>
          <w:sz w:val="24"/>
          <w:szCs w:val="24"/>
        </w:rPr>
        <w:t xml:space="preserve"> w </w:t>
      </w:r>
      <w:r w:rsidRPr="00B57912">
        <w:rPr>
          <w:rFonts w:ascii="Calibri" w:hAnsi="Calibri"/>
          <w:bCs w:val="0"/>
          <w:sz w:val="24"/>
          <w:szCs w:val="24"/>
        </w:rPr>
        <w:t>czasie wykonywania prac.</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ab/>
        <w:t>Prace związane</w:t>
      </w:r>
      <w:r>
        <w:rPr>
          <w:rFonts w:ascii="Calibri" w:hAnsi="Calibri"/>
          <w:bCs w:val="0"/>
          <w:sz w:val="24"/>
          <w:szCs w:val="24"/>
        </w:rPr>
        <w:t xml:space="preserve"> z </w:t>
      </w:r>
      <w:r w:rsidRPr="00B57912">
        <w:rPr>
          <w:rFonts w:ascii="Calibri" w:hAnsi="Calibri"/>
          <w:bCs w:val="0"/>
          <w:sz w:val="24"/>
          <w:szCs w:val="24"/>
        </w:rPr>
        <w:t>usuwaniem wyrobów zawierających azbest prowadzi się</w:t>
      </w:r>
      <w:r>
        <w:rPr>
          <w:rFonts w:ascii="Calibri" w:hAnsi="Calibri"/>
          <w:bCs w:val="0"/>
          <w:sz w:val="24"/>
          <w:szCs w:val="24"/>
        </w:rPr>
        <w:t xml:space="preserve"> w </w:t>
      </w:r>
      <w:r w:rsidRPr="00B57912">
        <w:rPr>
          <w:rFonts w:ascii="Calibri" w:hAnsi="Calibri"/>
          <w:bCs w:val="0"/>
          <w:sz w:val="24"/>
          <w:szCs w:val="24"/>
        </w:rPr>
        <w:t>sposób uniemożliwiający emisję azbestu do środowiska oraz powodujący zminimalizowanie pylenia poprzez:</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 xml:space="preserve">nawilżanie wodą wyrobów zawierających </w:t>
      </w:r>
      <w:r>
        <w:rPr>
          <w:rFonts w:ascii="Calibri" w:hAnsi="Calibri"/>
          <w:bCs w:val="0"/>
          <w:sz w:val="24"/>
          <w:szCs w:val="24"/>
        </w:rPr>
        <w:t xml:space="preserve">azbest przed ich usuwaniem lub </w:t>
      </w:r>
      <w:r w:rsidRPr="00B57912">
        <w:rPr>
          <w:rFonts w:ascii="Calibri" w:hAnsi="Calibri"/>
          <w:bCs w:val="0"/>
          <w:sz w:val="24"/>
          <w:szCs w:val="24"/>
        </w:rPr>
        <w:t>demontażem</w:t>
      </w:r>
      <w:r>
        <w:rPr>
          <w:rFonts w:ascii="Calibri" w:hAnsi="Calibri"/>
          <w:bCs w:val="0"/>
          <w:sz w:val="24"/>
          <w:szCs w:val="24"/>
        </w:rPr>
        <w:t xml:space="preserve"> i </w:t>
      </w:r>
      <w:r w:rsidRPr="00B57912">
        <w:rPr>
          <w:rFonts w:ascii="Calibri" w:hAnsi="Calibri"/>
          <w:bCs w:val="0"/>
          <w:sz w:val="24"/>
          <w:szCs w:val="24"/>
        </w:rPr>
        <w:t>utrzymywanie</w:t>
      </w:r>
      <w:r>
        <w:rPr>
          <w:rFonts w:ascii="Calibri" w:hAnsi="Calibri"/>
          <w:bCs w:val="0"/>
          <w:sz w:val="24"/>
          <w:szCs w:val="24"/>
        </w:rPr>
        <w:t xml:space="preserve"> w </w:t>
      </w:r>
      <w:r w:rsidRPr="00B57912">
        <w:rPr>
          <w:rFonts w:ascii="Calibri" w:hAnsi="Calibri"/>
          <w:bCs w:val="0"/>
          <w:sz w:val="24"/>
          <w:szCs w:val="24"/>
        </w:rPr>
        <w:t>stanie wil</w:t>
      </w:r>
      <w:r>
        <w:rPr>
          <w:rFonts w:ascii="Calibri" w:hAnsi="Calibri"/>
          <w:bCs w:val="0"/>
          <w:sz w:val="24"/>
          <w:szCs w:val="24"/>
        </w:rPr>
        <w:t>gotnym przez cały czas pracy,</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demontaż całych wyrobów (płyt, rur, kształtek) bez j</w:t>
      </w:r>
      <w:r>
        <w:rPr>
          <w:rFonts w:ascii="Calibri" w:hAnsi="Calibri"/>
          <w:bCs w:val="0"/>
          <w:sz w:val="24"/>
          <w:szCs w:val="24"/>
        </w:rPr>
        <w:t xml:space="preserve">akiegokolwiek uszkadzania, tam </w:t>
      </w:r>
      <w:r w:rsidRPr="00B57912">
        <w:rPr>
          <w:rFonts w:ascii="Calibri" w:hAnsi="Calibri"/>
          <w:bCs w:val="0"/>
          <w:sz w:val="24"/>
          <w:szCs w:val="24"/>
        </w:rPr>
        <w:t>gd</w:t>
      </w:r>
      <w:r>
        <w:rPr>
          <w:rFonts w:ascii="Calibri" w:hAnsi="Calibri"/>
          <w:bCs w:val="0"/>
          <w:sz w:val="24"/>
          <w:szCs w:val="24"/>
        </w:rPr>
        <w:t>zie jest to technicznie możliwe,</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odspajanie materiałów trwale związanych</w:t>
      </w:r>
      <w:r>
        <w:rPr>
          <w:rFonts w:ascii="Calibri" w:hAnsi="Calibri"/>
          <w:bCs w:val="0"/>
          <w:sz w:val="24"/>
          <w:szCs w:val="24"/>
        </w:rPr>
        <w:t xml:space="preserve"> z </w:t>
      </w:r>
      <w:r w:rsidRPr="00B57912">
        <w:rPr>
          <w:rFonts w:ascii="Calibri" w:hAnsi="Calibri"/>
          <w:bCs w:val="0"/>
          <w:sz w:val="24"/>
          <w:szCs w:val="24"/>
        </w:rPr>
        <w:t>podł</w:t>
      </w:r>
      <w:r>
        <w:rPr>
          <w:rFonts w:ascii="Calibri" w:hAnsi="Calibri"/>
          <w:bCs w:val="0"/>
          <w:sz w:val="24"/>
          <w:szCs w:val="24"/>
        </w:rPr>
        <w:t xml:space="preserve">ożem przy stosowaniu wyłącznie </w:t>
      </w:r>
      <w:r w:rsidRPr="00B57912">
        <w:rPr>
          <w:rFonts w:ascii="Calibri" w:hAnsi="Calibri"/>
          <w:bCs w:val="0"/>
          <w:sz w:val="24"/>
          <w:szCs w:val="24"/>
        </w:rPr>
        <w:t>narzędzi ręcznych lub wolnoobrotowych, wyposażonych</w:t>
      </w:r>
      <w:r>
        <w:rPr>
          <w:rFonts w:ascii="Calibri" w:hAnsi="Calibri"/>
          <w:bCs w:val="0"/>
          <w:sz w:val="24"/>
          <w:szCs w:val="24"/>
        </w:rPr>
        <w:t xml:space="preserve"> w </w:t>
      </w:r>
      <w:r w:rsidRPr="00B57912">
        <w:rPr>
          <w:rFonts w:ascii="Calibri" w:hAnsi="Calibri"/>
          <w:bCs w:val="0"/>
          <w:sz w:val="24"/>
          <w:szCs w:val="24"/>
        </w:rPr>
        <w:t>miejscowe in</w:t>
      </w:r>
      <w:r>
        <w:rPr>
          <w:rFonts w:ascii="Calibri" w:hAnsi="Calibri"/>
          <w:bCs w:val="0"/>
          <w:sz w:val="24"/>
          <w:szCs w:val="24"/>
        </w:rPr>
        <w:t xml:space="preserve">stalacje </w:t>
      </w:r>
      <w:r>
        <w:rPr>
          <w:rFonts w:ascii="Calibri" w:hAnsi="Calibri"/>
          <w:bCs w:val="0"/>
          <w:sz w:val="24"/>
          <w:szCs w:val="24"/>
        </w:rPr>
        <w:tab/>
        <w:t>odciągające powietrze,</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w:t>
      </w:r>
      <w:r w:rsidRPr="00B57912">
        <w:rPr>
          <w:rFonts w:ascii="Calibri" w:hAnsi="Calibri"/>
          <w:bCs w:val="0"/>
          <w:sz w:val="24"/>
          <w:szCs w:val="24"/>
        </w:rPr>
        <w:tab/>
        <w:t>prowadzenie kontrolnego monitoringu powi</w:t>
      </w:r>
      <w:r>
        <w:rPr>
          <w:rFonts w:ascii="Calibri" w:hAnsi="Calibri"/>
          <w:bCs w:val="0"/>
          <w:sz w:val="24"/>
          <w:szCs w:val="24"/>
        </w:rPr>
        <w:t xml:space="preserve">etrza w przypadku stwierdzenia </w:t>
      </w:r>
      <w:r w:rsidRPr="00B57912">
        <w:rPr>
          <w:rFonts w:ascii="Calibri" w:hAnsi="Calibri"/>
          <w:bCs w:val="0"/>
          <w:sz w:val="24"/>
          <w:szCs w:val="24"/>
        </w:rPr>
        <w:t>występowania przekroczeń najwyższych dopuszczalnych st</w:t>
      </w:r>
      <w:r>
        <w:rPr>
          <w:rFonts w:ascii="Calibri" w:hAnsi="Calibri"/>
          <w:bCs w:val="0"/>
          <w:sz w:val="24"/>
          <w:szCs w:val="24"/>
        </w:rPr>
        <w:t>ężeń pyłu azbestu w </w:t>
      </w:r>
      <w:r>
        <w:rPr>
          <w:rFonts w:ascii="Calibri" w:hAnsi="Calibri"/>
          <w:bCs w:val="0"/>
          <w:sz w:val="24"/>
          <w:szCs w:val="24"/>
        </w:rPr>
        <w:tab/>
        <w:t xml:space="preserve">środowisku </w:t>
      </w:r>
      <w:r w:rsidRPr="00B57912">
        <w:rPr>
          <w:rFonts w:ascii="Calibri" w:hAnsi="Calibri"/>
          <w:bCs w:val="0"/>
          <w:sz w:val="24"/>
          <w:szCs w:val="24"/>
        </w:rPr>
        <w:t>pracy,</w:t>
      </w:r>
      <w:r>
        <w:rPr>
          <w:rFonts w:ascii="Calibri" w:hAnsi="Calibri"/>
          <w:bCs w:val="0"/>
          <w:sz w:val="24"/>
          <w:szCs w:val="24"/>
        </w:rPr>
        <w:t xml:space="preserve"> w </w:t>
      </w:r>
      <w:r w:rsidRPr="00B57912">
        <w:rPr>
          <w:rFonts w:ascii="Calibri" w:hAnsi="Calibri"/>
          <w:bCs w:val="0"/>
          <w:sz w:val="24"/>
          <w:szCs w:val="24"/>
        </w:rPr>
        <w:t>miejscach prowadzonych prac,</w:t>
      </w:r>
      <w:r>
        <w:rPr>
          <w:rFonts w:ascii="Calibri" w:hAnsi="Calibri"/>
          <w:bCs w:val="0"/>
          <w:sz w:val="24"/>
          <w:szCs w:val="24"/>
        </w:rPr>
        <w:t xml:space="preserve"> w </w:t>
      </w:r>
      <w:r w:rsidRPr="00B57912">
        <w:rPr>
          <w:rFonts w:ascii="Calibri" w:hAnsi="Calibri"/>
          <w:bCs w:val="0"/>
          <w:sz w:val="24"/>
          <w:szCs w:val="24"/>
        </w:rPr>
        <w:t>tym ró</w:t>
      </w:r>
      <w:r>
        <w:rPr>
          <w:rFonts w:ascii="Calibri" w:hAnsi="Calibri"/>
          <w:bCs w:val="0"/>
          <w:sz w:val="24"/>
          <w:szCs w:val="24"/>
        </w:rPr>
        <w:t>wnież z wyrobami zawierającymi krokidolit,</w:t>
      </w:r>
    </w:p>
    <w:p w:rsidR="005027D4"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lastRenderedPageBreak/>
        <w:t>•</w:t>
      </w:r>
      <w:r w:rsidRPr="00B57912">
        <w:rPr>
          <w:rFonts w:ascii="Calibri" w:hAnsi="Calibri"/>
          <w:bCs w:val="0"/>
          <w:sz w:val="24"/>
          <w:szCs w:val="24"/>
        </w:rPr>
        <w:tab/>
        <w:t>codzienne zabezpieczanie zdemontowanych w</w:t>
      </w:r>
      <w:r>
        <w:rPr>
          <w:rFonts w:ascii="Calibri" w:hAnsi="Calibri"/>
          <w:bCs w:val="0"/>
          <w:sz w:val="24"/>
          <w:szCs w:val="24"/>
        </w:rPr>
        <w:t xml:space="preserve">yrobów i odpadów zawierających </w:t>
      </w:r>
      <w:r w:rsidRPr="00B57912">
        <w:rPr>
          <w:rFonts w:ascii="Calibri" w:hAnsi="Calibri"/>
          <w:bCs w:val="0"/>
          <w:sz w:val="24"/>
          <w:szCs w:val="24"/>
        </w:rPr>
        <w:t>azbest oraz ich magazynowanie na wyznaczonym</w:t>
      </w:r>
      <w:r>
        <w:rPr>
          <w:rFonts w:ascii="Calibri" w:hAnsi="Calibri"/>
          <w:bCs w:val="0"/>
          <w:sz w:val="24"/>
          <w:szCs w:val="24"/>
        </w:rPr>
        <w:t xml:space="preserve"> i </w:t>
      </w:r>
      <w:r w:rsidRPr="00B57912">
        <w:rPr>
          <w:rFonts w:ascii="Calibri" w:hAnsi="Calibri"/>
          <w:bCs w:val="0"/>
          <w:sz w:val="24"/>
          <w:szCs w:val="24"/>
        </w:rPr>
        <w:t>zabezpieczonym miejscu.</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ab/>
      </w:r>
      <w:r w:rsidRPr="00B57912">
        <w:rPr>
          <w:rFonts w:ascii="Calibri" w:hAnsi="Calibri"/>
          <w:bCs w:val="0"/>
          <w:sz w:val="24"/>
          <w:szCs w:val="24"/>
        </w:rPr>
        <w:tab/>
        <w:t>Wykonawca usuwający azbest zobowiązany jest złożyć właścicielowi/ zarządcy nieruchomości pisemne oświadczenie</w:t>
      </w:r>
      <w:r>
        <w:rPr>
          <w:rFonts w:ascii="Calibri" w:hAnsi="Calibri"/>
          <w:bCs w:val="0"/>
          <w:sz w:val="24"/>
          <w:szCs w:val="24"/>
        </w:rPr>
        <w:t xml:space="preserve"> o </w:t>
      </w:r>
      <w:r w:rsidRPr="00B57912">
        <w:rPr>
          <w:rFonts w:ascii="Calibri" w:hAnsi="Calibri"/>
          <w:bCs w:val="0"/>
          <w:sz w:val="24"/>
          <w:szCs w:val="24"/>
        </w:rPr>
        <w:t>prawidłowości wykonanych prac</w:t>
      </w:r>
      <w:r>
        <w:rPr>
          <w:rFonts w:ascii="Calibri" w:hAnsi="Calibri"/>
          <w:bCs w:val="0"/>
          <w:sz w:val="24"/>
          <w:szCs w:val="24"/>
        </w:rPr>
        <w:t xml:space="preserve"> i </w:t>
      </w:r>
      <w:r w:rsidRPr="00B57912">
        <w:rPr>
          <w:rFonts w:ascii="Calibri" w:hAnsi="Calibri"/>
          <w:bCs w:val="0"/>
          <w:sz w:val="24"/>
          <w:szCs w:val="24"/>
        </w:rPr>
        <w:t>oczyszczeniu terenu</w:t>
      </w:r>
      <w:r>
        <w:rPr>
          <w:rFonts w:ascii="Calibri" w:hAnsi="Calibri"/>
          <w:bCs w:val="0"/>
          <w:sz w:val="24"/>
          <w:szCs w:val="24"/>
        </w:rPr>
        <w:t xml:space="preserve"> z </w:t>
      </w:r>
      <w:r w:rsidRPr="00B57912">
        <w:rPr>
          <w:rFonts w:ascii="Calibri" w:hAnsi="Calibri"/>
          <w:bCs w:val="0"/>
          <w:sz w:val="24"/>
          <w:szCs w:val="24"/>
        </w:rPr>
        <w:t>pyłu azbestowego. Oświadczenie to przechowuje się przez okres co najmniej 5 lat. Ponadto wykonawca pakuje</w:t>
      </w:r>
      <w:r>
        <w:rPr>
          <w:rFonts w:ascii="Calibri" w:hAnsi="Calibri"/>
          <w:bCs w:val="0"/>
          <w:sz w:val="24"/>
          <w:szCs w:val="24"/>
        </w:rPr>
        <w:t xml:space="preserve"> i </w:t>
      </w:r>
      <w:r w:rsidRPr="00B57912">
        <w:rPr>
          <w:rFonts w:ascii="Calibri" w:hAnsi="Calibri"/>
          <w:bCs w:val="0"/>
          <w:sz w:val="24"/>
          <w:szCs w:val="24"/>
        </w:rPr>
        <w:t>przygotowuje odpady azbestowe do transportu.</w:t>
      </w: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Transport wyrobów</w:t>
      </w:r>
      <w:r>
        <w:rPr>
          <w:rFonts w:ascii="Calibri" w:hAnsi="Calibri"/>
          <w:bCs w:val="0"/>
          <w:sz w:val="24"/>
          <w:szCs w:val="24"/>
        </w:rPr>
        <w:t xml:space="preserve"> i </w:t>
      </w:r>
      <w:r w:rsidRPr="00B57912">
        <w:rPr>
          <w:rFonts w:ascii="Calibri" w:hAnsi="Calibri"/>
          <w:bCs w:val="0"/>
          <w:sz w:val="24"/>
          <w:szCs w:val="24"/>
        </w:rPr>
        <w:t>odpadów zawierających azbest, należy wykonać</w:t>
      </w:r>
      <w:r>
        <w:rPr>
          <w:rFonts w:ascii="Calibri" w:hAnsi="Calibri"/>
          <w:bCs w:val="0"/>
          <w:sz w:val="24"/>
          <w:szCs w:val="24"/>
        </w:rPr>
        <w:t xml:space="preserve"> w </w:t>
      </w:r>
      <w:r w:rsidRPr="00B57912">
        <w:rPr>
          <w:rFonts w:ascii="Calibri" w:hAnsi="Calibri"/>
          <w:bCs w:val="0"/>
          <w:sz w:val="24"/>
          <w:szCs w:val="24"/>
        </w:rPr>
        <w:t>sposób uniemożliwiający emisję azbestu do środowiska,</w:t>
      </w:r>
      <w:r>
        <w:rPr>
          <w:rFonts w:ascii="Calibri" w:hAnsi="Calibri"/>
          <w:bCs w:val="0"/>
          <w:sz w:val="24"/>
          <w:szCs w:val="24"/>
        </w:rPr>
        <w:t xml:space="preserve"> w </w:t>
      </w:r>
      <w:r w:rsidRPr="00B57912">
        <w:rPr>
          <w:rFonts w:ascii="Calibri" w:hAnsi="Calibri"/>
          <w:bCs w:val="0"/>
          <w:sz w:val="24"/>
          <w:szCs w:val="24"/>
        </w:rPr>
        <w:t>szczególności przez:</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1.</w:t>
      </w:r>
      <w:r w:rsidRPr="00B57912">
        <w:rPr>
          <w:rFonts w:ascii="Calibri" w:hAnsi="Calibri"/>
          <w:bCs w:val="0"/>
          <w:sz w:val="24"/>
          <w:szCs w:val="24"/>
        </w:rPr>
        <w:tab/>
        <w:t>szczelne opakowanie</w:t>
      </w:r>
      <w:r>
        <w:rPr>
          <w:rFonts w:ascii="Calibri" w:hAnsi="Calibri"/>
          <w:bCs w:val="0"/>
          <w:sz w:val="24"/>
          <w:szCs w:val="24"/>
        </w:rPr>
        <w:t xml:space="preserve"> w </w:t>
      </w:r>
      <w:r w:rsidRPr="00B57912">
        <w:rPr>
          <w:rFonts w:ascii="Calibri" w:hAnsi="Calibri"/>
          <w:bCs w:val="0"/>
          <w:sz w:val="24"/>
          <w:szCs w:val="24"/>
        </w:rPr>
        <w:t>folię polietylenową</w:t>
      </w:r>
      <w:r>
        <w:rPr>
          <w:rFonts w:ascii="Calibri" w:hAnsi="Calibri"/>
          <w:bCs w:val="0"/>
          <w:sz w:val="24"/>
          <w:szCs w:val="24"/>
        </w:rPr>
        <w:t xml:space="preserve"> o </w:t>
      </w:r>
      <w:r w:rsidRPr="00B57912">
        <w:rPr>
          <w:rFonts w:ascii="Calibri" w:hAnsi="Calibri"/>
          <w:bCs w:val="0"/>
          <w:sz w:val="24"/>
          <w:szCs w:val="24"/>
        </w:rPr>
        <w:t>grubości nie mniejszej niż 0,</w:t>
      </w:r>
      <w:r>
        <w:rPr>
          <w:rFonts w:ascii="Calibri" w:hAnsi="Calibri"/>
          <w:bCs w:val="0"/>
          <w:sz w:val="24"/>
          <w:szCs w:val="24"/>
        </w:rPr>
        <w:t xml:space="preserve">2 mm </w:t>
      </w:r>
      <w:r w:rsidRPr="00B57912">
        <w:rPr>
          <w:rFonts w:ascii="Calibri" w:hAnsi="Calibri"/>
          <w:bCs w:val="0"/>
          <w:sz w:val="24"/>
          <w:szCs w:val="24"/>
        </w:rPr>
        <w:t>wyrobów</w:t>
      </w:r>
      <w:r>
        <w:rPr>
          <w:rFonts w:ascii="Calibri" w:hAnsi="Calibri"/>
          <w:bCs w:val="0"/>
          <w:sz w:val="24"/>
          <w:szCs w:val="24"/>
        </w:rPr>
        <w:t xml:space="preserve"> i </w:t>
      </w:r>
      <w:r w:rsidRPr="00B57912">
        <w:rPr>
          <w:rFonts w:ascii="Calibri" w:hAnsi="Calibri"/>
          <w:bCs w:val="0"/>
          <w:sz w:val="24"/>
          <w:szCs w:val="24"/>
        </w:rPr>
        <w:t>odpadów</w:t>
      </w:r>
      <w:r>
        <w:rPr>
          <w:rFonts w:ascii="Calibri" w:hAnsi="Calibri"/>
          <w:bCs w:val="0"/>
          <w:sz w:val="24"/>
          <w:szCs w:val="24"/>
        </w:rPr>
        <w:t xml:space="preserve"> o </w:t>
      </w:r>
      <w:r w:rsidRPr="00B57912">
        <w:rPr>
          <w:rFonts w:ascii="Calibri" w:hAnsi="Calibri"/>
          <w:bCs w:val="0"/>
          <w:sz w:val="24"/>
          <w:szCs w:val="24"/>
        </w:rPr>
        <w:t>gęstości objętościowej równ</w:t>
      </w:r>
      <w:r>
        <w:rPr>
          <w:rFonts w:ascii="Calibri" w:hAnsi="Calibri"/>
          <w:bCs w:val="0"/>
          <w:sz w:val="24"/>
          <w:szCs w:val="24"/>
        </w:rPr>
        <w:t>ej lub większej niż 1.000 kg/m3,</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2.</w:t>
      </w:r>
      <w:r w:rsidRPr="00B57912">
        <w:rPr>
          <w:rFonts w:ascii="Calibri" w:hAnsi="Calibri"/>
          <w:bCs w:val="0"/>
          <w:sz w:val="24"/>
          <w:szCs w:val="24"/>
        </w:rPr>
        <w:tab/>
        <w:t>zestalenie przy użyciu cementu,</w:t>
      </w:r>
      <w:r>
        <w:rPr>
          <w:rFonts w:ascii="Calibri" w:hAnsi="Calibri"/>
          <w:bCs w:val="0"/>
          <w:sz w:val="24"/>
          <w:szCs w:val="24"/>
        </w:rPr>
        <w:t xml:space="preserve"> a </w:t>
      </w:r>
      <w:r w:rsidRPr="00B57912">
        <w:rPr>
          <w:rFonts w:ascii="Calibri" w:hAnsi="Calibri"/>
          <w:bCs w:val="0"/>
          <w:sz w:val="24"/>
          <w:szCs w:val="24"/>
        </w:rPr>
        <w:t>następnie po utw</w:t>
      </w:r>
      <w:r>
        <w:rPr>
          <w:rFonts w:ascii="Calibri" w:hAnsi="Calibri"/>
          <w:bCs w:val="0"/>
          <w:sz w:val="24"/>
          <w:szCs w:val="24"/>
        </w:rPr>
        <w:t>ardzeniu szczelne opakowanie w </w:t>
      </w:r>
      <w:r w:rsidRPr="00B57912">
        <w:rPr>
          <w:rFonts w:ascii="Calibri" w:hAnsi="Calibri"/>
          <w:bCs w:val="0"/>
          <w:sz w:val="24"/>
          <w:szCs w:val="24"/>
        </w:rPr>
        <w:t>folię polietylenową</w:t>
      </w:r>
      <w:r>
        <w:rPr>
          <w:rFonts w:ascii="Calibri" w:hAnsi="Calibri"/>
          <w:bCs w:val="0"/>
          <w:sz w:val="24"/>
          <w:szCs w:val="24"/>
        </w:rPr>
        <w:t xml:space="preserve"> o </w:t>
      </w:r>
      <w:r w:rsidRPr="00B57912">
        <w:rPr>
          <w:rFonts w:ascii="Calibri" w:hAnsi="Calibri"/>
          <w:bCs w:val="0"/>
          <w:sz w:val="24"/>
          <w:szCs w:val="24"/>
        </w:rPr>
        <w:t>grubości nie mniejszej ni</w:t>
      </w:r>
      <w:r>
        <w:rPr>
          <w:rFonts w:ascii="Calibri" w:hAnsi="Calibri"/>
          <w:bCs w:val="0"/>
          <w:sz w:val="24"/>
          <w:szCs w:val="24"/>
        </w:rPr>
        <w:t xml:space="preserve">ż 0,2 mm odpadów zawierających </w:t>
      </w:r>
      <w:r w:rsidRPr="00B57912">
        <w:rPr>
          <w:rFonts w:ascii="Calibri" w:hAnsi="Calibri"/>
          <w:bCs w:val="0"/>
          <w:sz w:val="24"/>
          <w:szCs w:val="24"/>
        </w:rPr>
        <w:t>azbest</w:t>
      </w:r>
      <w:r>
        <w:rPr>
          <w:rFonts w:ascii="Calibri" w:hAnsi="Calibri"/>
          <w:bCs w:val="0"/>
          <w:sz w:val="24"/>
          <w:szCs w:val="24"/>
        </w:rPr>
        <w:t xml:space="preserve"> o </w:t>
      </w:r>
      <w:r w:rsidRPr="00B57912">
        <w:rPr>
          <w:rFonts w:ascii="Calibri" w:hAnsi="Calibri"/>
          <w:bCs w:val="0"/>
          <w:sz w:val="24"/>
          <w:szCs w:val="24"/>
        </w:rPr>
        <w:t>gęstości objętośc</w:t>
      </w:r>
      <w:r>
        <w:rPr>
          <w:rFonts w:ascii="Calibri" w:hAnsi="Calibri"/>
          <w:bCs w:val="0"/>
          <w:sz w:val="24"/>
          <w:szCs w:val="24"/>
        </w:rPr>
        <w:t>iowej mniejszej niż 1.000 kg/m3,</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3.</w:t>
      </w:r>
      <w:r w:rsidRPr="00B57912">
        <w:rPr>
          <w:rFonts w:ascii="Calibri" w:hAnsi="Calibri"/>
          <w:bCs w:val="0"/>
          <w:sz w:val="24"/>
          <w:szCs w:val="24"/>
        </w:rPr>
        <w:tab/>
        <w:t>szczelne opakowanie odpadów pozostaj</w:t>
      </w:r>
      <w:r>
        <w:rPr>
          <w:rFonts w:ascii="Calibri" w:hAnsi="Calibri"/>
          <w:bCs w:val="0"/>
          <w:sz w:val="24"/>
          <w:szCs w:val="24"/>
        </w:rPr>
        <w:t>ących w kontakcie z azbestem i </w:t>
      </w:r>
      <w:r w:rsidRPr="00B57912">
        <w:rPr>
          <w:rFonts w:ascii="Calibri" w:hAnsi="Calibri"/>
          <w:bCs w:val="0"/>
          <w:sz w:val="24"/>
          <w:szCs w:val="24"/>
        </w:rPr>
        <w:t>zakwalifikowanych jako odpady</w:t>
      </w:r>
      <w:r>
        <w:rPr>
          <w:rFonts w:ascii="Calibri" w:hAnsi="Calibri"/>
          <w:bCs w:val="0"/>
          <w:sz w:val="24"/>
          <w:szCs w:val="24"/>
        </w:rPr>
        <w:t xml:space="preserve"> o </w:t>
      </w:r>
      <w:r w:rsidRPr="00B57912">
        <w:rPr>
          <w:rFonts w:ascii="Calibri" w:hAnsi="Calibri"/>
          <w:bCs w:val="0"/>
          <w:sz w:val="24"/>
          <w:szCs w:val="24"/>
        </w:rPr>
        <w:t>gęstości objętościow</w:t>
      </w:r>
      <w:r>
        <w:rPr>
          <w:rFonts w:ascii="Calibri" w:hAnsi="Calibri"/>
          <w:bCs w:val="0"/>
          <w:sz w:val="24"/>
          <w:szCs w:val="24"/>
        </w:rPr>
        <w:t>ej mniejszej niż 1.000 kg/m3 w </w:t>
      </w:r>
      <w:r w:rsidRPr="00B57912">
        <w:rPr>
          <w:rFonts w:ascii="Calibri" w:hAnsi="Calibri"/>
          <w:bCs w:val="0"/>
          <w:sz w:val="24"/>
          <w:szCs w:val="24"/>
        </w:rPr>
        <w:t>worki</w:t>
      </w:r>
      <w:r>
        <w:rPr>
          <w:rFonts w:ascii="Calibri" w:hAnsi="Calibri"/>
          <w:bCs w:val="0"/>
          <w:sz w:val="24"/>
          <w:szCs w:val="24"/>
        </w:rPr>
        <w:t xml:space="preserve"> z </w:t>
      </w:r>
      <w:r w:rsidRPr="00B57912">
        <w:rPr>
          <w:rFonts w:ascii="Calibri" w:hAnsi="Calibri"/>
          <w:bCs w:val="0"/>
          <w:sz w:val="24"/>
          <w:szCs w:val="24"/>
        </w:rPr>
        <w:t>folii polietylenowej</w:t>
      </w:r>
      <w:r>
        <w:rPr>
          <w:rFonts w:ascii="Calibri" w:hAnsi="Calibri"/>
          <w:bCs w:val="0"/>
          <w:sz w:val="24"/>
          <w:szCs w:val="24"/>
        </w:rPr>
        <w:t xml:space="preserve"> o </w:t>
      </w:r>
      <w:r w:rsidRPr="00B57912">
        <w:rPr>
          <w:rFonts w:ascii="Calibri" w:hAnsi="Calibri"/>
          <w:bCs w:val="0"/>
          <w:sz w:val="24"/>
          <w:szCs w:val="24"/>
        </w:rPr>
        <w:t>grubości nie mni</w:t>
      </w:r>
      <w:r>
        <w:rPr>
          <w:rFonts w:ascii="Calibri" w:hAnsi="Calibri"/>
          <w:bCs w:val="0"/>
          <w:sz w:val="24"/>
          <w:szCs w:val="24"/>
        </w:rPr>
        <w:t xml:space="preserve">ejszej niż 0,2 mm, a następnie </w:t>
      </w:r>
      <w:r w:rsidRPr="00B57912">
        <w:rPr>
          <w:rFonts w:ascii="Calibri" w:hAnsi="Calibri"/>
          <w:bCs w:val="0"/>
          <w:sz w:val="24"/>
          <w:szCs w:val="24"/>
        </w:rPr>
        <w:t>umieszczenie</w:t>
      </w:r>
      <w:r>
        <w:rPr>
          <w:rFonts w:ascii="Calibri" w:hAnsi="Calibri"/>
          <w:bCs w:val="0"/>
          <w:sz w:val="24"/>
          <w:szCs w:val="24"/>
        </w:rPr>
        <w:t xml:space="preserve"> w </w:t>
      </w:r>
      <w:r w:rsidRPr="00B57912">
        <w:rPr>
          <w:rFonts w:ascii="Calibri" w:hAnsi="Calibri"/>
          <w:bCs w:val="0"/>
          <w:sz w:val="24"/>
          <w:szCs w:val="24"/>
        </w:rPr>
        <w:t>opakowaniu zbiorczym</w:t>
      </w:r>
      <w:r>
        <w:rPr>
          <w:rFonts w:ascii="Calibri" w:hAnsi="Calibri"/>
          <w:bCs w:val="0"/>
          <w:sz w:val="24"/>
          <w:szCs w:val="24"/>
        </w:rPr>
        <w:t xml:space="preserve"> z </w:t>
      </w:r>
      <w:r w:rsidRPr="00B57912">
        <w:rPr>
          <w:rFonts w:ascii="Calibri" w:hAnsi="Calibri"/>
          <w:bCs w:val="0"/>
          <w:sz w:val="24"/>
          <w:szCs w:val="24"/>
        </w:rPr>
        <w:t>folii polie</w:t>
      </w:r>
      <w:r>
        <w:rPr>
          <w:rFonts w:ascii="Calibri" w:hAnsi="Calibri"/>
          <w:bCs w:val="0"/>
          <w:sz w:val="24"/>
          <w:szCs w:val="24"/>
        </w:rPr>
        <w:t>tylenowej i szczelne zamknięcie,</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4.</w:t>
      </w:r>
      <w:r w:rsidRPr="00B57912">
        <w:rPr>
          <w:rFonts w:ascii="Calibri" w:hAnsi="Calibri"/>
          <w:bCs w:val="0"/>
          <w:sz w:val="24"/>
          <w:szCs w:val="24"/>
        </w:rPr>
        <w:tab/>
        <w:t>utrzymywanie</w:t>
      </w:r>
      <w:r>
        <w:rPr>
          <w:rFonts w:ascii="Calibri" w:hAnsi="Calibri"/>
          <w:bCs w:val="0"/>
          <w:sz w:val="24"/>
          <w:szCs w:val="24"/>
        </w:rPr>
        <w:t xml:space="preserve"> w </w:t>
      </w:r>
      <w:r w:rsidRPr="00B57912">
        <w:rPr>
          <w:rFonts w:ascii="Calibri" w:hAnsi="Calibri"/>
          <w:bCs w:val="0"/>
          <w:sz w:val="24"/>
          <w:szCs w:val="24"/>
        </w:rPr>
        <w:t>stanie wilgotnym odpadów zawi</w:t>
      </w:r>
      <w:r>
        <w:rPr>
          <w:rFonts w:ascii="Calibri" w:hAnsi="Calibri"/>
          <w:bCs w:val="0"/>
          <w:sz w:val="24"/>
          <w:szCs w:val="24"/>
        </w:rPr>
        <w:t>erających azbest w trakcie ich przygotowywania do transportu,</w:t>
      </w: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5.</w:t>
      </w:r>
      <w:r>
        <w:rPr>
          <w:rFonts w:ascii="Calibri" w:hAnsi="Calibri"/>
          <w:bCs w:val="0"/>
          <w:sz w:val="24"/>
          <w:szCs w:val="24"/>
        </w:rPr>
        <w:tab/>
        <w:t>oznakowanie opakowań,</w:t>
      </w:r>
    </w:p>
    <w:p w:rsidR="005027D4" w:rsidRPr="00B57912"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6.</w:t>
      </w:r>
      <w:r w:rsidRPr="00B57912">
        <w:rPr>
          <w:rFonts w:ascii="Calibri" w:hAnsi="Calibri"/>
          <w:bCs w:val="0"/>
          <w:sz w:val="24"/>
          <w:szCs w:val="24"/>
        </w:rPr>
        <w:tab/>
        <w:t>magazynowanie przygotowanych do transportu opakowań</w:t>
      </w:r>
      <w:r>
        <w:rPr>
          <w:rFonts w:ascii="Calibri" w:hAnsi="Calibri"/>
          <w:bCs w:val="0"/>
          <w:sz w:val="24"/>
          <w:szCs w:val="24"/>
        </w:rPr>
        <w:t xml:space="preserve"> w </w:t>
      </w:r>
      <w:r w:rsidRPr="00B57912">
        <w:rPr>
          <w:rFonts w:ascii="Calibri" w:hAnsi="Calibri"/>
          <w:bCs w:val="0"/>
          <w:sz w:val="24"/>
          <w:szCs w:val="24"/>
        </w:rPr>
        <w:t>osob</w:t>
      </w:r>
      <w:r>
        <w:rPr>
          <w:rFonts w:ascii="Calibri" w:hAnsi="Calibri"/>
          <w:bCs w:val="0"/>
          <w:sz w:val="24"/>
          <w:szCs w:val="24"/>
        </w:rPr>
        <w:t xml:space="preserve">nych miejscach </w:t>
      </w:r>
      <w:r w:rsidRPr="00B57912">
        <w:rPr>
          <w:rFonts w:ascii="Calibri" w:hAnsi="Calibri"/>
          <w:bCs w:val="0"/>
          <w:sz w:val="24"/>
          <w:szCs w:val="24"/>
        </w:rPr>
        <w:t>zabezpieczonych przed dostępem osób niepowołanych.</w:t>
      </w:r>
    </w:p>
    <w:p w:rsidR="005027D4" w:rsidRPr="00B57912" w:rsidRDefault="005027D4" w:rsidP="005027D4">
      <w:pPr>
        <w:pStyle w:val="Tekst1"/>
        <w:spacing w:line="360" w:lineRule="auto"/>
        <w:ind w:left="567"/>
        <w:rPr>
          <w:rFonts w:ascii="Calibri" w:hAnsi="Calibri"/>
          <w:bCs w:val="0"/>
          <w:sz w:val="24"/>
          <w:szCs w:val="24"/>
        </w:rPr>
      </w:pPr>
    </w:p>
    <w:p w:rsidR="005027D4" w:rsidRPr="00B57912" w:rsidRDefault="005027D4" w:rsidP="005027D4">
      <w:pPr>
        <w:pStyle w:val="Tekst1"/>
        <w:spacing w:line="360" w:lineRule="auto"/>
        <w:ind w:left="567"/>
        <w:rPr>
          <w:rFonts w:ascii="Calibri" w:hAnsi="Calibri"/>
          <w:bCs w:val="0"/>
          <w:sz w:val="24"/>
          <w:szCs w:val="24"/>
        </w:rPr>
      </w:pPr>
      <w:r>
        <w:rPr>
          <w:rFonts w:ascii="Calibri" w:hAnsi="Calibri"/>
          <w:bCs w:val="0"/>
          <w:sz w:val="24"/>
          <w:szCs w:val="24"/>
        </w:rPr>
        <w:tab/>
      </w:r>
      <w:r w:rsidRPr="00B57912">
        <w:rPr>
          <w:rFonts w:ascii="Calibri" w:hAnsi="Calibri"/>
          <w:bCs w:val="0"/>
          <w:sz w:val="24"/>
          <w:szCs w:val="24"/>
        </w:rPr>
        <w:t>Wszystkie zdemontowane wyroby zawierające azbest powinny być szczelnie opakowane</w:t>
      </w:r>
      <w:r>
        <w:rPr>
          <w:rFonts w:ascii="Calibri" w:hAnsi="Calibri"/>
          <w:bCs w:val="0"/>
          <w:sz w:val="24"/>
          <w:szCs w:val="24"/>
        </w:rPr>
        <w:t xml:space="preserve"> w </w:t>
      </w:r>
      <w:r w:rsidRPr="00B57912">
        <w:rPr>
          <w:rFonts w:ascii="Calibri" w:hAnsi="Calibri"/>
          <w:bCs w:val="0"/>
          <w:sz w:val="24"/>
          <w:szCs w:val="24"/>
        </w:rPr>
        <w:t>folie</w:t>
      </w:r>
      <w:r>
        <w:rPr>
          <w:rFonts w:ascii="Calibri" w:hAnsi="Calibri"/>
          <w:bCs w:val="0"/>
          <w:sz w:val="24"/>
          <w:szCs w:val="24"/>
        </w:rPr>
        <w:t xml:space="preserve"> z </w:t>
      </w:r>
      <w:r w:rsidRPr="00B57912">
        <w:rPr>
          <w:rFonts w:ascii="Calibri" w:hAnsi="Calibri"/>
          <w:bCs w:val="0"/>
          <w:sz w:val="24"/>
          <w:szCs w:val="24"/>
        </w:rPr>
        <w:t>polietylenu, lub polipropylenu</w:t>
      </w:r>
      <w:r>
        <w:rPr>
          <w:rFonts w:ascii="Calibri" w:hAnsi="Calibri"/>
          <w:bCs w:val="0"/>
          <w:sz w:val="24"/>
          <w:szCs w:val="24"/>
        </w:rPr>
        <w:t xml:space="preserve"> o </w:t>
      </w:r>
      <w:r w:rsidRPr="00B57912">
        <w:rPr>
          <w:rFonts w:ascii="Calibri" w:hAnsi="Calibri"/>
          <w:bCs w:val="0"/>
          <w:sz w:val="24"/>
          <w:szCs w:val="24"/>
        </w:rPr>
        <w:t>grubości nie mniejszej niż 0,2 mm</w:t>
      </w:r>
      <w:r>
        <w:rPr>
          <w:rFonts w:ascii="Calibri" w:hAnsi="Calibri"/>
          <w:bCs w:val="0"/>
          <w:sz w:val="24"/>
          <w:szCs w:val="24"/>
        </w:rPr>
        <w:t xml:space="preserve"> i </w:t>
      </w:r>
      <w:r w:rsidRPr="00B57912">
        <w:rPr>
          <w:rFonts w:ascii="Calibri" w:hAnsi="Calibri"/>
          <w:bCs w:val="0"/>
          <w:sz w:val="24"/>
          <w:szCs w:val="24"/>
        </w:rPr>
        <w:t>zamykane</w:t>
      </w:r>
      <w:r>
        <w:rPr>
          <w:rFonts w:ascii="Calibri" w:hAnsi="Calibri"/>
          <w:bCs w:val="0"/>
          <w:sz w:val="24"/>
          <w:szCs w:val="24"/>
        </w:rPr>
        <w:t xml:space="preserve"> w </w:t>
      </w:r>
      <w:r w:rsidRPr="00B57912">
        <w:rPr>
          <w:rFonts w:ascii="Calibri" w:hAnsi="Calibri"/>
          <w:bCs w:val="0"/>
          <w:sz w:val="24"/>
          <w:szCs w:val="24"/>
        </w:rPr>
        <w:t>sposób uniemożliwiający przypadkowe otwarcie (zgrzewem ciągłym lub taśmą klejącą). Niedopuszczalne jest stosowanie worków papierowych. Odpady powstałe</w:t>
      </w:r>
      <w:r>
        <w:rPr>
          <w:rFonts w:ascii="Calibri" w:hAnsi="Calibri"/>
          <w:bCs w:val="0"/>
          <w:sz w:val="24"/>
          <w:szCs w:val="24"/>
        </w:rPr>
        <w:t xml:space="preserve"> z </w:t>
      </w:r>
      <w:r w:rsidRPr="00B57912">
        <w:rPr>
          <w:rFonts w:ascii="Calibri" w:hAnsi="Calibri"/>
          <w:bCs w:val="0"/>
          <w:sz w:val="24"/>
          <w:szCs w:val="24"/>
        </w:rPr>
        <w:t>wyrobów</w:t>
      </w:r>
      <w:r>
        <w:rPr>
          <w:rFonts w:ascii="Calibri" w:hAnsi="Calibri"/>
          <w:bCs w:val="0"/>
          <w:sz w:val="24"/>
          <w:szCs w:val="24"/>
        </w:rPr>
        <w:t xml:space="preserve"> o </w:t>
      </w:r>
      <w:r w:rsidRPr="00B57912">
        <w:rPr>
          <w:rFonts w:ascii="Calibri" w:hAnsi="Calibri"/>
          <w:bCs w:val="0"/>
          <w:sz w:val="24"/>
          <w:szCs w:val="24"/>
        </w:rPr>
        <w:t>gęstości objętościowej większej niż 1000kg/m3,</w:t>
      </w:r>
      <w:r>
        <w:rPr>
          <w:rFonts w:ascii="Calibri" w:hAnsi="Calibri"/>
          <w:bCs w:val="0"/>
          <w:sz w:val="24"/>
          <w:szCs w:val="24"/>
        </w:rPr>
        <w:t xml:space="preserve"> a </w:t>
      </w:r>
      <w:r w:rsidRPr="00B57912">
        <w:rPr>
          <w:rFonts w:ascii="Calibri" w:hAnsi="Calibri"/>
          <w:bCs w:val="0"/>
          <w:sz w:val="24"/>
          <w:szCs w:val="24"/>
        </w:rPr>
        <w:t>więc płyty</w:t>
      </w:r>
      <w:r>
        <w:rPr>
          <w:rFonts w:ascii="Calibri" w:hAnsi="Calibri"/>
          <w:bCs w:val="0"/>
          <w:sz w:val="24"/>
          <w:szCs w:val="24"/>
        </w:rPr>
        <w:t xml:space="preserve"> i </w:t>
      </w:r>
      <w:r w:rsidRPr="00B57912">
        <w:rPr>
          <w:rFonts w:ascii="Calibri" w:hAnsi="Calibri"/>
          <w:bCs w:val="0"/>
          <w:sz w:val="24"/>
          <w:szCs w:val="24"/>
        </w:rPr>
        <w:t>rury azbestowo-</w:t>
      </w:r>
      <w:r w:rsidRPr="00B57912">
        <w:rPr>
          <w:rFonts w:ascii="Calibri" w:hAnsi="Calibri"/>
          <w:bCs w:val="0"/>
          <w:sz w:val="24"/>
          <w:szCs w:val="24"/>
        </w:rPr>
        <w:lastRenderedPageBreak/>
        <w:t>cementowe, lub ich części powinny być szczelnie opakowane</w:t>
      </w:r>
      <w:r>
        <w:rPr>
          <w:rFonts w:ascii="Calibri" w:hAnsi="Calibri"/>
          <w:bCs w:val="0"/>
          <w:sz w:val="24"/>
          <w:szCs w:val="24"/>
        </w:rPr>
        <w:t xml:space="preserve"> w </w:t>
      </w:r>
      <w:r w:rsidRPr="00B57912">
        <w:rPr>
          <w:rFonts w:ascii="Calibri" w:hAnsi="Calibri"/>
          <w:bCs w:val="0"/>
          <w:sz w:val="24"/>
          <w:szCs w:val="24"/>
        </w:rPr>
        <w:t>folie. Pył azbestowy oraz odpady powstałe</w:t>
      </w:r>
      <w:r>
        <w:rPr>
          <w:rFonts w:ascii="Calibri" w:hAnsi="Calibri"/>
          <w:bCs w:val="0"/>
          <w:sz w:val="24"/>
          <w:szCs w:val="24"/>
        </w:rPr>
        <w:t xml:space="preserve"> z </w:t>
      </w:r>
      <w:r w:rsidRPr="00B57912">
        <w:rPr>
          <w:rFonts w:ascii="Calibri" w:hAnsi="Calibri"/>
          <w:bCs w:val="0"/>
          <w:sz w:val="24"/>
          <w:szCs w:val="24"/>
        </w:rPr>
        <w:t>wyrobów</w:t>
      </w:r>
      <w:r>
        <w:rPr>
          <w:rFonts w:ascii="Calibri" w:hAnsi="Calibri"/>
          <w:bCs w:val="0"/>
          <w:sz w:val="24"/>
          <w:szCs w:val="24"/>
        </w:rPr>
        <w:t xml:space="preserve"> o </w:t>
      </w:r>
      <w:r w:rsidRPr="00B57912">
        <w:rPr>
          <w:rFonts w:ascii="Calibri" w:hAnsi="Calibri"/>
          <w:bCs w:val="0"/>
          <w:sz w:val="24"/>
          <w:szCs w:val="24"/>
        </w:rPr>
        <w:t>gęstości objętościowej mniejszej niż 1000kg/m3 powinny być zestalone przy użyciu cementu lub żywic syntetycznych</w:t>
      </w:r>
      <w:r>
        <w:rPr>
          <w:rFonts w:ascii="Calibri" w:hAnsi="Calibri"/>
          <w:bCs w:val="0"/>
          <w:sz w:val="24"/>
          <w:szCs w:val="24"/>
        </w:rPr>
        <w:t xml:space="preserve"> i </w:t>
      </w:r>
      <w:r w:rsidRPr="00B57912">
        <w:rPr>
          <w:rFonts w:ascii="Calibri" w:hAnsi="Calibri"/>
          <w:bCs w:val="0"/>
          <w:sz w:val="24"/>
          <w:szCs w:val="24"/>
        </w:rPr>
        <w:t>po związaniu spoiwa szczelnie zapakowane</w:t>
      </w:r>
      <w:r>
        <w:rPr>
          <w:rFonts w:ascii="Calibri" w:hAnsi="Calibri"/>
          <w:bCs w:val="0"/>
          <w:sz w:val="24"/>
          <w:szCs w:val="24"/>
        </w:rPr>
        <w:t xml:space="preserve"> w </w:t>
      </w:r>
      <w:r w:rsidRPr="00B57912">
        <w:rPr>
          <w:rFonts w:ascii="Calibri" w:hAnsi="Calibri"/>
          <w:bCs w:val="0"/>
          <w:sz w:val="24"/>
          <w:szCs w:val="24"/>
        </w:rPr>
        <w:t>folię. Pakowanie usuniętych wyrobów zawierających azbest powinno odbywać się wyłącznie do opakowań przeznaczonych do ostatecznego składowania</w:t>
      </w:r>
      <w:r>
        <w:rPr>
          <w:rFonts w:ascii="Calibri" w:hAnsi="Calibri"/>
          <w:bCs w:val="0"/>
          <w:sz w:val="24"/>
          <w:szCs w:val="24"/>
        </w:rPr>
        <w:t xml:space="preserve"> i </w:t>
      </w:r>
      <w:r w:rsidRPr="00B57912">
        <w:rPr>
          <w:rFonts w:ascii="Calibri" w:hAnsi="Calibri"/>
          <w:bCs w:val="0"/>
          <w:sz w:val="24"/>
          <w:szCs w:val="24"/>
        </w:rPr>
        <w:t>wyraźnie oznakowane,</w:t>
      </w:r>
      <w:r>
        <w:rPr>
          <w:rFonts w:ascii="Calibri" w:hAnsi="Calibri"/>
          <w:bCs w:val="0"/>
          <w:sz w:val="24"/>
          <w:szCs w:val="24"/>
        </w:rPr>
        <w:t xml:space="preserve"> w </w:t>
      </w:r>
      <w:r w:rsidRPr="00B57912">
        <w:rPr>
          <w:rFonts w:ascii="Calibri" w:hAnsi="Calibri"/>
          <w:bCs w:val="0"/>
          <w:sz w:val="24"/>
          <w:szCs w:val="24"/>
        </w:rPr>
        <w:t>sposób określony dla azbestu. Etykiety</w:t>
      </w:r>
      <w:r>
        <w:rPr>
          <w:rFonts w:ascii="Calibri" w:hAnsi="Calibri"/>
          <w:bCs w:val="0"/>
          <w:sz w:val="24"/>
          <w:szCs w:val="24"/>
        </w:rPr>
        <w:t xml:space="preserve"> i </w:t>
      </w:r>
      <w:r w:rsidRPr="00B57912">
        <w:rPr>
          <w:rFonts w:ascii="Calibri" w:hAnsi="Calibri"/>
          <w:bCs w:val="0"/>
          <w:sz w:val="24"/>
          <w:szCs w:val="24"/>
        </w:rPr>
        <w:t>zamieszczone na nich napisy powinny być trwałe, nieulegające zniszczeniu, pod wpływem warunków atmosferycznych</w:t>
      </w:r>
      <w:r>
        <w:rPr>
          <w:rFonts w:ascii="Calibri" w:hAnsi="Calibri"/>
          <w:bCs w:val="0"/>
          <w:sz w:val="24"/>
          <w:szCs w:val="24"/>
        </w:rPr>
        <w:t xml:space="preserve"> i </w:t>
      </w:r>
      <w:r w:rsidRPr="00B57912">
        <w:rPr>
          <w:rFonts w:ascii="Calibri" w:hAnsi="Calibri"/>
          <w:bCs w:val="0"/>
          <w:sz w:val="24"/>
          <w:szCs w:val="24"/>
        </w:rPr>
        <w:t>czynników mechanicznych. Dla usuniętych odpadów niebezpiecznych zawierających azbest oraz ich transportu na składowisko odpadów niebezpiecznych, wypełnia się kartę ewidencji odpadu oraz kartę przekazania odpadów</w:t>
      </w:r>
    </w:p>
    <w:p w:rsidR="005027D4" w:rsidRDefault="005027D4" w:rsidP="005027D4">
      <w:pPr>
        <w:pStyle w:val="Tekst1"/>
        <w:spacing w:line="360" w:lineRule="auto"/>
        <w:ind w:left="567"/>
        <w:rPr>
          <w:rFonts w:ascii="Calibri" w:hAnsi="Calibri"/>
          <w:bCs w:val="0"/>
          <w:sz w:val="24"/>
          <w:szCs w:val="24"/>
        </w:rPr>
      </w:pPr>
      <w:r w:rsidRPr="00B57912">
        <w:rPr>
          <w:rFonts w:ascii="Calibri" w:hAnsi="Calibri"/>
          <w:bCs w:val="0"/>
          <w:sz w:val="24"/>
          <w:szCs w:val="24"/>
        </w:rPr>
        <w:tab/>
        <w:t>Po zakończeniu prac polegających na usuwaniu wyrobów zawierających azbest – wytwarzaniu odpadów niebezpiecznych – wykonawca prac ma obowiązek dokonania prawidłowego oczyszczenia strefy prac</w:t>
      </w:r>
      <w:r>
        <w:rPr>
          <w:rFonts w:ascii="Calibri" w:hAnsi="Calibri"/>
          <w:bCs w:val="0"/>
          <w:sz w:val="24"/>
          <w:szCs w:val="24"/>
        </w:rPr>
        <w:t xml:space="preserve"> i </w:t>
      </w:r>
      <w:r w:rsidRPr="00B57912">
        <w:rPr>
          <w:rFonts w:ascii="Calibri" w:hAnsi="Calibri"/>
          <w:bCs w:val="0"/>
          <w:sz w:val="24"/>
          <w:szCs w:val="24"/>
        </w:rPr>
        <w:t>otoczenia</w:t>
      </w:r>
      <w:r>
        <w:rPr>
          <w:rFonts w:ascii="Calibri" w:hAnsi="Calibri"/>
          <w:bCs w:val="0"/>
          <w:sz w:val="24"/>
          <w:szCs w:val="24"/>
        </w:rPr>
        <w:t xml:space="preserve"> z </w:t>
      </w:r>
      <w:r w:rsidRPr="00B57912">
        <w:rPr>
          <w:rFonts w:ascii="Calibri" w:hAnsi="Calibri"/>
          <w:bCs w:val="0"/>
          <w:sz w:val="24"/>
          <w:szCs w:val="24"/>
        </w:rPr>
        <w:t>pozostałości azbestu. Oczyszczenie powinno nastąpić przez zastosowanie urządzeń filtracyjno-wentylacyjnych</w:t>
      </w:r>
      <w:r>
        <w:rPr>
          <w:rFonts w:ascii="Calibri" w:hAnsi="Calibri"/>
          <w:bCs w:val="0"/>
          <w:sz w:val="24"/>
          <w:szCs w:val="24"/>
        </w:rPr>
        <w:t xml:space="preserve"> z </w:t>
      </w:r>
      <w:r w:rsidRPr="00B57912">
        <w:rPr>
          <w:rFonts w:ascii="Calibri" w:hAnsi="Calibri"/>
          <w:bCs w:val="0"/>
          <w:sz w:val="24"/>
          <w:szCs w:val="24"/>
        </w:rPr>
        <w:t>wysoko-skutecznym filtrem (99,99%) lub na mokro. Wykonawca prac ma obowiązek przedstawienia właścicielowi lub zarządcy obiektu, będącego przedmiotem prac, oświadczenia stwierdzającego prawidłowość wykonania prac</w:t>
      </w:r>
      <w:r>
        <w:rPr>
          <w:rFonts w:ascii="Calibri" w:hAnsi="Calibri"/>
          <w:bCs w:val="0"/>
          <w:sz w:val="24"/>
          <w:szCs w:val="24"/>
        </w:rPr>
        <w:t xml:space="preserve"> i </w:t>
      </w:r>
      <w:r w:rsidRPr="00B57912">
        <w:rPr>
          <w:rFonts w:ascii="Calibri" w:hAnsi="Calibri"/>
          <w:bCs w:val="0"/>
          <w:sz w:val="24"/>
          <w:szCs w:val="24"/>
        </w:rPr>
        <w:t>oczyszczenia</w:t>
      </w:r>
      <w:r>
        <w:rPr>
          <w:rFonts w:ascii="Calibri" w:hAnsi="Calibri"/>
          <w:bCs w:val="0"/>
          <w:sz w:val="24"/>
          <w:szCs w:val="24"/>
        </w:rPr>
        <w:t xml:space="preserve"> z </w:t>
      </w:r>
      <w:r w:rsidRPr="00B57912">
        <w:rPr>
          <w:rFonts w:ascii="Calibri" w:hAnsi="Calibri"/>
          <w:bCs w:val="0"/>
          <w:sz w:val="24"/>
          <w:szCs w:val="24"/>
        </w:rPr>
        <w:t>azbestu. W przypadku, kiedy przedmiotem prac były wyroby</w:t>
      </w:r>
      <w:r>
        <w:rPr>
          <w:rFonts w:ascii="Calibri" w:hAnsi="Calibri"/>
          <w:bCs w:val="0"/>
          <w:sz w:val="24"/>
          <w:szCs w:val="24"/>
        </w:rPr>
        <w:t xml:space="preserve"> o </w:t>
      </w:r>
      <w:r w:rsidRPr="00B57912">
        <w:rPr>
          <w:rFonts w:ascii="Calibri" w:hAnsi="Calibri"/>
          <w:bCs w:val="0"/>
          <w:sz w:val="24"/>
          <w:szCs w:val="24"/>
        </w:rPr>
        <w:t>gęstości objętościowej mniejszej niż 1000kg/m3  lub wyroby mocno uszkodzone</w:t>
      </w:r>
      <w:r>
        <w:rPr>
          <w:rFonts w:ascii="Calibri" w:hAnsi="Calibri"/>
          <w:bCs w:val="0"/>
          <w:sz w:val="24"/>
          <w:szCs w:val="24"/>
        </w:rPr>
        <w:t xml:space="preserve"> i </w:t>
      </w:r>
      <w:r w:rsidRPr="00B57912">
        <w:rPr>
          <w:rFonts w:ascii="Calibri" w:hAnsi="Calibri"/>
          <w:bCs w:val="0"/>
          <w:sz w:val="24"/>
          <w:szCs w:val="24"/>
        </w:rPr>
        <w:t>zniszczone lub prace obejmowały wyroby zawierające azbest krokidolit lub prowadzone były</w:t>
      </w:r>
      <w:r>
        <w:rPr>
          <w:rFonts w:ascii="Calibri" w:hAnsi="Calibri"/>
          <w:bCs w:val="0"/>
          <w:sz w:val="24"/>
          <w:szCs w:val="24"/>
        </w:rPr>
        <w:t xml:space="preserve"> w </w:t>
      </w:r>
      <w:r w:rsidRPr="00B57912">
        <w:rPr>
          <w:rFonts w:ascii="Calibri" w:hAnsi="Calibri"/>
          <w:bCs w:val="0"/>
          <w:sz w:val="24"/>
          <w:szCs w:val="24"/>
        </w:rPr>
        <w:t>pomieszczeniach  zamkniętych, wykonawca prac ma obowiązek przedstawienia wyników badania powietrza, przeprowadzonego przez uprawnione do tego laboratorium lub instytucję.</w:t>
      </w:r>
    </w:p>
    <w:p w:rsidR="00CE31AD" w:rsidRDefault="00CE31AD" w:rsidP="005027D4">
      <w:pPr>
        <w:pStyle w:val="Tekst1"/>
        <w:spacing w:line="360" w:lineRule="auto"/>
        <w:ind w:left="567"/>
        <w:rPr>
          <w:rFonts w:ascii="Calibri" w:hAnsi="Calibri"/>
          <w:bCs w:val="0"/>
          <w:sz w:val="24"/>
          <w:szCs w:val="24"/>
        </w:rPr>
      </w:pPr>
    </w:p>
    <w:p w:rsidR="00CE31AD" w:rsidRDefault="00CE31AD" w:rsidP="005027D4">
      <w:pPr>
        <w:pStyle w:val="Tekst1"/>
        <w:spacing w:line="360" w:lineRule="auto"/>
        <w:ind w:left="567"/>
        <w:rPr>
          <w:rFonts w:ascii="Calibri" w:hAnsi="Calibri"/>
          <w:bCs w:val="0"/>
          <w:sz w:val="24"/>
          <w:szCs w:val="24"/>
        </w:rPr>
      </w:pPr>
    </w:p>
    <w:p w:rsidR="00CE31AD" w:rsidRDefault="00CE31AD" w:rsidP="005027D4">
      <w:pPr>
        <w:pStyle w:val="Tekst1"/>
        <w:spacing w:line="360" w:lineRule="auto"/>
        <w:ind w:left="567"/>
        <w:rPr>
          <w:rFonts w:ascii="Calibri" w:hAnsi="Calibri"/>
          <w:bCs w:val="0"/>
          <w:sz w:val="24"/>
          <w:szCs w:val="24"/>
        </w:rPr>
      </w:pPr>
    </w:p>
    <w:p w:rsidR="00CE31AD" w:rsidRDefault="00CE31AD" w:rsidP="005027D4">
      <w:pPr>
        <w:pStyle w:val="Tekst1"/>
        <w:spacing w:line="360" w:lineRule="auto"/>
        <w:ind w:left="567"/>
        <w:rPr>
          <w:rFonts w:ascii="Calibri" w:hAnsi="Calibri"/>
          <w:bCs w:val="0"/>
          <w:sz w:val="24"/>
          <w:szCs w:val="24"/>
        </w:rPr>
      </w:pPr>
    </w:p>
    <w:p w:rsidR="00CE31AD" w:rsidRDefault="00CE31AD" w:rsidP="005027D4">
      <w:pPr>
        <w:pStyle w:val="Tekst1"/>
        <w:spacing w:line="360" w:lineRule="auto"/>
        <w:ind w:left="567"/>
        <w:rPr>
          <w:rFonts w:ascii="Calibri" w:hAnsi="Calibri"/>
          <w:bCs w:val="0"/>
          <w:sz w:val="24"/>
          <w:szCs w:val="24"/>
        </w:rPr>
      </w:pPr>
    </w:p>
    <w:p w:rsidR="00CE31AD" w:rsidRDefault="00CE31AD" w:rsidP="005027D4">
      <w:pPr>
        <w:pStyle w:val="Tekst1"/>
        <w:spacing w:line="360" w:lineRule="auto"/>
        <w:ind w:left="567"/>
        <w:rPr>
          <w:rFonts w:ascii="Calibri" w:hAnsi="Calibri"/>
          <w:bCs w:val="0"/>
          <w:sz w:val="24"/>
          <w:szCs w:val="24"/>
        </w:rPr>
      </w:pPr>
    </w:p>
    <w:p w:rsidR="00CE31AD" w:rsidRDefault="00CE31AD" w:rsidP="005027D4">
      <w:pPr>
        <w:pStyle w:val="Tekst1"/>
        <w:spacing w:line="360" w:lineRule="auto"/>
        <w:ind w:left="567"/>
        <w:rPr>
          <w:rFonts w:ascii="Calibri" w:hAnsi="Calibri"/>
          <w:bCs w:val="0"/>
          <w:sz w:val="24"/>
          <w:szCs w:val="24"/>
        </w:rPr>
      </w:pPr>
    </w:p>
    <w:p w:rsidR="005027D4" w:rsidRPr="00540E4B" w:rsidRDefault="005027D4" w:rsidP="005027D4">
      <w:pPr>
        <w:pStyle w:val="Nagwek3"/>
        <w:numPr>
          <w:ilvl w:val="0"/>
          <w:numId w:val="0"/>
        </w:numPr>
        <w:spacing w:line="360" w:lineRule="auto"/>
        <w:ind w:left="567"/>
        <w:rPr>
          <w:rFonts w:ascii="Calibri" w:hAnsi="Calibri"/>
          <w:b w:val="0"/>
          <w:caps/>
          <w:szCs w:val="24"/>
        </w:rPr>
      </w:pPr>
      <w:r>
        <w:rPr>
          <w:rFonts w:ascii="Calibri" w:hAnsi="Calibri"/>
          <w:b w:val="0"/>
          <w:caps/>
          <w:sz w:val="32"/>
          <w:szCs w:val="32"/>
        </w:rPr>
        <w:lastRenderedPageBreak/>
        <w:t xml:space="preserve">11. </w:t>
      </w:r>
      <w:r w:rsidRPr="003360DD">
        <w:rPr>
          <w:rFonts w:ascii="Calibri" w:hAnsi="Calibri"/>
          <w:b w:val="0"/>
          <w:caps/>
          <w:sz w:val="32"/>
          <w:szCs w:val="32"/>
        </w:rPr>
        <w:t>Harmonogram prac związanych</w:t>
      </w:r>
      <w:r>
        <w:rPr>
          <w:rFonts w:ascii="Calibri" w:hAnsi="Calibri"/>
          <w:b w:val="0"/>
          <w:caps/>
          <w:sz w:val="32"/>
          <w:szCs w:val="32"/>
        </w:rPr>
        <w:t xml:space="preserve"> z </w:t>
      </w:r>
      <w:r w:rsidRPr="003360DD">
        <w:rPr>
          <w:rFonts w:ascii="Calibri" w:hAnsi="Calibri"/>
          <w:b w:val="0"/>
          <w:caps/>
          <w:sz w:val="32"/>
          <w:szCs w:val="32"/>
        </w:rPr>
        <w:t>realizacją Programu</w:t>
      </w:r>
    </w:p>
    <w:p w:rsidR="005027D4" w:rsidRDefault="005027D4" w:rsidP="005027D4">
      <w:pPr>
        <w:ind w:left="567"/>
        <w:jc w:val="center"/>
        <w:rPr>
          <w:sz w:val="24"/>
          <w:szCs w:val="24"/>
        </w:rPr>
      </w:pPr>
    </w:p>
    <w:p w:rsidR="005027D4" w:rsidRPr="00E501E0" w:rsidRDefault="005027D4" w:rsidP="005027D4">
      <w:pPr>
        <w:ind w:left="567"/>
        <w:jc w:val="center"/>
        <w:rPr>
          <w:sz w:val="24"/>
          <w:szCs w:val="24"/>
        </w:rPr>
      </w:pPr>
      <w:r w:rsidRPr="00E501E0">
        <w:rPr>
          <w:sz w:val="24"/>
          <w:szCs w:val="24"/>
        </w:rPr>
        <w:t>Harmonogram prac przy udzielaniu pomocy finansowej</w:t>
      </w:r>
    </w:p>
    <w:p w:rsidR="005027D4" w:rsidRPr="00E501E0" w:rsidRDefault="005027D4" w:rsidP="005027D4">
      <w:pPr>
        <w:ind w:left="567"/>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5821"/>
        <w:gridCol w:w="2216"/>
      </w:tblGrid>
      <w:tr w:rsidR="005027D4" w:rsidRPr="00E501E0" w:rsidTr="001D13EE">
        <w:tc>
          <w:tcPr>
            <w:tcW w:w="1143" w:type="dxa"/>
            <w:tcBorders>
              <w:bottom w:val="single" w:sz="4" w:space="0" w:color="auto"/>
            </w:tcBorders>
            <w:shd w:val="pct25" w:color="auto" w:fill="auto"/>
            <w:vAlign w:val="center"/>
          </w:tcPr>
          <w:p w:rsidR="005027D4" w:rsidRPr="00E501E0" w:rsidRDefault="005027D4" w:rsidP="001D13EE">
            <w:pPr>
              <w:ind w:left="567"/>
              <w:jc w:val="center"/>
              <w:rPr>
                <w:b/>
                <w:sz w:val="24"/>
                <w:szCs w:val="24"/>
              </w:rPr>
            </w:pPr>
            <w:r w:rsidRPr="00E501E0">
              <w:rPr>
                <w:b/>
                <w:sz w:val="24"/>
                <w:szCs w:val="24"/>
              </w:rPr>
              <w:t>L.p.</w:t>
            </w:r>
          </w:p>
        </w:tc>
        <w:tc>
          <w:tcPr>
            <w:tcW w:w="5821" w:type="dxa"/>
            <w:shd w:val="pct25" w:color="auto" w:fill="auto"/>
            <w:vAlign w:val="center"/>
          </w:tcPr>
          <w:p w:rsidR="005027D4" w:rsidRPr="00E501E0" w:rsidRDefault="005027D4" w:rsidP="001D13EE">
            <w:pPr>
              <w:ind w:left="567"/>
              <w:jc w:val="center"/>
              <w:rPr>
                <w:b/>
                <w:sz w:val="24"/>
                <w:szCs w:val="24"/>
              </w:rPr>
            </w:pPr>
            <w:r w:rsidRPr="00E501E0">
              <w:rPr>
                <w:b/>
                <w:sz w:val="24"/>
                <w:szCs w:val="24"/>
              </w:rPr>
              <w:t>Nazwa zadania</w:t>
            </w:r>
          </w:p>
        </w:tc>
        <w:tc>
          <w:tcPr>
            <w:tcW w:w="2216" w:type="dxa"/>
            <w:shd w:val="pct25" w:color="auto" w:fill="auto"/>
            <w:vAlign w:val="center"/>
          </w:tcPr>
          <w:p w:rsidR="005027D4" w:rsidRPr="00E501E0" w:rsidRDefault="005027D4" w:rsidP="001D13EE">
            <w:pPr>
              <w:ind w:left="567"/>
              <w:jc w:val="center"/>
              <w:rPr>
                <w:b/>
                <w:sz w:val="24"/>
                <w:szCs w:val="24"/>
              </w:rPr>
            </w:pPr>
            <w:r w:rsidRPr="00E501E0">
              <w:rPr>
                <w:b/>
                <w:sz w:val="24"/>
                <w:szCs w:val="24"/>
              </w:rPr>
              <w:t>Okres realizacji</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1.</w:t>
            </w:r>
          </w:p>
        </w:tc>
        <w:tc>
          <w:tcPr>
            <w:tcW w:w="5821" w:type="dxa"/>
            <w:vAlign w:val="center"/>
          </w:tcPr>
          <w:p w:rsidR="005027D4" w:rsidRPr="004D37D0" w:rsidRDefault="005027D4" w:rsidP="001D13EE">
            <w:pPr>
              <w:ind w:left="567"/>
              <w:jc w:val="center"/>
              <w:rPr>
                <w:sz w:val="23"/>
                <w:szCs w:val="23"/>
              </w:rPr>
            </w:pPr>
            <w:r w:rsidRPr="004D37D0">
              <w:rPr>
                <w:sz w:val="23"/>
                <w:szCs w:val="23"/>
              </w:rPr>
              <w:t>Inwentaryzacja wyrobów zawierających azbest u osób fizycznych</w:t>
            </w:r>
          </w:p>
        </w:tc>
        <w:tc>
          <w:tcPr>
            <w:tcW w:w="2216" w:type="dxa"/>
            <w:vAlign w:val="center"/>
          </w:tcPr>
          <w:p w:rsidR="005027D4" w:rsidRPr="004D37D0" w:rsidRDefault="00CE31AD" w:rsidP="001D13EE">
            <w:pPr>
              <w:ind w:left="567"/>
              <w:jc w:val="center"/>
              <w:rPr>
                <w:sz w:val="23"/>
                <w:szCs w:val="23"/>
              </w:rPr>
            </w:pPr>
            <w:r>
              <w:rPr>
                <w:sz w:val="23"/>
                <w:szCs w:val="23"/>
              </w:rPr>
              <w:t>2011</w:t>
            </w:r>
            <w:r w:rsidR="005027D4" w:rsidRPr="004D37D0">
              <w:rPr>
                <w:sz w:val="23"/>
                <w:szCs w:val="23"/>
              </w:rPr>
              <w:t xml:space="preserve"> - 2032</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2.</w:t>
            </w:r>
          </w:p>
        </w:tc>
        <w:tc>
          <w:tcPr>
            <w:tcW w:w="5821" w:type="dxa"/>
            <w:vAlign w:val="center"/>
          </w:tcPr>
          <w:p w:rsidR="005027D4" w:rsidRPr="004D37D0" w:rsidRDefault="005027D4" w:rsidP="00CE31AD">
            <w:pPr>
              <w:ind w:left="567"/>
              <w:jc w:val="center"/>
              <w:rPr>
                <w:sz w:val="23"/>
                <w:szCs w:val="23"/>
              </w:rPr>
            </w:pPr>
            <w:r w:rsidRPr="004D37D0">
              <w:rPr>
                <w:sz w:val="23"/>
                <w:szCs w:val="23"/>
              </w:rPr>
              <w:t>Opracowanie programu usuwania wyrobów zawierających azbest</w:t>
            </w:r>
            <w:r>
              <w:rPr>
                <w:sz w:val="23"/>
                <w:szCs w:val="23"/>
              </w:rPr>
              <w:t xml:space="preserve"> z terenu gminy </w:t>
            </w:r>
            <w:r w:rsidR="00CE31AD">
              <w:rPr>
                <w:sz w:val="23"/>
                <w:szCs w:val="23"/>
              </w:rPr>
              <w:t>Lipka</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 xml:space="preserve"> r.</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3.</w:t>
            </w:r>
          </w:p>
        </w:tc>
        <w:tc>
          <w:tcPr>
            <w:tcW w:w="5821" w:type="dxa"/>
            <w:vAlign w:val="center"/>
          </w:tcPr>
          <w:p w:rsidR="005027D4" w:rsidRPr="004D37D0" w:rsidRDefault="005027D4" w:rsidP="00CE31AD">
            <w:pPr>
              <w:ind w:left="567"/>
              <w:jc w:val="center"/>
              <w:rPr>
                <w:sz w:val="23"/>
                <w:szCs w:val="23"/>
              </w:rPr>
            </w:pPr>
            <w:r w:rsidRPr="004D37D0">
              <w:rPr>
                <w:sz w:val="23"/>
                <w:szCs w:val="23"/>
              </w:rPr>
              <w:t xml:space="preserve">Przyjęcie przez </w:t>
            </w:r>
            <w:r>
              <w:rPr>
                <w:sz w:val="23"/>
                <w:szCs w:val="23"/>
              </w:rPr>
              <w:t>Radę Gminy</w:t>
            </w:r>
            <w:r w:rsidR="00CE31AD">
              <w:rPr>
                <w:sz w:val="23"/>
                <w:szCs w:val="23"/>
              </w:rPr>
              <w:t xml:space="preserve"> Lipka</w:t>
            </w:r>
            <w:r w:rsidRPr="004D37D0">
              <w:rPr>
                <w:sz w:val="23"/>
                <w:szCs w:val="23"/>
              </w:rPr>
              <w:t xml:space="preserve"> Programu Usuwania Wyrobów Zawierających Azbest</w:t>
            </w:r>
            <w:r>
              <w:rPr>
                <w:sz w:val="23"/>
                <w:szCs w:val="23"/>
              </w:rPr>
              <w:t xml:space="preserve"> z </w:t>
            </w:r>
            <w:r w:rsidRPr="004D37D0">
              <w:rPr>
                <w:sz w:val="23"/>
                <w:szCs w:val="23"/>
              </w:rPr>
              <w:t xml:space="preserve">terenu gminy </w:t>
            </w:r>
            <w:r w:rsidR="00CE31AD">
              <w:rPr>
                <w:sz w:val="23"/>
                <w:szCs w:val="23"/>
              </w:rPr>
              <w:t>Lipka</w:t>
            </w:r>
            <w:r>
              <w:rPr>
                <w:sz w:val="23"/>
                <w:szCs w:val="23"/>
              </w:rPr>
              <w:t xml:space="preserve"> na lata 2017</w:t>
            </w:r>
            <w:r w:rsidRPr="004D37D0">
              <w:rPr>
                <w:sz w:val="23"/>
                <w:szCs w:val="23"/>
              </w:rPr>
              <w:t>-2032</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 xml:space="preserve"> r.</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4.</w:t>
            </w:r>
          </w:p>
        </w:tc>
        <w:tc>
          <w:tcPr>
            <w:tcW w:w="5821" w:type="dxa"/>
            <w:vAlign w:val="center"/>
          </w:tcPr>
          <w:p w:rsidR="005027D4" w:rsidRPr="004D37D0" w:rsidRDefault="005027D4" w:rsidP="00CE31AD">
            <w:pPr>
              <w:ind w:left="567"/>
              <w:jc w:val="center"/>
              <w:rPr>
                <w:sz w:val="23"/>
                <w:szCs w:val="23"/>
              </w:rPr>
            </w:pPr>
            <w:r w:rsidRPr="004D37D0">
              <w:rPr>
                <w:sz w:val="23"/>
                <w:szCs w:val="23"/>
              </w:rPr>
              <w:t>Opracowanie uchwały Rady</w:t>
            </w:r>
            <w:r>
              <w:rPr>
                <w:sz w:val="23"/>
                <w:szCs w:val="23"/>
              </w:rPr>
              <w:t xml:space="preserve"> Gminy </w:t>
            </w:r>
            <w:r w:rsidR="00CE31AD">
              <w:rPr>
                <w:sz w:val="23"/>
                <w:szCs w:val="23"/>
              </w:rPr>
              <w:t>Lipka</w:t>
            </w:r>
            <w:r>
              <w:rPr>
                <w:sz w:val="23"/>
                <w:szCs w:val="23"/>
              </w:rPr>
              <w:t xml:space="preserve"> w </w:t>
            </w:r>
            <w:r w:rsidRPr="004D37D0">
              <w:rPr>
                <w:sz w:val="23"/>
                <w:szCs w:val="23"/>
              </w:rPr>
              <w:t>sprawie dofinansowania kosztów demontażu, transportu</w:t>
            </w:r>
            <w:r>
              <w:rPr>
                <w:sz w:val="23"/>
                <w:szCs w:val="23"/>
              </w:rPr>
              <w:t xml:space="preserve"> i </w:t>
            </w:r>
            <w:r w:rsidRPr="004D37D0">
              <w:rPr>
                <w:sz w:val="23"/>
                <w:szCs w:val="23"/>
              </w:rPr>
              <w:t>składowania wyrobów zawierających azbest</w:t>
            </w:r>
          </w:p>
        </w:tc>
        <w:tc>
          <w:tcPr>
            <w:tcW w:w="2216" w:type="dxa"/>
            <w:vAlign w:val="center"/>
          </w:tcPr>
          <w:p w:rsidR="005027D4" w:rsidRPr="004D37D0" w:rsidRDefault="00CE31AD" w:rsidP="001D13EE">
            <w:pPr>
              <w:ind w:left="567"/>
              <w:jc w:val="center"/>
              <w:rPr>
                <w:sz w:val="23"/>
                <w:szCs w:val="23"/>
              </w:rPr>
            </w:pPr>
            <w:r>
              <w:rPr>
                <w:sz w:val="23"/>
                <w:szCs w:val="23"/>
              </w:rPr>
              <w:t>2011</w:t>
            </w:r>
            <w:r w:rsidR="005027D4" w:rsidRPr="004D37D0">
              <w:rPr>
                <w:sz w:val="23"/>
                <w:szCs w:val="23"/>
              </w:rPr>
              <w:t xml:space="preserve"> r.</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5.</w:t>
            </w:r>
          </w:p>
        </w:tc>
        <w:tc>
          <w:tcPr>
            <w:tcW w:w="5821" w:type="dxa"/>
            <w:vAlign w:val="center"/>
          </w:tcPr>
          <w:p w:rsidR="005027D4" w:rsidRPr="004D37D0" w:rsidRDefault="005027D4" w:rsidP="001D13EE">
            <w:pPr>
              <w:ind w:left="567"/>
              <w:jc w:val="center"/>
              <w:rPr>
                <w:sz w:val="23"/>
                <w:szCs w:val="23"/>
              </w:rPr>
            </w:pPr>
            <w:r w:rsidRPr="004D37D0">
              <w:rPr>
                <w:sz w:val="23"/>
                <w:szCs w:val="23"/>
              </w:rPr>
              <w:t>Składanie wniosków przez osoby fizyczne</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2032</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6.</w:t>
            </w:r>
          </w:p>
        </w:tc>
        <w:tc>
          <w:tcPr>
            <w:tcW w:w="5821" w:type="dxa"/>
            <w:vAlign w:val="center"/>
          </w:tcPr>
          <w:p w:rsidR="005027D4" w:rsidRPr="004D37D0" w:rsidRDefault="005027D4" w:rsidP="001D13EE">
            <w:pPr>
              <w:ind w:left="567"/>
              <w:jc w:val="center"/>
              <w:rPr>
                <w:sz w:val="23"/>
                <w:szCs w:val="23"/>
              </w:rPr>
            </w:pPr>
            <w:r w:rsidRPr="004D37D0">
              <w:rPr>
                <w:sz w:val="23"/>
                <w:szCs w:val="23"/>
              </w:rPr>
              <w:t>Wnioskowanie</w:t>
            </w:r>
            <w:r>
              <w:rPr>
                <w:sz w:val="23"/>
                <w:szCs w:val="23"/>
              </w:rPr>
              <w:t xml:space="preserve"> o </w:t>
            </w:r>
            <w:r w:rsidRPr="004D37D0">
              <w:rPr>
                <w:sz w:val="23"/>
                <w:szCs w:val="23"/>
              </w:rPr>
              <w:t>dofinansowanie Programu ze środków zewnętrznych</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2032</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7.</w:t>
            </w:r>
          </w:p>
        </w:tc>
        <w:tc>
          <w:tcPr>
            <w:tcW w:w="5821" w:type="dxa"/>
            <w:vAlign w:val="center"/>
          </w:tcPr>
          <w:p w:rsidR="005027D4" w:rsidRPr="004D37D0" w:rsidRDefault="005027D4" w:rsidP="001D13EE">
            <w:pPr>
              <w:ind w:left="567"/>
              <w:jc w:val="center"/>
              <w:rPr>
                <w:sz w:val="23"/>
                <w:szCs w:val="23"/>
              </w:rPr>
            </w:pPr>
            <w:r w:rsidRPr="004D37D0">
              <w:rPr>
                <w:sz w:val="23"/>
                <w:szCs w:val="23"/>
              </w:rPr>
              <w:t>Dofinansowanie kosztów demontażu, transportu</w:t>
            </w:r>
            <w:r>
              <w:rPr>
                <w:sz w:val="23"/>
                <w:szCs w:val="23"/>
              </w:rPr>
              <w:t xml:space="preserve"> i </w:t>
            </w:r>
            <w:r w:rsidRPr="004D37D0">
              <w:rPr>
                <w:sz w:val="23"/>
                <w:szCs w:val="23"/>
              </w:rPr>
              <w:t>składowania odpadów zawierających azbest poniesionych przez osoby fizyczne</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2032</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8.</w:t>
            </w:r>
          </w:p>
        </w:tc>
        <w:tc>
          <w:tcPr>
            <w:tcW w:w="5821" w:type="dxa"/>
            <w:vAlign w:val="center"/>
          </w:tcPr>
          <w:p w:rsidR="005027D4" w:rsidRPr="004D37D0" w:rsidRDefault="005027D4" w:rsidP="001D13EE">
            <w:pPr>
              <w:ind w:left="567"/>
              <w:jc w:val="center"/>
              <w:rPr>
                <w:sz w:val="23"/>
                <w:szCs w:val="23"/>
              </w:rPr>
            </w:pPr>
            <w:r w:rsidRPr="004D37D0">
              <w:rPr>
                <w:sz w:val="23"/>
                <w:szCs w:val="23"/>
              </w:rPr>
              <w:t>Działalność informacyjna</w:t>
            </w:r>
            <w:r>
              <w:rPr>
                <w:sz w:val="23"/>
                <w:szCs w:val="23"/>
              </w:rPr>
              <w:t xml:space="preserve"> i </w:t>
            </w:r>
            <w:r w:rsidRPr="004D37D0">
              <w:rPr>
                <w:sz w:val="23"/>
                <w:szCs w:val="23"/>
              </w:rPr>
              <w:t>edukacyjna (konkursy)</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2032</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9.</w:t>
            </w:r>
          </w:p>
        </w:tc>
        <w:tc>
          <w:tcPr>
            <w:tcW w:w="5821" w:type="dxa"/>
            <w:vAlign w:val="center"/>
          </w:tcPr>
          <w:p w:rsidR="005027D4" w:rsidRPr="004D37D0" w:rsidRDefault="005027D4" w:rsidP="001D13EE">
            <w:pPr>
              <w:ind w:left="567"/>
              <w:jc w:val="center"/>
              <w:rPr>
                <w:sz w:val="23"/>
                <w:szCs w:val="23"/>
              </w:rPr>
            </w:pPr>
            <w:r w:rsidRPr="004D37D0">
              <w:rPr>
                <w:sz w:val="23"/>
                <w:szCs w:val="23"/>
              </w:rPr>
              <w:t>Aktualizacja bazy danych</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2032</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10.</w:t>
            </w:r>
          </w:p>
        </w:tc>
        <w:tc>
          <w:tcPr>
            <w:tcW w:w="5821" w:type="dxa"/>
            <w:vAlign w:val="center"/>
          </w:tcPr>
          <w:p w:rsidR="005027D4" w:rsidRPr="004D37D0" w:rsidRDefault="005027D4" w:rsidP="00CE31AD">
            <w:pPr>
              <w:ind w:left="567"/>
              <w:jc w:val="center"/>
              <w:rPr>
                <w:sz w:val="23"/>
                <w:szCs w:val="23"/>
              </w:rPr>
            </w:pPr>
            <w:r w:rsidRPr="004D37D0">
              <w:rPr>
                <w:sz w:val="23"/>
                <w:szCs w:val="23"/>
              </w:rPr>
              <w:t>Monitoring</w:t>
            </w:r>
            <w:r>
              <w:rPr>
                <w:sz w:val="23"/>
                <w:szCs w:val="23"/>
              </w:rPr>
              <w:t xml:space="preserve"> i </w:t>
            </w:r>
            <w:r w:rsidRPr="004D37D0">
              <w:rPr>
                <w:sz w:val="23"/>
                <w:szCs w:val="23"/>
              </w:rPr>
              <w:t>ocena realizacji programu</w:t>
            </w:r>
            <w:r>
              <w:rPr>
                <w:sz w:val="23"/>
                <w:szCs w:val="23"/>
              </w:rPr>
              <w:t xml:space="preserve"> w </w:t>
            </w:r>
            <w:r w:rsidRPr="004D37D0">
              <w:rPr>
                <w:sz w:val="23"/>
                <w:szCs w:val="23"/>
              </w:rPr>
              <w:t>zakresie usuwania azbestu</w:t>
            </w:r>
            <w:r>
              <w:rPr>
                <w:sz w:val="23"/>
                <w:szCs w:val="23"/>
              </w:rPr>
              <w:t xml:space="preserve"> z terenu gminy</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2032</w:t>
            </w:r>
          </w:p>
        </w:tc>
      </w:tr>
      <w:tr w:rsidR="005027D4" w:rsidRPr="00E501E0" w:rsidTr="001D13EE">
        <w:tc>
          <w:tcPr>
            <w:tcW w:w="1143" w:type="dxa"/>
            <w:shd w:val="pct10" w:color="auto" w:fill="auto"/>
            <w:vAlign w:val="center"/>
          </w:tcPr>
          <w:p w:rsidR="005027D4" w:rsidRPr="004D37D0" w:rsidRDefault="005027D4" w:rsidP="001D13EE">
            <w:pPr>
              <w:ind w:left="567"/>
              <w:jc w:val="center"/>
              <w:rPr>
                <w:sz w:val="23"/>
                <w:szCs w:val="23"/>
              </w:rPr>
            </w:pPr>
            <w:r w:rsidRPr="004D37D0">
              <w:rPr>
                <w:sz w:val="23"/>
                <w:szCs w:val="23"/>
              </w:rPr>
              <w:t>11.</w:t>
            </w:r>
          </w:p>
        </w:tc>
        <w:tc>
          <w:tcPr>
            <w:tcW w:w="5821" w:type="dxa"/>
            <w:vAlign w:val="center"/>
          </w:tcPr>
          <w:p w:rsidR="005027D4" w:rsidRPr="004D37D0" w:rsidRDefault="005027D4" w:rsidP="001D13EE">
            <w:pPr>
              <w:ind w:left="567"/>
              <w:jc w:val="center"/>
              <w:rPr>
                <w:sz w:val="23"/>
                <w:szCs w:val="23"/>
              </w:rPr>
            </w:pPr>
            <w:r w:rsidRPr="004D37D0">
              <w:rPr>
                <w:sz w:val="23"/>
                <w:szCs w:val="23"/>
              </w:rPr>
              <w:t>Likwidacja dzikich składowisk odpadów zawierających azbest</w:t>
            </w:r>
          </w:p>
        </w:tc>
        <w:tc>
          <w:tcPr>
            <w:tcW w:w="2216" w:type="dxa"/>
            <w:vAlign w:val="center"/>
          </w:tcPr>
          <w:p w:rsidR="005027D4" w:rsidRPr="004D37D0" w:rsidRDefault="005027D4" w:rsidP="001D13EE">
            <w:pPr>
              <w:ind w:left="567"/>
              <w:jc w:val="center"/>
              <w:rPr>
                <w:sz w:val="23"/>
                <w:szCs w:val="23"/>
              </w:rPr>
            </w:pPr>
            <w:r>
              <w:rPr>
                <w:sz w:val="23"/>
                <w:szCs w:val="23"/>
              </w:rPr>
              <w:t>2017-</w:t>
            </w:r>
            <w:r w:rsidRPr="004D37D0">
              <w:rPr>
                <w:sz w:val="23"/>
                <w:szCs w:val="23"/>
              </w:rPr>
              <w:t>2032</w:t>
            </w:r>
          </w:p>
        </w:tc>
      </w:tr>
    </w:tbl>
    <w:p w:rsidR="005027D4" w:rsidRDefault="005027D4" w:rsidP="005027D4">
      <w:pPr>
        <w:ind w:left="567"/>
        <w:jc w:val="center"/>
        <w:rPr>
          <w:sz w:val="24"/>
          <w:szCs w:val="24"/>
        </w:rPr>
      </w:pPr>
    </w:p>
    <w:p w:rsidR="005027D4" w:rsidRPr="00E501E0" w:rsidRDefault="005027D4" w:rsidP="005027D4">
      <w:pPr>
        <w:ind w:left="567"/>
        <w:jc w:val="center"/>
        <w:rPr>
          <w:sz w:val="24"/>
          <w:szCs w:val="24"/>
        </w:rPr>
      </w:pPr>
      <w:r w:rsidRPr="00E501E0">
        <w:rPr>
          <w:sz w:val="24"/>
          <w:szCs w:val="24"/>
        </w:rPr>
        <w:lastRenderedPageBreak/>
        <w:t>Harmonogram prac przy udzielaniu pomocy organizacyjnej</w:t>
      </w:r>
    </w:p>
    <w:p w:rsidR="005027D4" w:rsidRPr="00E501E0" w:rsidRDefault="005027D4" w:rsidP="005027D4">
      <w:pPr>
        <w:ind w:left="567"/>
        <w:rPr>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51"/>
        <w:gridCol w:w="2221"/>
      </w:tblGrid>
      <w:tr w:rsidR="005027D4" w:rsidRPr="00E501E0" w:rsidTr="001D13EE">
        <w:tc>
          <w:tcPr>
            <w:tcW w:w="1142" w:type="dxa"/>
            <w:tcBorders>
              <w:bottom w:val="single" w:sz="4" w:space="0" w:color="auto"/>
            </w:tcBorders>
            <w:shd w:val="pct25" w:color="auto" w:fill="auto"/>
            <w:vAlign w:val="center"/>
          </w:tcPr>
          <w:p w:rsidR="005027D4" w:rsidRPr="00E501E0" w:rsidRDefault="005027D4" w:rsidP="001D13EE">
            <w:pPr>
              <w:ind w:left="567"/>
              <w:jc w:val="center"/>
              <w:rPr>
                <w:b/>
                <w:sz w:val="24"/>
                <w:szCs w:val="24"/>
              </w:rPr>
            </w:pPr>
            <w:r w:rsidRPr="00E501E0">
              <w:rPr>
                <w:b/>
                <w:sz w:val="24"/>
                <w:szCs w:val="24"/>
              </w:rPr>
              <w:t>L.p.</w:t>
            </w:r>
          </w:p>
        </w:tc>
        <w:tc>
          <w:tcPr>
            <w:tcW w:w="5851" w:type="dxa"/>
            <w:shd w:val="pct25" w:color="auto" w:fill="auto"/>
            <w:vAlign w:val="center"/>
          </w:tcPr>
          <w:p w:rsidR="005027D4" w:rsidRPr="00E501E0" w:rsidRDefault="005027D4" w:rsidP="001D13EE">
            <w:pPr>
              <w:ind w:left="567"/>
              <w:jc w:val="center"/>
              <w:rPr>
                <w:b/>
                <w:sz w:val="24"/>
                <w:szCs w:val="24"/>
              </w:rPr>
            </w:pPr>
            <w:r w:rsidRPr="00E501E0">
              <w:rPr>
                <w:b/>
                <w:sz w:val="24"/>
                <w:szCs w:val="24"/>
              </w:rPr>
              <w:t>Nazwa zadania</w:t>
            </w:r>
          </w:p>
        </w:tc>
        <w:tc>
          <w:tcPr>
            <w:tcW w:w="2221" w:type="dxa"/>
            <w:shd w:val="pct25" w:color="auto" w:fill="auto"/>
            <w:vAlign w:val="center"/>
          </w:tcPr>
          <w:p w:rsidR="005027D4" w:rsidRPr="00E501E0" w:rsidRDefault="005027D4" w:rsidP="001D13EE">
            <w:pPr>
              <w:ind w:left="567"/>
              <w:jc w:val="center"/>
              <w:rPr>
                <w:b/>
                <w:sz w:val="24"/>
                <w:szCs w:val="24"/>
              </w:rPr>
            </w:pPr>
            <w:r w:rsidRPr="00E501E0">
              <w:rPr>
                <w:b/>
                <w:sz w:val="24"/>
                <w:szCs w:val="24"/>
              </w:rPr>
              <w:t>Okres realizacji</w:t>
            </w:r>
          </w:p>
        </w:tc>
      </w:tr>
      <w:tr w:rsidR="005027D4" w:rsidRPr="00E501E0" w:rsidTr="001D13EE">
        <w:tc>
          <w:tcPr>
            <w:tcW w:w="1142" w:type="dxa"/>
            <w:shd w:val="pct10" w:color="auto" w:fill="auto"/>
            <w:vAlign w:val="center"/>
          </w:tcPr>
          <w:p w:rsidR="005027D4" w:rsidRPr="00E501E0" w:rsidRDefault="005027D4" w:rsidP="001D13EE">
            <w:pPr>
              <w:ind w:left="567"/>
              <w:jc w:val="center"/>
              <w:rPr>
                <w:sz w:val="24"/>
                <w:szCs w:val="24"/>
              </w:rPr>
            </w:pPr>
            <w:r w:rsidRPr="00E501E0">
              <w:rPr>
                <w:sz w:val="24"/>
                <w:szCs w:val="24"/>
              </w:rPr>
              <w:t>1.</w:t>
            </w:r>
          </w:p>
        </w:tc>
        <w:tc>
          <w:tcPr>
            <w:tcW w:w="5851" w:type="dxa"/>
            <w:vAlign w:val="center"/>
          </w:tcPr>
          <w:p w:rsidR="005027D4" w:rsidRPr="00E501E0" w:rsidRDefault="005027D4" w:rsidP="001D13EE">
            <w:pPr>
              <w:ind w:left="567"/>
              <w:jc w:val="center"/>
              <w:rPr>
                <w:sz w:val="24"/>
                <w:szCs w:val="24"/>
              </w:rPr>
            </w:pPr>
            <w:r w:rsidRPr="00E501E0">
              <w:rPr>
                <w:sz w:val="24"/>
                <w:szCs w:val="24"/>
              </w:rPr>
              <w:t>Informowanie przedsiębiorców</w:t>
            </w:r>
            <w:r>
              <w:rPr>
                <w:sz w:val="24"/>
                <w:szCs w:val="24"/>
              </w:rPr>
              <w:t xml:space="preserve"> o </w:t>
            </w:r>
            <w:r w:rsidRPr="00E501E0">
              <w:rPr>
                <w:sz w:val="24"/>
                <w:szCs w:val="24"/>
              </w:rPr>
              <w:t>obowiązkac</w:t>
            </w:r>
            <w:r>
              <w:rPr>
                <w:sz w:val="24"/>
                <w:szCs w:val="24"/>
              </w:rPr>
              <w:t>h wynikających z przepisów dotyczących usuwania wyrobów azbestowych</w:t>
            </w:r>
          </w:p>
        </w:tc>
        <w:tc>
          <w:tcPr>
            <w:tcW w:w="2221" w:type="dxa"/>
            <w:vAlign w:val="center"/>
          </w:tcPr>
          <w:p w:rsidR="005027D4" w:rsidRPr="00E501E0" w:rsidRDefault="005027D4" w:rsidP="001D13EE">
            <w:pPr>
              <w:ind w:left="567"/>
              <w:jc w:val="center"/>
              <w:rPr>
                <w:sz w:val="24"/>
                <w:szCs w:val="24"/>
              </w:rPr>
            </w:pPr>
            <w:r>
              <w:rPr>
                <w:sz w:val="23"/>
                <w:szCs w:val="23"/>
              </w:rPr>
              <w:t>2017-</w:t>
            </w:r>
            <w:r w:rsidRPr="004D37D0">
              <w:rPr>
                <w:sz w:val="23"/>
                <w:szCs w:val="23"/>
              </w:rPr>
              <w:t>2032</w:t>
            </w:r>
          </w:p>
        </w:tc>
      </w:tr>
      <w:tr w:rsidR="005027D4" w:rsidRPr="00E501E0" w:rsidTr="001D13EE">
        <w:tc>
          <w:tcPr>
            <w:tcW w:w="1142" w:type="dxa"/>
            <w:shd w:val="pct10" w:color="auto" w:fill="auto"/>
            <w:vAlign w:val="center"/>
          </w:tcPr>
          <w:p w:rsidR="005027D4" w:rsidRPr="00E501E0" w:rsidRDefault="005027D4" w:rsidP="001D13EE">
            <w:pPr>
              <w:ind w:left="567"/>
              <w:jc w:val="center"/>
              <w:rPr>
                <w:sz w:val="24"/>
                <w:szCs w:val="24"/>
              </w:rPr>
            </w:pPr>
            <w:r w:rsidRPr="00E501E0">
              <w:rPr>
                <w:sz w:val="24"/>
                <w:szCs w:val="24"/>
              </w:rPr>
              <w:t>2.</w:t>
            </w:r>
          </w:p>
        </w:tc>
        <w:tc>
          <w:tcPr>
            <w:tcW w:w="5851" w:type="dxa"/>
            <w:vAlign w:val="center"/>
          </w:tcPr>
          <w:p w:rsidR="005027D4" w:rsidRPr="00E501E0" w:rsidRDefault="005027D4" w:rsidP="001D13EE">
            <w:pPr>
              <w:ind w:left="567"/>
              <w:jc w:val="center"/>
              <w:rPr>
                <w:sz w:val="24"/>
                <w:szCs w:val="24"/>
              </w:rPr>
            </w:pPr>
            <w:r w:rsidRPr="00E501E0">
              <w:rPr>
                <w:sz w:val="24"/>
                <w:szCs w:val="24"/>
              </w:rPr>
              <w:t>Prowadzenie monitoringu firm zajmujących się usuwaniem, transportem</w:t>
            </w:r>
            <w:r>
              <w:rPr>
                <w:sz w:val="24"/>
                <w:szCs w:val="24"/>
              </w:rPr>
              <w:t xml:space="preserve"> i </w:t>
            </w:r>
            <w:r w:rsidRPr="00E501E0">
              <w:rPr>
                <w:sz w:val="24"/>
                <w:szCs w:val="24"/>
              </w:rPr>
              <w:t>składowaniem wyrobów zawierających azbest</w:t>
            </w:r>
          </w:p>
        </w:tc>
        <w:tc>
          <w:tcPr>
            <w:tcW w:w="2221" w:type="dxa"/>
            <w:vAlign w:val="center"/>
          </w:tcPr>
          <w:p w:rsidR="005027D4" w:rsidRPr="00E501E0" w:rsidRDefault="005027D4" w:rsidP="001D13EE">
            <w:pPr>
              <w:ind w:left="567"/>
              <w:jc w:val="center"/>
              <w:rPr>
                <w:sz w:val="24"/>
                <w:szCs w:val="24"/>
              </w:rPr>
            </w:pPr>
            <w:r>
              <w:rPr>
                <w:sz w:val="23"/>
                <w:szCs w:val="23"/>
              </w:rPr>
              <w:t>2017-</w:t>
            </w:r>
            <w:r w:rsidRPr="004D37D0">
              <w:rPr>
                <w:sz w:val="23"/>
                <w:szCs w:val="23"/>
              </w:rPr>
              <w:t>2032</w:t>
            </w:r>
          </w:p>
        </w:tc>
      </w:tr>
      <w:tr w:rsidR="005027D4" w:rsidRPr="00E501E0" w:rsidTr="001D13EE">
        <w:tc>
          <w:tcPr>
            <w:tcW w:w="1142" w:type="dxa"/>
            <w:shd w:val="pct10" w:color="auto" w:fill="auto"/>
            <w:vAlign w:val="center"/>
          </w:tcPr>
          <w:p w:rsidR="005027D4" w:rsidRPr="00E501E0" w:rsidRDefault="005027D4" w:rsidP="001D13EE">
            <w:pPr>
              <w:ind w:left="567"/>
              <w:jc w:val="center"/>
              <w:rPr>
                <w:sz w:val="24"/>
                <w:szCs w:val="24"/>
              </w:rPr>
            </w:pPr>
            <w:r w:rsidRPr="00E501E0">
              <w:rPr>
                <w:sz w:val="24"/>
                <w:szCs w:val="24"/>
              </w:rPr>
              <w:t>3.</w:t>
            </w:r>
          </w:p>
        </w:tc>
        <w:tc>
          <w:tcPr>
            <w:tcW w:w="5851" w:type="dxa"/>
            <w:vAlign w:val="center"/>
          </w:tcPr>
          <w:p w:rsidR="005027D4" w:rsidRPr="00E501E0" w:rsidRDefault="005027D4" w:rsidP="001D13EE">
            <w:pPr>
              <w:ind w:left="567"/>
              <w:jc w:val="center"/>
              <w:rPr>
                <w:sz w:val="24"/>
                <w:szCs w:val="24"/>
              </w:rPr>
            </w:pPr>
            <w:r w:rsidRPr="00E501E0">
              <w:rPr>
                <w:sz w:val="24"/>
                <w:szCs w:val="24"/>
              </w:rPr>
              <w:t>Prowadzenie monitoringu programów</w:t>
            </w:r>
            <w:r>
              <w:rPr>
                <w:sz w:val="24"/>
                <w:szCs w:val="24"/>
              </w:rPr>
              <w:t xml:space="preserve"> o </w:t>
            </w:r>
            <w:r w:rsidRPr="00E501E0">
              <w:rPr>
                <w:sz w:val="24"/>
                <w:szCs w:val="24"/>
              </w:rPr>
              <w:t>dofinansowanie usuwania, transportu</w:t>
            </w:r>
            <w:r>
              <w:rPr>
                <w:sz w:val="24"/>
                <w:szCs w:val="24"/>
              </w:rPr>
              <w:t xml:space="preserve"> i </w:t>
            </w:r>
            <w:r w:rsidRPr="00E501E0">
              <w:rPr>
                <w:sz w:val="24"/>
                <w:szCs w:val="24"/>
              </w:rPr>
              <w:t>składowania wyrobów zawierających azbest</w:t>
            </w:r>
          </w:p>
        </w:tc>
        <w:tc>
          <w:tcPr>
            <w:tcW w:w="2221" w:type="dxa"/>
            <w:vAlign w:val="center"/>
          </w:tcPr>
          <w:p w:rsidR="005027D4" w:rsidRPr="00E501E0" w:rsidRDefault="005027D4" w:rsidP="001D13EE">
            <w:pPr>
              <w:ind w:left="567"/>
              <w:jc w:val="center"/>
              <w:rPr>
                <w:sz w:val="24"/>
                <w:szCs w:val="24"/>
              </w:rPr>
            </w:pPr>
            <w:r>
              <w:rPr>
                <w:sz w:val="23"/>
                <w:szCs w:val="23"/>
              </w:rPr>
              <w:t>2017-</w:t>
            </w:r>
            <w:r w:rsidRPr="004D37D0">
              <w:rPr>
                <w:sz w:val="23"/>
                <w:szCs w:val="23"/>
              </w:rPr>
              <w:t>2032</w:t>
            </w:r>
          </w:p>
        </w:tc>
      </w:tr>
      <w:tr w:rsidR="005027D4" w:rsidRPr="00E501E0" w:rsidTr="001D13EE">
        <w:tc>
          <w:tcPr>
            <w:tcW w:w="1142" w:type="dxa"/>
            <w:shd w:val="pct10" w:color="auto" w:fill="auto"/>
            <w:vAlign w:val="center"/>
          </w:tcPr>
          <w:p w:rsidR="005027D4" w:rsidRPr="00E501E0" w:rsidRDefault="005027D4" w:rsidP="001D13EE">
            <w:pPr>
              <w:ind w:left="567"/>
              <w:jc w:val="center"/>
              <w:rPr>
                <w:sz w:val="24"/>
                <w:szCs w:val="24"/>
              </w:rPr>
            </w:pPr>
            <w:r w:rsidRPr="00E501E0">
              <w:rPr>
                <w:sz w:val="24"/>
                <w:szCs w:val="24"/>
              </w:rPr>
              <w:t>4.</w:t>
            </w:r>
          </w:p>
        </w:tc>
        <w:tc>
          <w:tcPr>
            <w:tcW w:w="5851" w:type="dxa"/>
            <w:vAlign w:val="center"/>
          </w:tcPr>
          <w:p w:rsidR="005027D4" w:rsidRPr="00E501E0" w:rsidRDefault="005027D4" w:rsidP="001D13EE">
            <w:pPr>
              <w:ind w:left="567"/>
              <w:jc w:val="center"/>
              <w:rPr>
                <w:sz w:val="24"/>
                <w:szCs w:val="24"/>
              </w:rPr>
            </w:pPr>
            <w:r w:rsidRPr="00E501E0">
              <w:rPr>
                <w:sz w:val="24"/>
                <w:szCs w:val="24"/>
              </w:rPr>
              <w:t>Działalność informacyjna</w:t>
            </w:r>
            <w:r>
              <w:rPr>
                <w:sz w:val="24"/>
                <w:szCs w:val="24"/>
              </w:rPr>
              <w:t xml:space="preserve"> i </w:t>
            </w:r>
            <w:r w:rsidRPr="00E501E0">
              <w:rPr>
                <w:sz w:val="24"/>
                <w:szCs w:val="24"/>
              </w:rPr>
              <w:t>edukacyjna</w:t>
            </w:r>
          </w:p>
        </w:tc>
        <w:tc>
          <w:tcPr>
            <w:tcW w:w="2221" w:type="dxa"/>
            <w:vAlign w:val="center"/>
          </w:tcPr>
          <w:p w:rsidR="005027D4" w:rsidRPr="00E501E0" w:rsidRDefault="005027D4" w:rsidP="001D13EE">
            <w:pPr>
              <w:ind w:left="567"/>
              <w:jc w:val="center"/>
              <w:rPr>
                <w:sz w:val="24"/>
                <w:szCs w:val="24"/>
              </w:rPr>
            </w:pPr>
            <w:r>
              <w:rPr>
                <w:sz w:val="23"/>
                <w:szCs w:val="23"/>
              </w:rPr>
              <w:t>2017-</w:t>
            </w:r>
            <w:r w:rsidRPr="004D37D0">
              <w:rPr>
                <w:sz w:val="23"/>
                <w:szCs w:val="23"/>
              </w:rPr>
              <w:t>2032</w:t>
            </w:r>
          </w:p>
        </w:tc>
      </w:tr>
    </w:tbl>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sz w:val="24"/>
          <w:szCs w:val="24"/>
        </w:rPr>
      </w:pPr>
    </w:p>
    <w:p w:rsidR="005027D4" w:rsidRDefault="005027D4" w:rsidP="005027D4">
      <w:pPr>
        <w:ind w:left="567"/>
        <w:rPr>
          <w:caps/>
          <w:sz w:val="32"/>
          <w:szCs w:val="32"/>
        </w:rPr>
      </w:pPr>
    </w:p>
    <w:p w:rsidR="005027D4" w:rsidRDefault="005027D4" w:rsidP="005027D4">
      <w:pPr>
        <w:rPr>
          <w:caps/>
          <w:sz w:val="32"/>
          <w:szCs w:val="32"/>
        </w:rPr>
      </w:pPr>
    </w:p>
    <w:p w:rsidR="005027D4" w:rsidRPr="003360DD" w:rsidRDefault="005027D4" w:rsidP="005027D4">
      <w:pPr>
        <w:ind w:left="567"/>
        <w:rPr>
          <w:caps/>
          <w:sz w:val="32"/>
          <w:szCs w:val="32"/>
        </w:rPr>
      </w:pPr>
      <w:r w:rsidRPr="003360DD">
        <w:rPr>
          <w:caps/>
          <w:sz w:val="32"/>
          <w:szCs w:val="32"/>
        </w:rPr>
        <w:lastRenderedPageBreak/>
        <w:t>12. Monitoring</w:t>
      </w:r>
      <w:r>
        <w:rPr>
          <w:caps/>
          <w:sz w:val="32"/>
          <w:szCs w:val="32"/>
        </w:rPr>
        <w:t xml:space="preserve"> z </w:t>
      </w:r>
      <w:r w:rsidRPr="003360DD">
        <w:rPr>
          <w:caps/>
          <w:sz w:val="32"/>
          <w:szCs w:val="32"/>
        </w:rPr>
        <w:t>realizacji Programu</w:t>
      </w:r>
    </w:p>
    <w:p w:rsidR="005027D4" w:rsidRPr="00DB7055" w:rsidRDefault="005027D4" w:rsidP="005027D4">
      <w:pPr>
        <w:ind w:left="567"/>
        <w:rPr>
          <w:b/>
        </w:rPr>
      </w:pPr>
    </w:p>
    <w:p w:rsidR="005027D4" w:rsidRPr="00F27A94" w:rsidRDefault="005027D4" w:rsidP="005027D4">
      <w:pPr>
        <w:ind w:left="567"/>
        <w:rPr>
          <w:sz w:val="24"/>
          <w:szCs w:val="24"/>
        </w:rPr>
      </w:pPr>
      <w:r w:rsidRPr="00F27A94">
        <w:rPr>
          <w:sz w:val="24"/>
          <w:szCs w:val="24"/>
        </w:rPr>
        <w:t>Monitoring</w:t>
      </w:r>
      <w:r>
        <w:rPr>
          <w:sz w:val="24"/>
          <w:szCs w:val="24"/>
        </w:rPr>
        <w:t xml:space="preserve"> z </w:t>
      </w:r>
      <w:r w:rsidRPr="00F27A94">
        <w:rPr>
          <w:sz w:val="24"/>
          <w:szCs w:val="24"/>
        </w:rPr>
        <w:t>realizacji Programu ma na celu:</w:t>
      </w:r>
    </w:p>
    <w:p w:rsidR="005027D4" w:rsidRPr="00F27A94" w:rsidRDefault="005027D4" w:rsidP="005027D4">
      <w:pPr>
        <w:ind w:left="1134"/>
        <w:rPr>
          <w:sz w:val="24"/>
          <w:szCs w:val="24"/>
        </w:rPr>
      </w:pPr>
      <w:r w:rsidRPr="00F27A94">
        <w:rPr>
          <w:sz w:val="24"/>
          <w:szCs w:val="24"/>
        </w:rPr>
        <w:t>- określenie ilości unieszkodliwionych wyrobów zawierających azbest</w:t>
      </w:r>
      <w:r>
        <w:rPr>
          <w:sz w:val="24"/>
          <w:szCs w:val="24"/>
        </w:rPr>
        <w:t xml:space="preserve"> w </w:t>
      </w:r>
      <w:r w:rsidRPr="00F27A94">
        <w:rPr>
          <w:sz w:val="24"/>
          <w:szCs w:val="24"/>
        </w:rPr>
        <w:t>danym roku,</w:t>
      </w:r>
    </w:p>
    <w:p w:rsidR="005027D4" w:rsidRPr="00F27A94" w:rsidRDefault="005027D4" w:rsidP="005027D4">
      <w:pPr>
        <w:ind w:left="1134"/>
        <w:rPr>
          <w:sz w:val="24"/>
          <w:szCs w:val="24"/>
        </w:rPr>
      </w:pPr>
      <w:r w:rsidRPr="00F27A94">
        <w:rPr>
          <w:sz w:val="24"/>
          <w:szCs w:val="24"/>
        </w:rPr>
        <w:t>- określenie ilości wyrobów zawierających wyroby azbestowe pozostałych do likwidacji,</w:t>
      </w:r>
    </w:p>
    <w:p w:rsidR="005027D4" w:rsidRPr="00F27A94" w:rsidRDefault="005027D4" w:rsidP="005027D4">
      <w:pPr>
        <w:ind w:left="1134"/>
        <w:rPr>
          <w:sz w:val="24"/>
          <w:szCs w:val="24"/>
        </w:rPr>
      </w:pPr>
      <w:r w:rsidRPr="00F27A94">
        <w:rPr>
          <w:sz w:val="24"/>
          <w:szCs w:val="24"/>
        </w:rPr>
        <w:t>- upublicznienie raportu przedstawiającego wyniki realizacji programu co 2 lata.</w:t>
      </w:r>
    </w:p>
    <w:p w:rsidR="005027D4" w:rsidRPr="00F27A94" w:rsidRDefault="005027D4" w:rsidP="005027D4">
      <w:pPr>
        <w:ind w:left="567"/>
        <w:rPr>
          <w:sz w:val="24"/>
          <w:szCs w:val="24"/>
        </w:rPr>
      </w:pPr>
    </w:p>
    <w:p w:rsidR="005027D4" w:rsidRPr="00F27A94" w:rsidRDefault="005027D4" w:rsidP="005027D4">
      <w:pPr>
        <w:ind w:left="567"/>
        <w:rPr>
          <w:caps/>
          <w:sz w:val="24"/>
          <w:szCs w:val="24"/>
        </w:rPr>
      </w:pPr>
      <w:r w:rsidRPr="00F27A94">
        <w:rPr>
          <w:sz w:val="24"/>
          <w:szCs w:val="24"/>
        </w:rPr>
        <w:t xml:space="preserve">                          </w:t>
      </w:r>
      <w:r w:rsidRPr="00F27A94">
        <w:rPr>
          <w:caps/>
          <w:sz w:val="24"/>
          <w:szCs w:val="24"/>
        </w:rPr>
        <w:t>Wskaźniki monitorowania Programu</w:t>
      </w:r>
    </w:p>
    <w:p w:rsidR="005027D4" w:rsidRPr="00F27A94" w:rsidRDefault="005027D4" w:rsidP="005027D4">
      <w:pPr>
        <w:ind w:left="567"/>
        <w:rPr>
          <w:sz w:val="24"/>
          <w:szCs w:val="24"/>
        </w:rPr>
      </w:pPr>
      <w:r>
        <w:rPr>
          <w:sz w:val="24"/>
          <w:szCs w:val="24"/>
        </w:rPr>
        <w:tab/>
      </w:r>
    </w:p>
    <w:tbl>
      <w:tblPr>
        <w:tblStyle w:val="Tabela-Siatka"/>
        <w:tblW w:w="0" w:type="auto"/>
        <w:tblInd w:w="567" w:type="dxa"/>
        <w:tblLook w:val="04A0" w:firstRow="1" w:lastRow="0" w:firstColumn="1" w:lastColumn="0" w:noHBand="0" w:noVBand="1"/>
      </w:tblPr>
      <w:tblGrid>
        <w:gridCol w:w="675"/>
        <w:gridCol w:w="6521"/>
        <w:gridCol w:w="2092"/>
      </w:tblGrid>
      <w:tr w:rsidR="005027D4" w:rsidTr="001D13EE">
        <w:tc>
          <w:tcPr>
            <w:tcW w:w="675" w:type="dxa"/>
          </w:tcPr>
          <w:p w:rsidR="005027D4" w:rsidRDefault="005027D4" w:rsidP="001D13EE">
            <w:pPr>
              <w:rPr>
                <w:sz w:val="24"/>
                <w:szCs w:val="24"/>
              </w:rPr>
            </w:pPr>
            <w:r>
              <w:rPr>
                <w:sz w:val="24"/>
                <w:szCs w:val="24"/>
              </w:rPr>
              <w:t>Lp.</w:t>
            </w:r>
          </w:p>
        </w:tc>
        <w:tc>
          <w:tcPr>
            <w:tcW w:w="6521" w:type="dxa"/>
          </w:tcPr>
          <w:p w:rsidR="005027D4" w:rsidRDefault="005027D4" w:rsidP="001D13EE">
            <w:pPr>
              <w:rPr>
                <w:sz w:val="24"/>
                <w:szCs w:val="24"/>
              </w:rPr>
            </w:pPr>
            <w:r>
              <w:rPr>
                <w:sz w:val="24"/>
                <w:szCs w:val="24"/>
              </w:rPr>
              <w:t>Wskaźnik monitoringu</w:t>
            </w:r>
          </w:p>
        </w:tc>
        <w:tc>
          <w:tcPr>
            <w:tcW w:w="2092" w:type="dxa"/>
          </w:tcPr>
          <w:p w:rsidR="005027D4" w:rsidRDefault="005027D4" w:rsidP="001D13EE">
            <w:pPr>
              <w:rPr>
                <w:sz w:val="24"/>
                <w:szCs w:val="24"/>
              </w:rPr>
            </w:pPr>
            <w:r>
              <w:rPr>
                <w:sz w:val="24"/>
                <w:szCs w:val="24"/>
              </w:rPr>
              <w:t>Jednostka miary</w:t>
            </w:r>
          </w:p>
        </w:tc>
      </w:tr>
      <w:tr w:rsidR="005027D4" w:rsidTr="001D13EE">
        <w:tc>
          <w:tcPr>
            <w:tcW w:w="675" w:type="dxa"/>
            <w:vAlign w:val="center"/>
          </w:tcPr>
          <w:p w:rsidR="005027D4" w:rsidRDefault="005027D4" w:rsidP="001D13EE">
            <w:pPr>
              <w:jc w:val="center"/>
              <w:rPr>
                <w:sz w:val="24"/>
                <w:szCs w:val="24"/>
              </w:rPr>
            </w:pPr>
            <w:r>
              <w:rPr>
                <w:sz w:val="24"/>
                <w:szCs w:val="24"/>
              </w:rPr>
              <w:t>1</w:t>
            </w:r>
          </w:p>
        </w:tc>
        <w:tc>
          <w:tcPr>
            <w:tcW w:w="6521" w:type="dxa"/>
            <w:vAlign w:val="center"/>
          </w:tcPr>
          <w:p w:rsidR="005027D4" w:rsidRDefault="005027D4" w:rsidP="001D13EE">
            <w:pPr>
              <w:jc w:val="center"/>
              <w:rPr>
                <w:sz w:val="24"/>
                <w:szCs w:val="24"/>
              </w:rPr>
            </w:pPr>
            <w:r w:rsidRPr="00F27A94">
              <w:rPr>
                <w:sz w:val="24"/>
                <w:szCs w:val="24"/>
              </w:rPr>
              <w:t>Ilość wyrobów zawierających azbest</w:t>
            </w:r>
            <w:r>
              <w:rPr>
                <w:sz w:val="24"/>
                <w:szCs w:val="24"/>
              </w:rPr>
              <w:t xml:space="preserve"> w </w:t>
            </w:r>
            <w:r w:rsidRPr="00F27A94">
              <w:rPr>
                <w:sz w:val="24"/>
                <w:szCs w:val="24"/>
              </w:rPr>
              <w:t xml:space="preserve">przeliczeniu na </w:t>
            </w:r>
            <w:r>
              <w:rPr>
                <w:sz w:val="24"/>
                <w:szCs w:val="24"/>
              </w:rPr>
              <w:t>k</w:t>
            </w:r>
            <w:r w:rsidRPr="00F27A94">
              <w:rPr>
                <w:sz w:val="24"/>
                <w:szCs w:val="24"/>
              </w:rPr>
              <w:t>m</w:t>
            </w:r>
            <w:r w:rsidRPr="00F27A94">
              <w:rPr>
                <w:sz w:val="24"/>
                <w:szCs w:val="24"/>
                <w:vertAlign w:val="superscript"/>
              </w:rPr>
              <w:t>2</w:t>
            </w:r>
            <w:r w:rsidRPr="00F27A94">
              <w:rPr>
                <w:sz w:val="24"/>
                <w:szCs w:val="24"/>
              </w:rPr>
              <w:t xml:space="preserve"> powierzchni gminy przed rozpoczęciem realizacji Programu</w:t>
            </w:r>
            <w:r>
              <w:rPr>
                <w:sz w:val="24"/>
                <w:szCs w:val="24"/>
              </w:rPr>
              <w:t xml:space="preserve"> (5,81/km</w:t>
            </w:r>
            <w:r>
              <w:rPr>
                <w:sz w:val="24"/>
                <w:szCs w:val="24"/>
                <w:vertAlign w:val="superscript"/>
              </w:rPr>
              <w:t>2</w:t>
            </w:r>
            <w:r>
              <w:rPr>
                <w:sz w:val="24"/>
                <w:szCs w:val="24"/>
              </w:rPr>
              <w:t xml:space="preserve"> w roku 2017)</w:t>
            </w:r>
          </w:p>
        </w:tc>
        <w:tc>
          <w:tcPr>
            <w:tcW w:w="2092" w:type="dxa"/>
            <w:vAlign w:val="center"/>
          </w:tcPr>
          <w:p w:rsidR="005027D4" w:rsidRDefault="005027D4" w:rsidP="001D13EE">
            <w:pPr>
              <w:ind w:left="34"/>
              <w:jc w:val="center"/>
              <w:rPr>
                <w:sz w:val="24"/>
                <w:szCs w:val="24"/>
              </w:rPr>
            </w:pPr>
            <w:r w:rsidRPr="00F27A94">
              <w:rPr>
                <w:sz w:val="24"/>
                <w:szCs w:val="24"/>
              </w:rPr>
              <w:t>Mg/</w:t>
            </w:r>
            <w:r>
              <w:rPr>
                <w:sz w:val="24"/>
                <w:szCs w:val="24"/>
              </w:rPr>
              <w:t>k</w:t>
            </w:r>
            <w:r w:rsidRPr="00F27A94">
              <w:rPr>
                <w:sz w:val="24"/>
                <w:szCs w:val="24"/>
              </w:rPr>
              <w:t>m</w:t>
            </w:r>
            <w:r w:rsidRPr="00F27A94">
              <w:rPr>
                <w:sz w:val="24"/>
                <w:szCs w:val="24"/>
                <w:vertAlign w:val="superscript"/>
              </w:rPr>
              <w:t>2</w:t>
            </w:r>
            <w:r w:rsidRPr="00F27A94">
              <w:rPr>
                <w:sz w:val="24"/>
                <w:szCs w:val="24"/>
              </w:rPr>
              <w:t>/rok</w:t>
            </w:r>
          </w:p>
        </w:tc>
      </w:tr>
      <w:tr w:rsidR="005027D4" w:rsidTr="001D13EE">
        <w:tc>
          <w:tcPr>
            <w:tcW w:w="675" w:type="dxa"/>
            <w:vAlign w:val="center"/>
          </w:tcPr>
          <w:p w:rsidR="005027D4" w:rsidRDefault="005027D4" w:rsidP="001D13EE">
            <w:pPr>
              <w:jc w:val="center"/>
              <w:rPr>
                <w:sz w:val="24"/>
                <w:szCs w:val="24"/>
              </w:rPr>
            </w:pPr>
            <w:r>
              <w:rPr>
                <w:sz w:val="24"/>
                <w:szCs w:val="24"/>
              </w:rPr>
              <w:t>2</w:t>
            </w:r>
          </w:p>
        </w:tc>
        <w:tc>
          <w:tcPr>
            <w:tcW w:w="6521" w:type="dxa"/>
            <w:vAlign w:val="center"/>
          </w:tcPr>
          <w:p w:rsidR="005027D4" w:rsidRDefault="005027D4" w:rsidP="001D13EE">
            <w:pPr>
              <w:jc w:val="center"/>
              <w:rPr>
                <w:sz w:val="24"/>
                <w:szCs w:val="24"/>
              </w:rPr>
            </w:pPr>
            <w:r w:rsidRPr="00F27A94">
              <w:rPr>
                <w:sz w:val="24"/>
                <w:szCs w:val="24"/>
              </w:rPr>
              <w:t>Ilość wyrobów zawierających azbest</w:t>
            </w:r>
            <w:r>
              <w:rPr>
                <w:sz w:val="24"/>
                <w:szCs w:val="24"/>
              </w:rPr>
              <w:t xml:space="preserve"> w </w:t>
            </w:r>
            <w:r w:rsidRPr="00F27A94">
              <w:rPr>
                <w:sz w:val="24"/>
                <w:szCs w:val="24"/>
              </w:rPr>
              <w:t xml:space="preserve">przeliczeniu na </w:t>
            </w:r>
            <w:r>
              <w:rPr>
                <w:sz w:val="24"/>
                <w:szCs w:val="24"/>
              </w:rPr>
              <w:t>k</w:t>
            </w:r>
            <w:r w:rsidRPr="00F27A94">
              <w:rPr>
                <w:sz w:val="24"/>
                <w:szCs w:val="24"/>
              </w:rPr>
              <w:t>m</w:t>
            </w:r>
            <w:r w:rsidRPr="00F27A94">
              <w:rPr>
                <w:sz w:val="24"/>
                <w:szCs w:val="24"/>
                <w:vertAlign w:val="superscript"/>
              </w:rPr>
              <w:t>2</w:t>
            </w:r>
            <w:r>
              <w:rPr>
                <w:sz w:val="24"/>
                <w:szCs w:val="24"/>
              </w:rPr>
              <w:t xml:space="preserve"> powierzchni gminy w latach 2017-</w:t>
            </w:r>
            <w:r w:rsidRPr="00F27A94">
              <w:rPr>
                <w:sz w:val="24"/>
                <w:szCs w:val="24"/>
              </w:rPr>
              <w:t>2032</w:t>
            </w:r>
          </w:p>
        </w:tc>
        <w:tc>
          <w:tcPr>
            <w:tcW w:w="2092" w:type="dxa"/>
            <w:vAlign w:val="center"/>
          </w:tcPr>
          <w:p w:rsidR="005027D4" w:rsidRDefault="005027D4" w:rsidP="001D13EE">
            <w:pPr>
              <w:jc w:val="center"/>
              <w:rPr>
                <w:sz w:val="24"/>
                <w:szCs w:val="24"/>
              </w:rPr>
            </w:pPr>
            <w:r w:rsidRPr="00F27A94">
              <w:rPr>
                <w:sz w:val="24"/>
                <w:szCs w:val="24"/>
              </w:rPr>
              <w:t>Mg/</w:t>
            </w:r>
            <w:r>
              <w:rPr>
                <w:sz w:val="24"/>
                <w:szCs w:val="24"/>
              </w:rPr>
              <w:t>k</w:t>
            </w:r>
            <w:r w:rsidRPr="00F27A94">
              <w:rPr>
                <w:sz w:val="24"/>
                <w:szCs w:val="24"/>
              </w:rPr>
              <w:t>m</w:t>
            </w:r>
            <w:r w:rsidRPr="00F27A94">
              <w:rPr>
                <w:sz w:val="24"/>
                <w:szCs w:val="24"/>
                <w:vertAlign w:val="superscript"/>
              </w:rPr>
              <w:t>2</w:t>
            </w:r>
            <w:r w:rsidRPr="00F27A94">
              <w:rPr>
                <w:sz w:val="24"/>
                <w:szCs w:val="24"/>
              </w:rPr>
              <w:t>/rok</w:t>
            </w:r>
          </w:p>
        </w:tc>
      </w:tr>
      <w:tr w:rsidR="005027D4" w:rsidTr="001D13EE">
        <w:tc>
          <w:tcPr>
            <w:tcW w:w="675" w:type="dxa"/>
            <w:vAlign w:val="center"/>
          </w:tcPr>
          <w:p w:rsidR="005027D4" w:rsidRDefault="005027D4" w:rsidP="001D13EE">
            <w:pPr>
              <w:jc w:val="center"/>
              <w:rPr>
                <w:sz w:val="24"/>
                <w:szCs w:val="24"/>
              </w:rPr>
            </w:pPr>
            <w:r>
              <w:rPr>
                <w:sz w:val="24"/>
                <w:szCs w:val="24"/>
              </w:rPr>
              <w:t>3</w:t>
            </w:r>
          </w:p>
        </w:tc>
        <w:tc>
          <w:tcPr>
            <w:tcW w:w="6521" w:type="dxa"/>
            <w:vAlign w:val="center"/>
          </w:tcPr>
          <w:p w:rsidR="005027D4" w:rsidRDefault="005027D4" w:rsidP="001D13EE">
            <w:pPr>
              <w:jc w:val="center"/>
              <w:rPr>
                <w:sz w:val="24"/>
                <w:szCs w:val="24"/>
              </w:rPr>
            </w:pPr>
            <w:r w:rsidRPr="00F27A94">
              <w:rPr>
                <w:sz w:val="24"/>
                <w:szCs w:val="24"/>
              </w:rPr>
              <w:t>Procentowa ilość usuniętych odpadów zawier</w:t>
            </w:r>
            <w:r>
              <w:rPr>
                <w:sz w:val="24"/>
                <w:szCs w:val="24"/>
              </w:rPr>
              <w:t>ających azbest  w </w:t>
            </w:r>
            <w:r w:rsidRPr="00F27A94">
              <w:rPr>
                <w:sz w:val="24"/>
                <w:szCs w:val="24"/>
              </w:rPr>
              <w:t>stosunku do ilości zinwentaryzowanej</w:t>
            </w:r>
            <w:r>
              <w:rPr>
                <w:sz w:val="24"/>
                <w:szCs w:val="24"/>
              </w:rPr>
              <w:t xml:space="preserve"> w </w:t>
            </w:r>
            <w:r w:rsidRPr="00F27A94">
              <w:rPr>
                <w:sz w:val="24"/>
                <w:szCs w:val="24"/>
              </w:rPr>
              <w:t>latach realizacji Programu</w:t>
            </w:r>
          </w:p>
        </w:tc>
        <w:tc>
          <w:tcPr>
            <w:tcW w:w="2092" w:type="dxa"/>
            <w:vAlign w:val="center"/>
          </w:tcPr>
          <w:p w:rsidR="005027D4" w:rsidRPr="00F27A94" w:rsidRDefault="005027D4" w:rsidP="001D13EE">
            <w:pPr>
              <w:ind w:left="34"/>
              <w:jc w:val="center"/>
              <w:rPr>
                <w:sz w:val="24"/>
                <w:szCs w:val="24"/>
              </w:rPr>
            </w:pPr>
            <w:r w:rsidRPr="00F27A94">
              <w:rPr>
                <w:sz w:val="24"/>
                <w:szCs w:val="24"/>
              </w:rPr>
              <w:t>%</w:t>
            </w:r>
          </w:p>
          <w:p w:rsidR="005027D4" w:rsidRDefault="005027D4" w:rsidP="001D13EE">
            <w:pPr>
              <w:ind w:left="34"/>
              <w:jc w:val="center"/>
              <w:rPr>
                <w:sz w:val="24"/>
                <w:szCs w:val="24"/>
              </w:rPr>
            </w:pPr>
          </w:p>
        </w:tc>
      </w:tr>
      <w:tr w:rsidR="005027D4" w:rsidTr="001D13EE">
        <w:tc>
          <w:tcPr>
            <w:tcW w:w="675" w:type="dxa"/>
            <w:vAlign w:val="center"/>
          </w:tcPr>
          <w:p w:rsidR="005027D4" w:rsidRDefault="005027D4" w:rsidP="001D13EE">
            <w:pPr>
              <w:jc w:val="center"/>
              <w:rPr>
                <w:sz w:val="24"/>
                <w:szCs w:val="24"/>
              </w:rPr>
            </w:pPr>
            <w:r>
              <w:rPr>
                <w:sz w:val="24"/>
                <w:szCs w:val="24"/>
              </w:rPr>
              <w:t>4</w:t>
            </w:r>
          </w:p>
        </w:tc>
        <w:tc>
          <w:tcPr>
            <w:tcW w:w="6521" w:type="dxa"/>
            <w:vAlign w:val="center"/>
          </w:tcPr>
          <w:p w:rsidR="005027D4" w:rsidRDefault="005027D4" w:rsidP="001D13EE">
            <w:pPr>
              <w:jc w:val="center"/>
              <w:rPr>
                <w:sz w:val="24"/>
                <w:szCs w:val="24"/>
              </w:rPr>
            </w:pPr>
            <w:r w:rsidRPr="00F27A94">
              <w:rPr>
                <w:sz w:val="24"/>
                <w:szCs w:val="24"/>
              </w:rPr>
              <w:t>Procentowa ilość usuniętych</w:t>
            </w:r>
            <w:r>
              <w:rPr>
                <w:sz w:val="24"/>
                <w:szCs w:val="24"/>
              </w:rPr>
              <w:t xml:space="preserve"> odpadów zawierających azbest  w </w:t>
            </w:r>
            <w:r w:rsidRPr="00F27A94">
              <w:rPr>
                <w:sz w:val="24"/>
                <w:szCs w:val="24"/>
              </w:rPr>
              <w:t>stosunku do ilości zinwentaryzowanej</w:t>
            </w:r>
            <w:r>
              <w:rPr>
                <w:sz w:val="24"/>
                <w:szCs w:val="24"/>
              </w:rPr>
              <w:t xml:space="preserve"> w </w:t>
            </w:r>
            <w:r w:rsidRPr="00F27A94">
              <w:rPr>
                <w:sz w:val="24"/>
                <w:szCs w:val="24"/>
              </w:rPr>
              <w:t>latach realizacji Programu</w:t>
            </w:r>
          </w:p>
        </w:tc>
        <w:tc>
          <w:tcPr>
            <w:tcW w:w="2092" w:type="dxa"/>
            <w:vAlign w:val="center"/>
          </w:tcPr>
          <w:p w:rsidR="005027D4" w:rsidRPr="00F27A94" w:rsidRDefault="005027D4" w:rsidP="001D13EE">
            <w:pPr>
              <w:ind w:left="34"/>
              <w:jc w:val="center"/>
              <w:rPr>
                <w:sz w:val="24"/>
                <w:szCs w:val="24"/>
              </w:rPr>
            </w:pPr>
            <w:r w:rsidRPr="00F27A94">
              <w:rPr>
                <w:sz w:val="24"/>
                <w:szCs w:val="24"/>
              </w:rPr>
              <w:t>%</w:t>
            </w:r>
          </w:p>
          <w:p w:rsidR="005027D4" w:rsidRDefault="005027D4" w:rsidP="001D13EE">
            <w:pPr>
              <w:ind w:left="34"/>
              <w:jc w:val="center"/>
              <w:rPr>
                <w:sz w:val="24"/>
                <w:szCs w:val="24"/>
              </w:rPr>
            </w:pPr>
          </w:p>
        </w:tc>
      </w:tr>
      <w:tr w:rsidR="005027D4" w:rsidTr="001D13EE">
        <w:tc>
          <w:tcPr>
            <w:tcW w:w="675" w:type="dxa"/>
            <w:vAlign w:val="center"/>
          </w:tcPr>
          <w:p w:rsidR="005027D4" w:rsidRDefault="005027D4" w:rsidP="001D13EE">
            <w:pPr>
              <w:jc w:val="center"/>
              <w:rPr>
                <w:sz w:val="24"/>
                <w:szCs w:val="24"/>
              </w:rPr>
            </w:pPr>
            <w:r>
              <w:rPr>
                <w:sz w:val="24"/>
                <w:szCs w:val="24"/>
              </w:rPr>
              <w:t>5</w:t>
            </w:r>
          </w:p>
        </w:tc>
        <w:tc>
          <w:tcPr>
            <w:tcW w:w="6521" w:type="dxa"/>
            <w:vAlign w:val="center"/>
          </w:tcPr>
          <w:p w:rsidR="005027D4" w:rsidRDefault="005027D4" w:rsidP="001D13EE">
            <w:pPr>
              <w:jc w:val="center"/>
              <w:rPr>
                <w:sz w:val="24"/>
                <w:szCs w:val="24"/>
              </w:rPr>
            </w:pPr>
            <w:r w:rsidRPr="00F27A94">
              <w:rPr>
                <w:sz w:val="24"/>
                <w:szCs w:val="24"/>
              </w:rPr>
              <w:t>Nakłady ogółem poniesione na usuni</w:t>
            </w:r>
            <w:r>
              <w:rPr>
                <w:sz w:val="24"/>
                <w:szCs w:val="24"/>
              </w:rPr>
              <w:t xml:space="preserve">ęcie odpadów zawierających </w:t>
            </w:r>
            <w:r w:rsidRPr="00F27A94">
              <w:rPr>
                <w:sz w:val="24"/>
                <w:szCs w:val="24"/>
              </w:rPr>
              <w:t>azbest</w:t>
            </w:r>
          </w:p>
        </w:tc>
        <w:tc>
          <w:tcPr>
            <w:tcW w:w="2092" w:type="dxa"/>
            <w:vAlign w:val="center"/>
          </w:tcPr>
          <w:p w:rsidR="005027D4" w:rsidRDefault="005027D4" w:rsidP="001D13EE">
            <w:pPr>
              <w:jc w:val="center"/>
              <w:rPr>
                <w:sz w:val="24"/>
                <w:szCs w:val="24"/>
              </w:rPr>
            </w:pPr>
            <w:r w:rsidRPr="00F27A94">
              <w:rPr>
                <w:sz w:val="24"/>
                <w:szCs w:val="24"/>
              </w:rPr>
              <w:t>PLN/rok</w:t>
            </w:r>
          </w:p>
        </w:tc>
      </w:tr>
      <w:tr w:rsidR="005027D4" w:rsidTr="001D13EE">
        <w:tc>
          <w:tcPr>
            <w:tcW w:w="675" w:type="dxa"/>
            <w:vAlign w:val="center"/>
          </w:tcPr>
          <w:p w:rsidR="005027D4" w:rsidRDefault="005027D4" w:rsidP="001D13EE">
            <w:pPr>
              <w:jc w:val="center"/>
              <w:rPr>
                <w:sz w:val="24"/>
                <w:szCs w:val="24"/>
              </w:rPr>
            </w:pPr>
            <w:r>
              <w:rPr>
                <w:sz w:val="24"/>
                <w:szCs w:val="24"/>
              </w:rPr>
              <w:t>6</w:t>
            </w:r>
          </w:p>
        </w:tc>
        <w:tc>
          <w:tcPr>
            <w:tcW w:w="6521" w:type="dxa"/>
            <w:vAlign w:val="center"/>
          </w:tcPr>
          <w:p w:rsidR="005027D4" w:rsidRDefault="005027D4" w:rsidP="001D13EE">
            <w:pPr>
              <w:jc w:val="center"/>
              <w:rPr>
                <w:sz w:val="24"/>
                <w:szCs w:val="24"/>
              </w:rPr>
            </w:pPr>
            <w:r w:rsidRPr="00F27A94">
              <w:rPr>
                <w:sz w:val="24"/>
                <w:szCs w:val="24"/>
              </w:rPr>
              <w:t>Wysokość dofinansowania udzielona przez g</w:t>
            </w:r>
            <w:r>
              <w:rPr>
                <w:sz w:val="24"/>
                <w:szCs w:val="24"/>
              </w:rPr>
              <w:t>minę</w:t>
            </w:r>
          </w:p>
        </w:tc>
        <w:tc>
          <w:tcPr>
            <w:tcW w:w="2092" w:type="dxa"/>
            <w:vAlign w:val="center"/>
          </w:tcPr>
          <w:p w:rsidR="005027D4" w:rsidRDefault="005027D4" w:rsidP="001D13EE">
            <w:pPr>
              <w:jc w:val="center"/>
              <w:rPr>
                <w:sz w:val="24"/>
                <w:szCs w:val="24"/>
              </w:rPr>
            </w:pPr>
            <w:r w:rsidRPr="00F27A94">
              <w:rPr>
                <w:sz w:val="24"/>
                <w:szCs w:val="24"/>
              </w:rPr>
              <w:t>PLN/rok</w:t>
            </w:r>
          </w:p>
        </w:tc>
      </w:tr>
      <w:tr w:rsidR="005027D4" w:rsidTr="001D13EE">
        <w:tc>
          <w:tcPr>
            <w:tcW w:w="675" w:type="dxa"/>
            <w:vAlign w:val="center"/>
          </w:tcPr>
          <w:p w:rsidR="005027D4" w:rsidRDefault="005027D4" w:rsidP="001D13EE">
            <w:pPr>
              <w:jc w:val="center"/>
              <w:rPr>
                <w:sz w:val="24"/>
                <w:szCs w:val="24"/>
              </w:rPr>
            </w:pPr>
            <w:r>
              <w:rPr>
                <w:sz w:val="24"/>
                <w:szCs w:val="24"/>
              </w:rPr>
              <w:t>7</w:t>
            </w:r>
          </w:p>
        </w:tc>
        <w:tc>
          <w:tcPr>
            <w:tcW w:w="6521" w:type="dxa"/>
            <w:vAlign w:val="center"/>
          </w:tcPr>
          <w:p w:rsidR="005027D4" w:rsidRDefault="005027D4" w:rsidP="001D13EE">
            <w:pPr>
              <w:jc w:val="center"/>
              <w:rPr>
                <w:sz w:val="24"/>
                <w:szCs w:val="24"/>
              </w:rPr>
            </w:pPr>
            <w:r w:rsidRPr="00F27A94">
              <w:rPr>
                <w:sz w:val="24"/>
                <w:szCs w:val="24"/>
              </w:rPr>
              <w:t>Ilość zlikwidowanych dzikich składowisk odpadów zawierających azbest</w:t>
            </w:r>
            <w:r>
              <w:rPr>
                <w:sz w:val="24"/>
                <w:szCs w:val="24"/>
              </w:rPr>
              <w:t xml:space="preserve"> i </w:t>
            </w:r>
            <w:r w:rsidRPr="00F27A94">
              <w:rPr>
                <w:sz w:val="24"/>
                <w:szCs w:val="24"/>
              </w:rPr>
              <w:t>koszty ich likwidacji</w:t>
            </w:r>
          </w:p>
        </w:tc>
        <w:tc>
          <w:tcPr>
            <w:tcW w:w="2092" w:type="dxa"/>
            <w:vAlign w:val="center"/>
          </w:tcPr>
          <w:p w:rsidR="005027D4" w:rsidRDefault="005027D4" w:rsidP="001D13EE">
            <w:pPr>
              <w:jc w:val="center"/>
              <w:rPr>
                <w:sz w:val="24"/>
                <w:szCs w:val="24"/>
              </w:rPr>
            </w:pPr>
            <w:r w:rsidRPr="00F27A94">
              <w:rPr>
                <w:sz w:val="24"/>
                <w:szCs w:val="24"/>
              </w:rPr>
              <w:t>szt./Mg/m</w:t>
            </w:r>
            <w:r w:rsidRPr="00F27A94">
              <w:rPr>
                <w:sz w:val="24"/>
                <w:szCs w:val="24"/>
                <w:vertAlign w:val="superscript"/>
              </w:rPr>
              <w:t>2</w:t>
            </w:r>
            <w:r w:rsidRPr="00F27A94">
              <w:rPr>
                <w:sz w:val="24"/>
                <w:szCs w:val="24"/>
              </w:rPr>
              <w:t>/rok</w:t>
            </w:r>
          </w:p>
        </w:tc>
      </w:tr>
    </w:tbl>
    <w:p w:rsidR="005027D4" w:rsidRPr="00DB2243" w:rsidRDefault="005027D4" w:rsidP="005027D4">
      <w:pPr>
        <w:ind w:left="567"/>
        <w:sectPr w:rsidR="005027D4" w:rsidRPr="00DB2243" w:rsidSect="001D13EE">
          <w:headerReference w:type="even" r:id="rId18"/>
          <w:headerReference w:type="default" r:id="rId19"/>
          <w:footerReference w:type="default" r:id="rId20"/>
          <w:headerReference w:type="first" r:id="rId21"/>
          <w:pgSz w:w="11906" w:h="16838"/>
          <w:pgMar w:top="1417" w:right="1274" w:bottom="1417" w:left="993" w:header="510" w:footer="0" w:gutter="0"/>
          <w:cols w:space="708"/>
          <w:docGrid w:linePitch="360"/>
        </w:sectPr>
      </w:pPr>
    </w:p>
    <w:bookmarkEnd w:id="7"/>
    <w:p w:rsidR="005027D4" w:rsidRDefault="005027D4" w:rsidP="005027D4">
      <w:pPr>
        <w:pStyle w:val="Nagwek1"/>
        <w:spacing w:line="360" w:lineRule="auto"/>
        <w:ind w:left="567"/>
        <w:rPr>
          <w:rFonts w:ascii="Calibri" w:hAnsi="Calibri"/>
          <w:b w:val="0"/>
          <w:bCs w:val="0"/>
          <w:caps/>
          <w:szCs w:val="24"/>
        </w:rPr>
      </w:pPr>
      <w:r w:rsidRPr="003360DD">
        <w:rPr>
          <w:rFonts w:ascii="Calibri" w:hAnsi="Calibri"/>
          <w:b w:val="0"/>
          <w:bCs w:val="0"/>
          <w:caps/>
          <w:szCs w:val="24"/>
        </w:rPr>
        <w:lastRenderedPageBreak/>
        <w:t>13. Załączniki</w:t>
      </w:r>
    </w:p>
    <w:p w:rsidR="005027D4" w:rsidRPr="00E501E0" w:rsidRDefault="005027D4" w:rsidP="005027D4">
      <w:pPr>
        <w:shd w:val="clear" w:color="auto" w:fill="FFFFFF"/>
        <w:spacing w:after="0" w:line="360" w:lineRule="auto"/>
        <w:ind w:left="567"/>
        <w:rPr>
          <w:rFonts w:cs="Arial"/>
          <w:sz w:val="24"/>
          <w:szCs w:val="24"/>
        </w:rPr>
      </w:pPr>
    </w:p>
    <w:p w:rsidR="005027D4" w:rsidRPr="004C0E3C" w:rsidRDefault="005027D4" w:rsidP="00833AE9">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E501E0">
        <w:rPr>
          <w:rFonts w:cs="Arial"/>
          <w:bCs/>
          <w:sz w:val="24"/>
          <w:szCs w:val="24"/>
        </w:rPr>
        <w:t>Informacja</w:t>
      </w:r>
      <w:r>
        <w:rPr>
          <w:rFonts w:cs="Arial"/>
          <w:bCs/>
          <w:sz w:val="24"/>
          <w:szCs w:val="24"/>
        </w:rPr>
        <w:t xml:space="preserve"> o wyrobach zawierających azbest </w:t>
      </w:r>
      <w:r w:rsidRPr="00E501E0">
        <w:rPr>
          <w:rFonts w:cs="Arial"/>
          <w:bCs/>
          <w:sz w:val="24"/>
          <w:szCs w:val="24"/>
        </w:rPr>
        <w:t>- wzór dokumentu</w:t>
      </w:r>
    </w:p>
    <w:p w:rsidR="005027D4" w:rsidRPr="00BB5FED" w:rsidRDefault="005027D4" w:rsidP="00833AE9">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C47EF3">
        <w:rPr>
          <w:rFonts w:eastAsia="Times New Roman"/>
          <w:bCs/>
          <w:spacing w:val="7"/>
          <w:sz w:val="24"/>
          <w:szCs w:val="24"/>
          <w:lang w:eastAsia="ar-SA"/>
        </w:rPr>
        <w:t>Wykaz podstawowych aktów prawnych dot. azbestu obowiązujących</w:t>
      </w:r>
      <w:r>
        <w:rPr>
          <w:rFonts w:eastAsia="Times New Roman"/>
          <w:bCs/>
          <w:spacing w:val="7"/>
          <w:sz w:val="24"/>
          <w:szCs w:val="24"/>
          <w:lang w:eastAsia="ar-SA"/>
        </w:rPr>
        <w:t xml:space="preserve"> w </w:t>
      </w:r>
      <w:r w:rsidRPr="00C47EF3">
        <w:rPr>
          <w:rFonts w:eastAsia="Times New Roman"/>
          <w:bCs/>
          <w:spacing w:val="7"/>
          <w:sz w:val="24"/>
          <w:szCs w:val="24"/>
          <w:lang w:eastAsia="ar-SA"/>
        </w:rPr>
        <w:t>Polsce</w:t>
      </w:r>
    </w:p>
    <w:p w:rsidR="005027D4" w:rsidRPr="007A7F78" w:rsidRDefault="005027D4" w:rsidP="00833AE9">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Pr>
          <w:rFonts w:eastAsia="Times New Roman"/>
          <w:bCs/>
          <w:spacing w:val="7"/>
          <w:sz w:val="24"/>
          <w:szCs w:val="24"/>
          <w:lang w:eastAsia="ar-SA"/>
        </w:rPr>
        <w:t>Lista najbliższych składowisk odpadów azbestowych</w:t>
      </w:r>
    </w:p>
    <w:p w:rsidR="005027D4" w:rsidRPr="005B0891" w:rsidRDefault="005027D4" w:rsidP="00833AE9">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B85779">
        <w:rPr>
          <w:sz w:val="24"/>
          <w:szCs w:val="24"/>
        </w:rPr>
        <w:t>Wzór oznakowania wyrobów, odpadów</w:t>
      </w:r>
      <w:r>
        <w:rPr>
          <w:sz w:val="24"/>
          <w:szCs w:val="24"/>
        </w:rPr>
        <w:t xml:space="preserve"> i </w:t>
      </w:r>
      <w:r w:rsidRPr="00B85779">
        <w:rPr>
          <w:sz w:val="24"/>
          <w:szCs w:val="24"/>
        </w:rPr>
        <w:t>opakowa</w:t>
      </w:r>
      <w:r w:rsidRPr="00B85779">
        <w:rPr>
          <w:rFonts w:cs="TTE15B4850t00"/>
          <w:sz w:val="24"/>
          <w:szCs w:val="24"/>
        </w:rPr>
        <w:t xml:space="preserve">ń </w:t>
      </w:r>
      <w:r w:rsidRPr="00B85779">
        <w:rPr>
          <w:sz w:val="24"/>
          <w:szCs w:val="24"/>
        </w:rPr>
        <w:t>zawieraj</w:t>
      </w:r>
      <w:r w:rsidRPr="00B85779">
        <w:rPr>
          <w:rFonts w:cs="TTE15B4850t00"/>
          <w:sz w:val="24"/>
          <w:szCs w:val="24"/>
        </w:rPr>
        <w:t>ą</w:t>
      </w:r>
      <w:r w:rsidRPr="00B85779">
        <w:rPr>
          <w:sz w:val="24"/>
          <w:szCs w:val="24"/>
        </w:rPr>
        <w:t xml:space="preserve">cych azbest lub wyrobów </w:t>
      </w:r>
      <w:r>
        <w:rPr>
          <w:sz w:val="24"/>
          <w:szCs w:val="24"/>
        </w:rPr>
        <w:tab/>
      </w:r>
      <w:r w:rsidRPr="00B85779">
        <w:rPr>
          <w:sz w:val="24"/>
          <w:szCs w:val="24"/>
        </w:rPr>
        <w:t>zawieraj</w:t>
      </w:r>
      <w:r w:rsidRPr="00B85779">
        <w:rPr>
          <w:rFonts w:cs="TTE15B4850t00"/>
          <w:sz w:val="24"/>
          <w:szCs w:val="24"/>
        </w:rPr>
        <w:t>ą</w:t>
      </w:r>
      <w:r w:rsidRPr="00B85779">
        <w:rPr>
          <w:sz w:val="24"/>
          <w:szCs w:val="24"/>
        </w:rPr>
        <w:t>cych azbest, jak</w:t>
      </w:r>
      <w:r>
        <w:rPr>
          <w:sz w:val="24"/>
          <w:szCs w:val="24"/>
        </w:rPr>
        <w:t xml:space="preserve"> i </w:t>
      </w:r>
      <w:r w:rsidRPr="00B85779">
        <w:rPr>
          <w:sz w:val="24"/>
          <w:szCs w:val="24"/>
        </w:rPr>
        <w:t>miejsc ich wyst</w:t>
      </w:r>
      <w:r w:rsidRPr="00B85779">
        <w:rPr>
          <w:rFonts w:cs="TTE15B4850t00"/>
          <w:sz w:val="24"/>
          <w:szCs w:val="24"/>
        </w:rPr>
        <w:t>ę</w:t>
      </w:r>
      <w:r w:rsidRPr="00B85779">
        <w:rPr>
          <w:sz w:val="24"/>
          <w:szCs w:val="24"/>
        </w:rPr>
        <w:t>powania</w:t>
      </w:r>
    </w:p>
    <w:p w:rsidR="005027D4" w:rsidRPr="00C71222" w:rsidRDefault="005027D4" w:rsidP="00833AE9">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C71222">
        <w:rPr>
          <w:sz w:val="24"/>
          <w:szCs w:val="24"/>
        </w:rPr>
        <w:t>Wzór  Karty Ewidencji Odpadu</w:t>
      </w:r>
    </w:p>
    <w:p w:rsidR="005027D4" w:rsidRPr="00AE4186" w:rsidRDefault="005027D4" w:rsidP="00833AE9">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C71222">
        <w:rPr>
          <w:sz w:val="24"/>
          <w:szCs w:val="24"/>
        </w:rPr>
        <w:t>Wzór  Karty Przekazania Odpadu</w:t>
      </w:r>
    </w:p>
    <w:p w:rsidR="005027D4" w:rsidRPr="00986149" w:rsidRDefault="005027D4" w:rsidP="00833AE9">
      <w:pPr>
        <w:numPr>
          <w:ilvl w:val="0"/>
          <w:numId w:val="17"/>
        </w:numPr>
        <w:shd w:val="clear" w:color="auto" w:fill="FFFFFF"/>
        <w:tabs>
          <w:tab w:val="clear" w:pos="2271"/>
          <w:tab w:val="num" w:pos="1080"/>
        </w:tabs>
        <w:spacing w:after="0" w:line="360" w:lineRule="auto"/>
        <w:ind w:left="567" w:firstLine="0"/>
        <w:jc w:val="both"/>
        <w:rPr>
          <w:rFonts w:cs="Arial"/>
          <w:sz w:val="24"/>
          <w:szCs w:val="24"/>
        </w:rPr>
      </w:pPr>
      <w:r w:rsidRPr="00E501E0">
        <w:rPr>
          <w:rFonts w:cs="Arial"/>
          <w:bCs/>
          <w:sz w:val="24"/>
          <w:szCs w:val="24"/>
        </w:rPr>
        <w:t>Ocena</w:t>
      </w:r>
      <w:r w:rsidRPr="00E501E0">
        <w:rPr>
          <w:rFonts w:cs="Arial"/>
          <w:sz w:val="24"/>
          <w:szCs w:val="24"/>
        </w:rPr>
        <w:t xml:space="preserve"> </w:t>
      </w:r>
      <w:r w:rsidRPr="00E501E0">
        <w:rPr>
          <w:rFonts w:cs="Arial"/>
          <w:bCs/>
          <w:sz w:val="24"/>
          <w:szCs w:val="24"/>
        </w:rPr>
        <w:t>stanu</w:t>
      </w:r>
      <w:r>
        <w:rPr>
          <w:rFonts w:cs="Arial"/>
          <w:bCs/>
          <w:sz w:val="24"/>
          <w:szCs w:val="24"/>
        </w:rPr>
        <w:t xml:space="preserve"> i </w:t>
      </w:r>
      <w:r w:rsidRPr="00E501E0">
        <w:rPr>
          <w:rFonts w:cs="Arial"/>
          <w:bCs/>
          <w:sz w:val="24"/>
          <w:szCs w:val="24"/>
        </w:rPr>
        <w:t xml:space="preserve">możliwości bezpiecznego użytkowania wyrobów zawierających azbest - </w:t>
      </w:r>
      <w:r>
        <w:rPr>
          <w:rFonts w:cs="Arial"/>
          <w:bCs/>
          <w:sz w:val="24"/>
          <w:szCs w:val="24"/>
        </w:rPr>
        <w:tab/>
      </w:r>
      <w:r w:rsidRPr="00E501E0">
        <w:rPr>
          <w:rFonts w:cs="Arial"/>
          <w:bCs/>
          <w:sz w:val="24"/>
          <w:szCs w:val="24"/>
        </w:rPr>
        <w:t>wzór dokumentu</w:t>
      </w:r>
    </w:p>
    <w:p w:rsidR="005027D4" w:rsidRPr="009F11BB" w:rsidRDefault="005027D4" w:rsidP="00833AE9">
      <w:pPr>
        <w:numPr>
          <w:ilvl w:val="0"/>
          <w:numId w:val="17"/>
        </w:numPr>
        <w:shd w:val="clear" w:color="auto" w:fill="FFFFFF"/>
        <w:tabs>
          <w:tab w:val="clear" w:pos="2271"/>
          <w:tab w:val="num" w:pos="1080"/>
        </w:tabs>
        <w:spacing w:after="0" w:line="360" w:lineRule="auto"/>
        <w:ind w:left="567" w:firstLine="0"/>
        <w:rPr>
          <w:rFonts w:cs="Arial"/>
          <w:sz w:val="24"/>
          <w:szCs w:val="24"/>
        </w:rPr>
        <w:sectPr w:rsidR="005027D4" w:rsidRPr="009F11BB" w:rsidSect="001D13EE">
          <w:pgSz w:w="11906" w:h="16838"/>
          <w:pgMar w:top="1418" w:right="1276" w:bottom="1418" w:left="992" w:header="709" w:footer="0" w:gutter="0"/>
          <w:cols w:space="708"/>
          <w:docGrid w:linePitch="360"/>
        </w:sectPr>
      </w:pPr>
      <w:r w:rsidRPr="009F11BB">
        <w:rPr>
          <w:rFonts w:eastAsia="Times New Roman"/>
          <w:bCs/>
          <w:spacing w:val="7"/>
          <w:sz w:val="24"/>
          <w:szCs w:val="24"/>
          <w:lang w:eastAsia="ar-SA"/>
        </w:rPr>
        <w:t>Dokumenty</w:t>
      </w:r>
      <w:r>
        <w:rPr>
          <w:rFonts w:eastAsia="Times New Roman"/>
          <w:bCs/>
          <w:spacing w:val="7"/>
          <w:sz w:val="24"/>
          <w:szCs w:val="24"/>
          <w:lang w:eastAsia="ar-SA"/>
        </w:rPr>
        <w:t xml:space="preserve"> z </w:t>
      </w:r>
      <w:r w:rsidRPr="009F11BB">
        <w:rPr>
          <w:rFonts w:eastAsia="Times New Roman"/>
          <w:bCs/>
          <w:spacing w:val="7"/>
          <w:sz w:val="24"/>
          <w:szCs w:val="24"/>
          <w:lang w:eastAsia="ar-SA"/>
        </w:rPr>
        <w:t>inwentaryzacji wyrobów azbestowych</w:t>
      </w:r>
    </w:p>
    <w:p w:rsidR="005027D4" w:rsidRPr="00FE6A5C" w:rsidRDefault="005027D4" w:rsidP="005027D4">
      <w:pPr>
        <w:shd w:val="clear" w:color="auto" w:fill="FFFFFF"/>
        <w:ind w:left="567"/>
        <w:rPr>
          <w:b/>
          <w:bCs/>
          <w:sz w:val="28"/>
          <w:szCs w:val="28"/>
        </w:rPr>
      </w:pPr>
      <w:r>
        <w:rPr>
          <w:b/>
          <w:bCs/>
          <w:sz w:val="28"/>
          <w:szCs w:val="28"/>
        </w:rPr>
        <w:lastRenderedPageBreak/>
        <w:t>ZAŁĄCZNIK 1</w:t>
      </w:r>
    </w:p>
    <w:p w:rsidR="005027D4" w:rsidRDefault="005027D4" w:rsidP="005027D4">
      <w:pPr>
        <w:shd w:val="clear" w:color="auto" w:fill="FFFFFF"/>
        <w:ind w:left="567"/>
        <w:rPr>
          <w:sz w:val="16"/>
          <w:szCs w:val="16"/>
        </w:rPr>
      </w:pPr>
      <w:r>
        <w:rPr>
          <w:sz w:val="16"/>
          <w:szCs w:val="16"/>
        </w:rPr>
        <w:t>(Dz.U. z 2011r., Nr 8. poz. 31)</w:t>
      </w:r>
    </w:p>
    <w:p w:rsidR="005027D4" w:rsidRDefault="005027D4" w:rsidP="005027D4">
      <w:pPr>
        <w:framePr w:w="4812" w:wrap="auto" w:hAnchor="text" w:x="1127" w:y="2623"/>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4812" w:wrap="auto" w:hAnchor="text" w:x="1127" w:y="2623"/>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1. Nazwa miejsca/urządzenia/instalacji, adres</w:t>
      </w:r>
      <w:r w:rsidRPr="00234AA6">
        <w:rPr>
          <w:rFonts w:ascii="UniversPro Roman" w:hAnsi="UniversPro Roman" w:cs="UniversPro Roman"/>
          <w:color w:val="221E1F"/>
          <w:sz w:val="18"/>
          <w:szCs w:val="18"/>
          <w:vertAlign w:val="superscript"/>
        </w:rPr>
        <w:t>2)</w:t>
      </w:r>
      <w:r>
        <w:rPr>
          <w:rFonts w:ascii="UniversPro Roman" w:hAnsi="UniversPro Roman" w:cs="UniversPro Roman"/>
          <w:color w:val="221E1F"/>
          <w:sz w:val="17"/>
          <w:szCs w:val="17"/>
        </w:rPr>
        <w:t>:</w:t>
      </w:r>
    </w:p>
    <w:p w:rsidR="005027D4" w:rsidRDefault="005027D4" w:rsidP="005027D4">
      <w:pPr>
        <w:framePr w:w="10129" w:wrap="auto" w:hAnchor="text" w:x="1341" w:y="301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129" w:wrap="auto" w:hAnchor="text" w:x="1341" w:y="301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027D4" w:rsidRDefault="005027D4" w:rsidP="005027D4">
      <w:pPr>
        <w:framePr w:w="10129" w:wrap="auto" w:hAnchor="text" w:x="1341" w:y="331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Pr="00234AA6" w:rsidRDefault="005027D4" w:rsidP="005027D4">
      <w:pPr>
        <w:framePr w:w="10129" w:wrap="auto" w:hAnchor="text" w:x="1341" w:y="3312"/>
        <w:widowControl w:val="0"/>
        <w:autoSpaceDE w:val="0"/>
        <w:autoSpaceDN w:val="0"/>
        <w:adjustRightInd w:val="0"/>
        <w:snapToGrid w:val="0"/>
        <w:spacing w:after="0" w:line="240" w:lineRule="auto"/>
        <w:rPr>
          <w:rFonts w:ascii="UniversPro Roman" w:hAnsi="UniversPro Roman" w:cs="UniversPro Roman"/>
          <w:color w:val="221E1F"/>
          <w:sz w:val="17"/>
          <w:szCs w:val="17"/>
        </w:rPr>
      </w:pPr>
      <w:r>
        <w:rPr>
          <w:rFonts w:ascii="UniversPro Roman" w:hAnsi="UniversPro Roman" w:cs="UniversPro Roman"/>
          <w:color w:val="221E1F"/>
          <w:sz w:val="17"/>
          <w:szCs w:val="17"/>
        </w:rPr>
        <w:t>....................................................................................................................................................................................</w:t>
      </w:r>
    </w:p>
    <w:p w:rsidR="005027D4" w:rsidRDefault="005027D4" w:rsidP="005027D4">
      <w:pPr>
        <w:framePr w:w="8022" w:wrap="auto" w:hAnchor="text" w:x="1127" w:y="3613"/>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8022" w:wrap="auto" w:hAnchor="text" w:x="1127" w:y="3613"/>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2. Wykorzystujący wyroby zawierające azbest — imię i nazwisko lub nazwa i adres:</w:t>
      </w:r>
    </w:p>
    <w:p w:rsidR="005027D4" w:rsidRDefault="005027D4" w:rsidP="005027D4">
      <w:pPr>
        <w:framePr w:w="10123" w:wrap="auto" w:hAnchor="text" w:x="1341" w:y="3914"/>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123" w:wrap="auto" w:hAnchor="text" w:x="1341" w:y="3914"/>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027D4" w:rsidRDefault="005027D4" w:rsidP="005027D4">
      <w:pPr>
        <w:framePr w:w="10129" w:wrap="auto" w:hAnchor="text" w:x="1341" w:y="4214"/>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129" w:wrap="auto" w:hAnchor="text" w:x="1341" w:y="4214"/>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027D4" w:rsidRDefault="005027D4" w:rsidP="005027D4">
      <w:pPr>
        <w:framePr w:w="10377" w:wrap="auto" w:hAnchor="text" w:x="1127" w:y="4487"/>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377" w:wrap="auto" w:hAnchor="text" w:x="1127" w:y="4487"/>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3. Rodzaj zabudowy</w:t>
      </w:r>
      <w:r w:rsidRPr="00234AA6">
        <w:rPr>
          <w:rFonts w:ascii="UniversPro Roman" w:hAnsi="UniversPro Roman" w:cs="UniversPro Roman"/>
          <w:color w:val="221E1F"/>
          <w:sz w:val="18"/>
          <w:szCs w:val="18"/>
          <w:vertAlign w:val="superscript"/>
        </w:rPr>
        <w:t>3)</w:t>
      </w:r>
      <w:r>
        <w:rPr>
          <w:rFonts w:ascii="UniversPro Roman" w:hAnsi="UniversPro Roman" w:cs="UniversPro Roman"/>
          <w:color w:val="221E1F"/>
          <w:sz w:val="17"/>
          <w:szCs w:val="17"/>
        </w:rPr>
        <w:t>: ..…………………………………………………………………................................................…...</w:t>
      </w:r>
    </w:p>
    <w:p w:rsidR="005027D4" w:rsidRDefault="005027D4" w:rsidP="005027D4">
      <w:pPr>
        <w:framePr w:w="10356" w:wrap="auto" w:hAnchor="text" w:x="1127" w:y="478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356" w:wrap="auto" w:hAnchor="text" w:x="1127" w:y="478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4. Numer działki ewidencyjnej</w:t>
      </w:r>
      <w:r w:rsidRPr="00234AA6">
        <w:rPr>
          <w:rFonts w:ascii="UniversPro Roman" w:hAnsi="UniversPro Roman" w:cs="UniversPro Roman"/>
          <w:color w:val="221E1F"/>
          <w:sz w:val="18"/>
          <w:szCs w:val="18"/>
          <w:vertAlign w:val="superscript"/>
        </w:rPr>
        <w:t>4)</w:t>
      </w:r>
      <w:r>
        <w:rPr>
          <w:rFonts w:ascii="UniversPro Roman" w:hAnsi="UniversPro Roman" w:cs="UniversPro Roman"/>
          <w:color w:val="221E1F"/>
          <w:sz w:val="17"/>
          <w:szCs w:val="17"/>
        </w:rPr>
        <w:t>: …………………………...………………………..............................................…….…</w:t>
      </w:r>
    </w:p>
    <w:p w:rsidR="005027D4" w:rsidRDefault="005027D4" w:rsidP="005027D4">
      <w:pPr>
        <w:framePr w:w="10377" w:wrap="auto" w:hAnchor="text" w:x="1127" w:y="508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377" w:wrap="auto" w:hAnchor="text" w:x="1127" w:y="508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5. Numer obrębu ewidencyjnego</w:t>
      </w:r>
      <w:r w:rsidRPr="00234AA6">
        <w:rPr>
          <w:rFonts w:ascii="UniversPro Roman" w:hAnsi="UniversPro Roman" w:cs="UniversPro Roman"/>
          <w:color w:val="221E1F"/>
          <w:sz w:val="18"/>
          <w:szCs w:val="18"/>
          <w:vertAlign w:val="superscript"/>
        </w:rPr>
        <w:t>4)</w:t>
      </w:r>
      <w:r>
        <w:rPr>
          <w:rFonts w:ascii="UniversPro Roman" w:hAnsi="UniversPro Roman" w:cs="UniversPro Roman"/>
          <w:color w:val="221E1F"/>
          <w:sz w:val="17"/>
          <w:szCs w:val="17"/>
        </w:rPr>
        <w:t>: ………………………...………….........................................…………….....………</w:t>
      </w:r>
    </w:p>
    <w:p w:rsidR="005027D4" w:rsidRDefault="005027D4" w:rsidP="005027D4">
      <w:pPr>
        <w:framePr w:w="10349" w:wrap="auto" w:hAnchor="text" w:x="1127" w:y="5389"/>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349" w:wrap="auto" w:hAnchor="text" w:x="1127" w:y="5389"/>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6. Nazwa, rodzaj wyrobu</w:t>
      </w:r>
      <w:r w:rsidRPr="00234AA6">
        <w:rPr>
          <w:rFonts w:ascii="UniversPro Roman" w:hAnsi="UniversPro Roman" w:cs="UniversPro Roman"/>
          <w:color w:val="221E1F"/>
          <w:sz w:val="18"/>
          <w:szCs w:val="18"/>
          <w:vertAlign w:val="superscript"/>
        </w:rPr>
        <w:t>5)</w:t>
      </w:r>
      <w:r>
        <w:rPr>
          <w:rFonts w:ascii="UniversPro Roman" w:hAnsi="UniversPro Roman" w:cs="UniversPro Roman"/>
          <w:color w:val="221E1F"/>
          <w:sz w:val="17"/>
          <w:szCs w:val="17"/>
        </w:rPr>
        <w:t>: ..........................................................................................................................................</w:t>
      </w:r>
    </w:p>
    <w:p w:rsidR="005027D4" w:rsidRDefault="005027D4" w:rsidP="005027D4">
      <w:pPr>
        <w:framePr w:w="10165" w:wrap="auto" w:hAnchor="text" w:x="1341" w:y="5718"/>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165" w:wrap="auto" w:hAnchor="text" w:x="1341" w:y="5718"/>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w:t>
      </w:r>
    </w:p>
    <w:p w:rsidR="005027D4" w:rsidRDefault="005027D4" w:rsidP="005027D4">
      <w:pPr>
        <w:framePr w:w="10380" w:wrap="auto" w:hAnchor="text" w:x="1127" w:y="5990"/>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380" w:wrap="auto" w:hAnchor="text" w:x="1127" w:y="5990"/>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7. Ilość posiadanych wyrobów</w:t>
      </w:r>
      <w:r w:rsidRPr="00234AA6">
        <w:rPr>
          <w:rFonts w:ascii="UniversPro Roman" w:hAnsi="UniversPro Roman" w:cs="UniversPro Roman"/>
          <w:color w:val="221E1F"/>
          <w:sz w:val="18"/>
          <w:szCs w:val="18"/>
          <w:vertAlign w:val="superscript"/>
        </w:rPr>
        <w:t>6)</w:t>
      </w:r>
      <w:r>
        <w:rPr>
          <w:rFonts w:ascii="UniversPro Roman" w:hAnsi="UniversPro Roman" w:cs="UniversPro Roman"/>
          <w:color w:val="221E1F"/>
          <w:sz w:val="17"/>
          <w:szCs w:val="17"/>
        </w:rPr>
        <w:t>: .................................................................................................................................</w:t>
      </w:r>
    </w:p>
    <w:p w:rsidR="005027D4" w:rsidRDefault="005027D4" w:rsidP="005027D4">
      <w:pPr>
        <w:framePr w:w="10380" w:wrap="auto" w:hAnchor="text" w:x="1127" w:y="6291"/>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380" w:wrap="auto" w:hAnchor="text" w:x="1127" w:y="6291"/>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8. Stopień pilności</w:t>
      </w:r>
      <w:r w:rsidRPr="00234AA6">
        <w:rPr>
          <w:rFonts w:ascii="UniversPro Roman" w:hAnsi="UniversPro Roman" w:cs="UniversPro Roman"/>
          <w:color w:val="221E1F"/>
          <w:sz w:val="18"/>
          <w:szCs w:val="18"/>
          <w:vertAlign w:val="superscript"/>
        </w:rPr>
        <w:t>7)</w:t>
      </w:r>
      <w:r>
        <w:rPr>
          <w:rFonts w:ascii="UniversPro Roman" w:hAnsi="UniversPro Roman" w:cs="UniversPro Roman"/>
          <w:color w:val="221E1F"/>
          <w:sz w:val="17"/>
          <w:szCs w:val="17"/>
        </w:rPr>
        <w:t>: .....................................................................................................................................................</w:t>
      </w:r>
    </w:p>
    <w:p w:rsidR="005027D4" w:rsidRDefault="005027D4" w:rsidP="005027D4">
      <w:pPr>
        <w:framePr w:w="5086" w:wrap="auto" w:hAnchor="text" w:x="1127" w:y="659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5086" w:wrap="auto" w:hAnchor="text" w:x="1127" w:y="659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9. Zaznaczenie miejsca występowania wyrobów</w:t>
      </w:r>
      <w:r w:rsidRPr="00234AA6">
        <w:rPr>
          <w:rFonts w:ascii="UniversPro Roman" w:hAnsi="UniversPro Roman" w:cs="UniversPro Roman"/>
          <w:color w:val="221E1F"/>
          <w:sz w:val="18"/>
          <w:szCs w:val="18"/>
          <w:vertAlign w:val="superscript"/>
        </w:rPr>
        <w:t>8)</w:t>
      </w:r>
      <w:r>
        <w:rPr>
          <w:rFonts w:ascii="UniversPro Roman" w:hAnsi="UniversPro Roman" w:cs="UniversPro Roman"/>
          <w:color w:val="221E1F"/>
          <w:sz w:val="17"/>
          <w:szCs w:val="17"/>
        </w:rPr>
        <w:t>:</w:t>
      </w:r>
    </w:p>
    <w:p w:rsidR="005027D4" w:rsidRDefault="005027D4" w:rsidP="005027D4">
      <w:pPr>
        <w:framePr w:w="10134" w:wrap="auto" w:hAnchor="text" w:x="1341" w:y="6920"/>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134" w:wrap="auto" w:hAnchor="text" w:x="1341" w:y="6920"/>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a) nazwa i numer dokumentu: ……………………………………….................................................……...…….……</w:t>
      </w:r>
    </w:p>
    <w:p w:rsidR="005027D4" w:rsidRDefault="005027D4" w:rsidP="005027D4">
      <w:pPr>
        <w:framePr w:w="10127" w:wrap="auto" w:hAnchor="text" w:x="1341" w:y="7221"/>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127" w:wrap="auto" w:hAnchor="text" w:x="1341" w:y="7221"/>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b) data ostatniej aktualizacji: ...................................................................................................................................</w:t>
      </w:r>
    </w:p>
    <w:p w:rsidR="005027D4" w:rsidRDefault="005027D4" w:rsidP="005027D4">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r>
        <w:rPr>
          <w:rFonts w:ascii="UniversPro Roman" w:hAnsi="UniversPro Roman" w:cs="UniversPro Roman"/>
          <w:color w:val="221E1F"/>
          <w:sz w:val="17"/>
          <w:szCs w:val="17"/>
        </w:rPr>
        <w:t>10. Przewidywany termin usunięcia wyrobów: ……………………………………...…........................................………</w:t>
      </w:r>
    </w:p>
    <w:p w:rsidR="005027D4" w:rsidRDefault="005027D4" w:rsidP="005027D4">
      <w:pPr>
        <w:framePr w:w="10483" w:wrap="auto" w:hAnchor="text" w:x="1021" w:y="7522"/>
        <w:widowControl w:val="0"/>
        <w:autoSpaceDE w:val="0"/>
        <w:autoSpaceDN w:val="0"/>
        <w:adjustRightInd w:val="0"/>
        <w:snapToGrid w:val="0"/>
        <w:spacing w:after="0" w:line="240" w:lineRule="auto"/>
        <w:rPr>
          <w:rFonts w:ascii="UniversPro Roman" w:hAnsi="UniversPro Roman" w:cs="UniversPro Roman"/>
          <w:color w:val="221E1F"/>
          <w:sz w:val="17"/>
          <w:szCs w:val="17"/>
        </w:rPr>
      </w:pPr>
    </w:p>
    <w:p w:rsidR="005027D4" w:rsidRDefault="005027D4" w:rsidP="005027D4">
      <w:pPr>
        <w:framePr w:w="10483" w:wrap="auto" w:hAnchor="text" w:x="1021" w:y="7522"/>
        <w:widowControl w:val="0"/>
        <w:autoSpaceDE w:val="0"/>
        <w:autoSpaceDN w:val="0"/>
        <w:adjustRightInd w:val="0"/>
        <w:snapToGrid w:val="0"/>
        <w:spacing w:after="0" w:line="240" w:lineRule="auto"/>
        <w:rPr>
          <w:rFonts w:ascii="Times New Roman" w:hAnsi="Times New Roman"/>
          <w:sz w:val="24"/>
          <w:szCs w:val="24"/>
        </w:rPr>
      </w:pPr>
      <w:r>
        <w:rPr>
          <w:rFonts w:ascii="UniversPro Roman" w:hAnsi="UniversPro Roman" w:cs="UniversPro Roman"/>
          <w:color w:val="221E1F"/>
          <w:sz w:val="17"/>
          <w:szCs w:val="17"/>
        </w:rPr>
        <w:t>11. Ilość usuniętych wyrobów zawierających azbest przekazanych do unieszkodliwienia</w:t>
      </w:r>
      <w:r w:rsidRPr="00234AA6">
        <w:rPr>
          <w:rFonts w:ascii="UniversPro Roman" w:hAnsi="UniversPro Roman" w:cs="UniversPro Roman"/>
          <w:color w:val="221E1F"/>
          <w:sz w:val="18"/>
          <w:szCs w:val="18"/>
          <w:vertAlign w:val="superscript"/>
        </w:rPr>
        <w:t>6)</w:t>
      </w:r>
      <w:r>
        <w:rPr>
          <w:rFonts w:ascii="UniversPro Roman" w:hAnsi="UniversPro Roman" w:cs="UniversPro Roman"/>
          <w:color w:val="221E1F"/>
          <w:sz w:val="17"/>
          <w:szCs w:val="17"/>
        </w:rPr>
        <w:t>: …...…….............…….</w:t>
      </w:r>
    </w:p>
    <w:p w:rsidR="005027D4" w:rsidRDefault="005027D4" w:rsidP="005027D4">
      <w:pPr>
        <w:shd w:val="clear" w:color="auto" w:fill="FFFFFF"/>
        <w:ind w:left="567"/>
        <w:rPr>
          <w:sz w:val="16"/>
          <w:szCs w:val="16"/>
        </w:rPr>
      </w:pPr>
    </w:p>
    <w:p w:rsidR="005027D4" w:rsidRPr="004C0E3C" w:rsidRDefault="005027D4" w:rsidP="005027D4">
      <w:pPr>
        <w:framePr w:w="1201" w:wrap="auto" w:vAnchor="page" w:hAnchor="text" w:x="5663" w:y="2708"/>
        <w:widowControl w:val="0"/>
        <w:autoSpaceDE w:val="0"/>
        <w:autoSpaceDN w:val="0"/>
        <w:adjustRightInd w:val="0"/>
        <w:snapToGrid w:val="0"/>
        <w:spacing w:after="0" w:line="240" w:lineRule="auto"/>
        <w:rPr>
          <w:rFonts w:ascii="Times New Roman" w:hAnsi="Times New Roman"/>
          <w:b/>
          <w:sz w:val="20"/>
          <w:szCs w:val="20"/>
        </w:rPr>
      </w:pPr>
      <w:r w:rsidRPr="004C0E3C">
        <w:rPr>
          <w:rFonts w:ascii="UniversPro Oblique" w:hAnsi="UniversPro Oblique" w:cs="UniversPro Oblique"/>
          <w:b/>
          <w:color w:val="221E1F"/>
          <w:sz w:val="20"/>
          <w:szCs w:val="20"/>
        </w:rPr>
        <w:t>WZÓR</w:t>
      </w:r>
    </w:p>
    <w:p w:rsidR="005027D4" w:rsidRPr="004C0E3C" w:rsidRDefault="005027D4" w:rsidP="005027D4">
      <w:pPr>
        <w:framePr w:w="5868" w:wrap="auto" w:vAnchor="page" w:hAnchor="page" w:x="4762" w:y="3053"/>
        <w:widowControl w:val="0"/>
        <w:autoSpaceDE w:val="0"/>
        <w:autoSpaceDN w:val="0"/>
        <w:adjustRightInd w:val="0"/>
        <w:snapToGrid w:val="0"/>
        <w:spacing w:after="0" w:line="240" w:lineRule="auto"/>
        <w:rPr>
          <w:rFonts w:ascii="UniversPro Roman" w:hAnsi="UniversPro Roman" w:cs="UniversPro Roman"/>
          <w:b/>
          <w:color w:val="221E1F"/>
          <w:sz w:val="20"/>
          <w:szCs w:val="20"/>
          <w:vertAlign w:val="superscript"/>
        </w:rPr>
      </w:pPr>
      <w:r w:rsidRPr="004C0E3C">
        <w:rPr>
          <w:rFonts w:ascii="UniversPro Roman" w:hAnsi="UniversPro Roman" w:cs="UniversPro Roman"/>
          <w:b/>
          <w:color w:val="221E1F"/>
          <w:sz w:val="20"/>
          <w:szCs w:val="20"/>
        </w:rPr>
        <w:t>INFORMACJA O WYROBACH ZAWIERAJĄCYCH AZBEST</w:t>
      </w:r>
      <w:r w:rsidRPr="004C0E3C">
        <w:rPr>
          <w:rFonts w:ascii="UniversPro Roman" w:hAnsi="UniversPro Roman" w:cs="UniversPro Roman"/>
          <w:b/>
          <w:color w:val="221E1F"/>
          <w:sz w:val="20"/>
          <w:szCs w:val="20"/>
          <w:vertAlign w:val="superscript"/>
        </w:rPr>
        <w:t>1)</w:t>
      </w:r>
    </w:p>
    <w:p w:rsidR="005027D4" w:rsidRDefault="005027D4" w:rsidP="005027D4">
      <w:pPr>
        <w:shd w:val="clear" w:color="auto" w:fill="FFFFFF"/>
        <w:ind w:left="567"/>
        <w:rPr>
          <w:sz w:val="16"/>
          <w:szCs w:val="16"/>
        </w:rPr>
      </w:pPr>
    </w:p>
    <w:p w:rsidR="005027D4" w:rsidRDefault="005027D4" w:rsidP="005027D4">
      <w:pPr>
        <w:shd w:val="clear" w:color="auto" w:fill="FFFFFF"/>
        <w:ind w:left="567"/>
        <w:rPr>
          <w:sz w:val="16"/>
          <w:szCs w:val="16"/>
        </w:rPr>
      </w:pPr>
      <w:r>
        <w:rPr>
          <w:rStyle w:val="t31"/>
          <w:sz w:val="16"/>
          <w:szCs w:val="16"/>
        </w:rPr>
        <w:t>                                     </w:t>
      </w:r>
    </w:p>
    <w:p w:rsidR="005027D4" w:rsidRDefault="005027D4" w:rsidP="005027D4">
      <w:pPr>
        <w:shd w:val="clear" w:color="auto" w:fill="FFFFFF"/>
        <w:ind w:left="567"/>
        <w:rPr>
          <w:rStyle w:val="t31"/>
          <w:sz w:val="16"/>
          <w:szCs w:val="16"/>
        </w:rPr>
      </w:pPr>
      <w:r>
        <w:rPr>
          <w:rStyle w:val="t31"/>
          <w:sz w:val="16"/>
          <w:szCs w:val="16"/>
        </w:rPr>
        <w:t xml:space="preserve">                                          </w:t>
      </w:r>
    </w:p>
    <w:p w:rsidR="005027D4" w:rsidRDefault="005027D4" w:rsidP="005027D4">
      <w:pPr>
        <w:shd w:val="clear" w:color="auto" w:fill="FFFFFF"/>
        <w:ind w:left="567"/>
        <w:rPr>
          <w:rStyle w:val="t31"/>
          <w:sz w:val="16"/>
          <w:szCs w:val="16"/>
        </w:rPr>
      </w:pPr>
    </w:p>
    <w:p w:rsidR="005027D4" w:rsidRDefault="005027D4" w:rsidP="005027D4">
      <w:pPr>
        <w:shd w:val="clear" w:color="auto" w:fill="FFFFFF"/>
        <w:ind w:left="567"/>
        <w:jc w:val="right"/>
        <w:rPr>
          <w:rStyle w:val="t31"/>
          <w:sz w:val="16"/>
          <w:szCs w:val="16"/>
        </w:rPr>
      </w:pPr>
      <w:r>
        <w:rPr>
          <w:rStyle w:val="t31"/>
          <w:sz w:val="16"/>
          <w:szCs w:val="16"/>
        </w:rPr>
        <w:t>…………………………………………</w:t>
      </w:r>
    </w:p>
    <w:p w:rsidR="005027D4" w:rsidRDefault="005027D4" w:rsidP="005027D4">
      <w:pPr>
        <w:shd w:val="clear" w:color="auto" w:fill="FFFFFF"/>
        <w:ind w:left="567"/>
        <w:jc w:val="right"/>
        <w:rPr>
          <w:sz w:val="16"/>
          <w:szCs w:val="16"/>
        </w:rPr>
      </w:pPr>
      <w:r>
        <w:rPr>
          <w:rStyle w:val="t31"/>
          <w:sz w:val="16"/>
          <w:szCs w:val="16"/>
        </w:rPr>
        <w:t>(podpis)</w:t>
      </w:r>
    </w:p>
    <w:p w:rsidR="005027D4" w:rsidRDefault="005027D4" w:rsidP="005027D4">
      <w:pPr>
        <w:shd w:val="clear" w:color="auto" w:fill="FFFFFF"/>
        <w:ind w:left="567"/>
        <w:rPr>
          <w:sz w:val="16"/>
          <w:szCs w:val="16"/>
        </w:rPr>
      </w:pPr>
    </w:p>
    <w:p w:rsidR="005027D4" w:rsidRDefault="005027D4" w:rsidP="005027D4">
      <w:pPr>
        <w:shd w:val="clear" w:color="auto" w:fill="FFFFFF"/>
        <w:ind w:left="567"/>
        <w:rPr>
          <w:sz w:val="16"/>
          <w:szCs w:val="16"/>
        </w:rPr>
      </w:pPr>
      <w:r>
        <w:rPr>
          <w:rStyle w:val="t31"/>
          <w:sz w:val="16"/>
          <w:szCs w:val="16"/>
        </w:rPr>
        <w:t>Data ...........</w:t>
      </w:r>
    </w:p>
    <w:p w:rsidR="005027D4" w:rsidRDefault="005027D4" w:rsidP="005027D4">
      <w:pPr>
        <w:shd w:val="clear" w:color="auto" w:fill="FFFFFF"/>
        <w:ind w:left="567"/>
        <w:rPr>
          <w:sz w:val="16"/>
          <w:szCs w:val="16"/>
        </w:rPr>
      </w:pPr>
    </w:p>
    <w:p w:rsidR="005027D4" w:rsidRDefault="005027D4" w:rsidP="005027D4">
      <w:pPr>
        <w:shd w:val="clear" w:color="auto" w:fill="FFFFFF"/>
        <w:ind w:left="567"/>
        <w:rPr>
          <w:sz w:val="16"/>
          <w:szCs w:val="16"/>
        </w:rPr>
      </w:pPr>
    </w:p>
    <w:p w:rsidR="005027D4" w:rsidRDefault="005027D4" w:rsidP="005027D4">
      <w:pPr>
        <w:shd w:val="clear" w:color="auto" w:fill="FFFFFF"/>
        <w:ind w:left="567"/>
        <w:rPr>
          <w:sz w:val="16"/>
          <w:szCs w:val="16"/>
        </w:rPr>
      </w:pPr>
      <w:r>
        <w:rPr>
          <w:sz w:val="16"/>
          <w:szCs w:val="16"/>
        </w:rPr>
        <w:t>________</w:t>
      </w:r>
    </w:p>
    <w:p w:rsidR="005027D4" w:rsidRPr="00710AD6" w:rsidRDefault="005027D4" w:rsidP="005027D4">
      <w:pPr>
        <w:shd w:val="clear" w:color="auto" w:fill="FFFFFF"/>
        <w:ind w:left="567"/>
        <w:rPr>
          <w:sz w:val="16"/>
          <w:szCs w:val="16"/>
        </w:rPr>
      </w:pPr>
      <w:r w:rsidRPr="00710AD6">
        <w:rPr>
          <w:sz w:val="16"/>
          <w:szCs w:val="16"/>
        </w:rPr>
        <w:t>1) Za wyrób zawierający azbest uznaje się każdy wyrób zawierający wagowo 0,1 % lub więcej azbestu.</w:t>
      </w:r>
    </w:p>
    <w:p w:rsidR="005027D4" w:rsidRPr="00710AD6" w:rsidRDefault="005027D4" w:rsidP="005027D4">
      <w:pPr>
        <w:shd w:val="clear" w:color="auto" w:fill="FFFFFF"/>
        <w:ind w:left="567"/>
        <w:rPr>
          <w:sz w:val="16"/>
          <w:szCs w:val="16"/>
        </w:rPr>
      </w:pPr>
      <w:r w:rsidRPr="00710AD6">
        <w:rPr>
          <w:sz w:val="16"/>
          <w:szCs w:val="16"/>
        </w:rPr>
        <w:t>2) Adres faktycznego miejsca występowania azbestu należy uzupełnić</w:t>
      </w:r>
      <w:r>
        <w:rPr>
          <w:sz w:val="16"/>
          <w:szCs w:val="16"/>
        </w:rPr>
        <w:t xml:space="preserve"> w </w:t>
      </w:r>
      <w:r w:rsidRPr="00710AD6">
        <w:rPr>
          <w:sz w:val="16"/>
          <w:szCs w:val="16"/>
        </w:rPr>
        <w:t>następującym formacie: województwo, powiat,</w:t>
      </w:r>
    </w:p>
    <w:p w:rsidR="005027D4" w:rsidRPr="00710AD6" w:rsidRDefault="005027D4" w:rsidP="005027D4">
      <w:pPr>
        <w:shd w:val="clear" w:color="auto" w:fill="FFFFFF"/>
        <w:ind w:left="567"/>
        <w:rPr>
          <w:sz w:val="16"/>
          <w:szCs w:val="16"/>
        </w:rPr>
      </w:pPr>
      <w:r w:rsidRPr="00710AD6">
        <w:rPr>
          <w:sz w:val="16"/>
          <w:szCs w:val="16"/>
        </w:rPr>
        <w:t>gmina, miejscowość, ulica, numer nieruchomości.</w:t>
      </w:r>
    </w:p>
    <w:p w:rsidR="005027D4" w:rsidRPr="00710AD6" w:rsidRDefault="005027D4" w:rsidP="005027D4">
      <w:pPr>
        <w:shd w:val="clear" w:color="auto" w:fill="FFFFFF"/>
        <w:ind w:left="567"/>
        <w:rPr>
          <w:sz w:val="16"/>
          <w:szCs w:val="16"/>
        </w:rPr>
      </w:pPr>
      <w:r w:rsidRPr="00710AD6">
        <w:rPr>
          <w:sz w:val="16"/>
          <w:szCs w:val="16"/>
        </w:rPr>
        <w:t>3) Należy podać rodzaj zabudowy: budynek mieszkalny, budynek gospodarczy, budynek przemysłowy, budynek mieszkalno-</w:t>
      </w:r>
    </w:p>
    <w:p w:rsidR="005027D4" w:rsidRPr="00710AD6" w:rsidRDefault="005027D4" w:rsidP="005027D4">
      <w:pPr>
        <w:shd w:val="clear" w:color="auto" w:fill="FFFFFF"/>
        <w:ind w:left="567"/>
        <w:rPr>
          <w:sz w:val="16"/>
          <w:szCs w:val="16"/>
        </w:rPr>
      </w:pPr>
      <w:r w:rsidRPr="00710AD6">
        <w:rPr>
          <w:sz w:val="16"/>
          <w:szCs w:val="16"/>
        </w:rPr>
        <w:lastRenderedPageBreak/>
        <w:t>-gospodarczy, inny.</w:t>
      </w:r>
    </w:p>
    <w:p w:rsidR="005027D4" w:rsidRPr="00710AD6" w:rsidRDefault="005027D4" w:rsidP="005027D4">
      <w:pPr>
        <w:shd w:val="clear" w:color="auto" w:fill="FFFFFF"/>
        <w:ind w:left="567"/>
        <w:rPr>
          <w:sz w:val="16"/>
          <w:szCs w:val="16"/>
        </w:rPr>
      </w:pPr>
      <w:r w:rsidRPr="00710AD6">
        <w:rPr>
          <w:sz w:val="16"/>
          <w:szCs w:val="16"/>
        </w:rPr>
        <w:t>4) Należy podać numer działki ewidencyjnej</w:t>
      </w:r>
      <w:r>
        <w:rPr>
          <w:sz w:val="16"/>
          <w:szCs w:val="16"/>
        </w:rPr>
        <w:t xml:space="preserve"> i </w:t>
      </w:r>
      <w:r w:rsidRPr="00710AD6">
        <w:rPr>
          <w:sz w:val="16"/>
          <w:szCs w:val="16"/>
        </w:rPr>
        <w:t>numer obrębu ewidencyjnego faktycznego miejsca występowania azbestu.</w:t>
      </w:r>
    </w:p>
    <w:p w:rsidR="005027D4" w:rsidRPr="00710AD6" w:rsidRDefault="005027D4" w:rsidP="005027D4">
      <w:pPr>
        <w:shd w:val="clear" w:color="auto" w:fill="FFFFFF"/>
        <w:ind w:left="567"/>
        <w:rPr>
          <w:sz w:val="16"/>
          <w:szCs w:val="16"/>
        </w:rPr>
      </w:pPr>
      <w:r w:rsidRPr="00710AD6">
        <w:rPr>
          <w:sz w:val="16"/>
          <w:szCs w:val="16"/>
        </w:rPr>
        <w:t>5) Przy określaniu rodzaju wyrobu zawierającego azbest należy stosować następującą klasyfikację:</w:t>
      </w:r>
    </w:p>
    <w:p w:rsidR="005027D4" w:rsidRPr="00710AD6" w:rsidRDefault="005027D4" w:rsidP="005027D4">
      <w:pPr>
        <w:shd w:val="clear" w:color="auto" w:fill="FFFFFF"/>
        <w:ind w:left="567"/>
        <w:rPr>
          <w:sz w:val="16"/>
          <w:szCs w:val="16"/>
        </w:rPr>
      </w:pPr>
      <w:r w:rsidRPr="00710AD6">
        <w:rPr>
          <w:sz w:val="16"/>
          <w:szCs w:val="16"/>
        </w:rPr>
        <w:t>— płyty azbestowo-cementowe płaskie stosowane</w:t>
      </w:r>
      <w:r>
        <w:rPr>
          <w:sz w:val="16"/>
          <w:szCs w:val="16"/>
        </w:rPr>
        <w:t xml:space="preserve"> w </w:t>
      </w:r>
      <w:r w:rsidRPr="00710AD6">
        <w:rPr>
          <w:sz w:val="16"/>
          <w:szCs w:val="16"/>
        </w:rPr>
        <w:t>budownictwie,</w:t>
      </w:r>
    </w:p>
    <w:p w:rsidR="005027D4" w:rsidRPr="00710AD6" w:rsidRDefault="005027D4" w:rsidP="005027D4">
      <w:pPr>
        <w:shd w:val="clear" w:color="auto" w:fill="FFFFFF"/>
        <w:ind w:left="567"/>
        <w:rPr>
          <w:sz w:val="16"/>
          <w:szCs w:val="16"/>
        </w:rPr>
      </w:pPr>
      <w:r w:rsidRPr="00710AD6">
        <w:rPr>
          <w:sz w:val="16"/>
          <w:szCs w:val="16"/>
        </w:rPr>
        <w:t>— płyty faliste azbestowo-cementowe stosowane</w:t>
      </w:r>
      <w:r>
        <w:rPr>
          <w:sz w:val="16"/>
          <w:szCs w:val="16"/>
        </w:rPr>
        <w:t xml:space="preserve"> w </w:t>
      </w:r>
      <w:r w:rsidRPr="00710AD6">
        <w:rPr>
          <w:sz w:val="16"/>
          <w:szCs w:val="16"/>
        </w:rPr>
        <w:t>budownictwie,</w:t>
      </w:r>
    </w:p>
    <w:p w:rsidR="005027D4" w:rsidRPr="00710AD6" w:rsidRDefault="005027D4" w:rsidP="005027D4">
      <w:pPr>
        <w:shd w:val="clear" w:color="auto" w:fill="FFFFFF"/>
        <w:ind w:left="567"/>
        <w:rPr>
          <w:sz w:val="16"/>
          <w:szCs w:val="16"/>
        </w:rPr>
      </w:pPr>
      <w:r w:rsidRPr="00710AD6">
        <w:rPr>
          <w:sz w:val="16"/>
          <w:szCs w:val="16"/>
        </w:rPr>
        <w:t>— rury</w:t>
      </w:r>
      <w:r>
        <w:rPr>
          <w:sz w:val="16"/>
          <w:szCs w:val="16"/>
        </w:rPr>
        <w:t xml:space="preserve"> i </w:t>
      </w:r>
      <w:r w:rsidRPr="00710AD6">
        <w:rPr>
          <w:sz w:val="16"/>
          <w:szCs w:val="16"/>
        </w:rPr>
        <w:t>złącza azbestowo-cementowe,</w:t>
      </w:r>
    </w:p>
    <w:p w:rsidR="005027D4" w:rsidRPr="00710AD6" w:rsidRDefault="005027D4" w:rsidP="005027D4">
      <w:pPr>
        <w:shd w:val="clear" w:color="auto" w:fill="FFFFFF"/>
        <w:ind w:left="567"/>
        <w:rPr>
          <w:sz w:val="16"/>
          <w:szCs w:val="16"/>
        </w:rPr>
      </w:pPr>
      <w:r w:rsidRPr="00710AD6">
        <w:rPr>
          <w:sz w:val="16"/>
          <w:szCs w:val="16"/>
        </w:rPr>
        <w:t>— rury</w:t>
      </w:r>
      <w:r>
        <w:rPr>
          <w:sz w:val="16"/>
          <w:szCs w:val="16"/>
        </w:rPr>
        <w:t xml:space="preserve"> i </w:t>
      </w:r>
      <w:r w:rsidRPr="00710AD6">
        <w:rPr>
          <w:sz w:val="16"/>
          <w:szCs w:val="16"/>
        </w:rPr>
        <w:t>złącza azbestowo-cementowe pozostawione</w:t>
      </w:r>
      <w:r>
        <w:rPr>
          <w:sz w:val="16"/>
          <w:szCs w:val="16"/>
        </w:rPr>
        <w:t xml:space="preserve"> w </w:t>
      </w:r>
      <w:r w:rsidRPr="00710AD6">
        <w:rPr>
          <w:sz w:val="16"/>
          <w:szCs w:val="16"/>
        </w:rPr>
        <w:t>ziemi,</w:t>
      </w:r>
    </w:p>
    <w:p w:rsidR="005027D4" w:rsidRPr="00710AD6" w:rsidRDefault="005027D4" w:rsidP="005027D4">
      <w:pPr>
        <w:shd w:val="clear" w:color="auto" w:fill="FFFFFF"/>
        <w:ind w:left="567"/>
        <w:rPr>
          <w:sz w:val="16"/>
          <w:szCs w:val="16"/>
        </w:rPr>
      </w:pPr>
      <w:r w:rsidRPr="00710AD6">
        <w:rPr>
          <w:sz w:val="16"/>
          <w:szCs w:val="16"/>
        </w:rPr>
        <w:t>— izolacje natryskowe środkami zawierającymi</w:t>
      </w:r>
      <w:r>
        <w:rPr>
          <w:sz w:val="16"/>
          <w:szCs w:val="16"/>
        </w:rPr>
        <w:t xml:space="preserve"> w </w:t>
      </w:r>
      <w:r w:rsidRPr="00710AD6">
        <w:rPr>
          <w:sz w:val="16"/>
          <w:szCs w:val="16"/>
        </w:rPr>
        <w:t>swoim składzie azbest,</w:t>
      </w:r>
    </w:p>
    <w:p w:rsidR="005027D4" w:rsidRPr="00710AD6" w:rsidRDefault="005027D4" w:rsidP="005027D4">
      <w:pPr>
        <w:shd w:val="clear" w:color="auto" w:fill="FFFFFF"/>
        <w:ind w:left="567"/>
        <w:rPr>
          <w:sz w:val="16"/>
          <w:szCs w:val="16"/>
        </w:rPr>
      </w:pPr>
      <w:r w:rsidRPr="00710AD6">
        <w:rPr>
          <w:sz w:val="16"/>
          <w:szCs w:val="16"/>
        </w:rPr>
        <w:t>— wyroby cierne azbestowo-kauczukowe,</w:t>
      </w:r>
    </w:p>
    <w:p w:rsidR="005027D4" w:rsidRPr="00710AD6" w:rsidRDefault="005027D4" w:rsidP="005027D4">
      <w:pPr>
        <w:shd w:val="clear" w:color="auto" w:fill="FFFFFF"/>
        <w:ind w:left="567"/>
        <w:rPr>
          <w:sz w:val="16"/>
          <w:szCs w:val="16"/>
        </w:rPr>
      </w:pPr>
      <w:r w:rsidRPr="00710AD6">
        <w:rPr>
          <w:sz w:val="16"/>
          <w:szCs w:val="16"/>
        </w:rPr>
        <w:t>— przędza specjalna,</w:t>
      </w:r>
      <w:r>
        <w:rPr>
          <w:sz w:val="16"/>
          <w:szCs w:val="16"/>
        </w:rPr>
        <w:t xml:space="preserve"> w </w:t>
      </w:r>
      <w:r w:rsidRPr="00710AD6">
        <w:rPr>
          <w:sz w:val="16"/>
          <w:szCs w:val="16"/>
        </w:rPr>
        <w:t>tym włókna azbestowe obrobione,</w:t>
      </w:r>
    </w:p>
    <w:p w:rsidR="005027D4" w:rsidRPr="00710AD6" w:rsidRDefault="005027D4" w:rsidP="005027D4">
      <w:pPr>
        <w:shd w:val="clear" w:color="auto" w:fill="FFFFFF"/>
        <w:ind w:left="567"/>
        <w:rPr>
          <w:sz w:val="16"/>
          <w:szCs w:val="16"/>
        </w:rPr>
      </w:pPr>
      <w:r w:rsidRPr="00710AD6">
        <w:rPr>
          <w:sz w:val="16"/>
          <w:szCs w:val="16"/>
        </w:rPr>
        <w:t>— szczeliwa azbestowe,</w:t>
      </w:r>
    </w:p>
    <w:p w:rsidR="005027D4" w:rsidRPr="00710AD6" w:rsidRDefault="005027D4" w:rsidP="005027D4">
      <w:pPr>
        <w:shd w:val="clear" w:color="auto" w:fill="FFFFFF"/>
        <w:ind w:left="567"/>
        <w:rPr>
          <w:sz w:val="16"/>
          <w:szCs w:val="16"/>
        </w:rPr>
      </w:pPr>
      <w:r w:rsidRPr="00710AD6">
        <w:rPr>
          <w:sz w:val="16"/>
          <w:szCs w:val="16"/>
        </w:rPr>
        <w:t>— taśmy tkane</w:t>
      </w:r>
      <w:r>
        <w:rPr>
          <w:sz w:val="16"/>
          <w:szCs w:val="16"/>
        </w:rPr>
        <w:t xml:space="preserve"> i </w:t>
      </w:r>
      <w:r w:rsidRPr="00710AD6">
        <w:rPr>
          <w:sz w:val="16"/>
          <w:szCs w:val="16"/>
        </w:rPr>
        <w:t>plecione, sznury</w:t>
      </w:r>
      <w:r>
        <w:rPr>
          <w:sz w:val="16"/>
          <w:szCs w:val="16"/>
        </w:rPr>
        <w:t xml:space="preserve"> i </w:t>
      </w:r>
      <w:r w:rsidRPr="00710AD6">
        <w:rPr>
          <w:sz w:val="16"/>
          <w:szCs w:val="16"/>
        </w:rPr>
        <w:t>sznurki,</w:t>
      </w:r>
    </w:p>
    <w:p w:rsidR="005027D4" w:rsidRPr="00710AD6" w:rsidRDefault="005027D4" w:rsidP="005027D4">
      <w:pPr>
        <w:shd w:val="clear" w:color="auto" w:fill="FFFFFF"/>
        <w:ind w:left="567"/>
        <w:rPr>
          <w:sz w:val="16"/>
          <w:szCs w:val="16"/>
        </w:rPr>
      </w:pPr>
      <w:r w:rsidRPr="00710AD6">
        <w:rPr>
          <w:sz w:val="16"/>
          <w:szCs w:val="16"/>
        </w:rPr>
        <w:t>— wyroby azbestowo-kauczukowe,</w:t>
      </w:r>
      <w:r>
        <w:rPr>
          <w:sz w:val="16"/>
          <w:szCs w:val="16"/>
        </w:rPr>
        <w:t xml:space="preserve"> z </w:t>
      </w:r>
      <w:r w:rsidRPr="00710AD6">
        <w:rPr>
          <w:sz w:val="16"/>
          <w:szCs w:val="16"/>
        </w:rPr>
        <w:t>wyjątkiem wyrobów ciernych,</w:t>
      </w:r>
    </w:p>
    <w:p w:rsidR="005027D4" w:rsidRPr="00710AD6" w:rsidRDefault="005027D4" w:rsidP="005027D4">
      <w:pPr>
        <w:shd w:val="clear" w:color="auto" w:fill="FFFFFF"/>
        <w:ind w:left="567"/>
        <w:rPr>
          <w:sz w:val="16"/>
          <w:szCs w:val="16"/>
        </w:rPr>
      </w:pPr>
      <w:r w:rsidRPr="00710AD6">
        <w:rPr>
          <w:sz w:val="16"/>
          <w:szCs w:val="16"/>
        </w:rPr>
        <w:t>— papier, tektura,</w:t>
      </w:r>
    </w:p>
    <w:p w:rsidR="005027D4" w:rsidRPr="00710AD6" w:rsidRDefault="005027D4" w:rsidP="005027D4">
      <w:pPr>
        <w:shd w:val="clear" w:color="auto" w:fill="FFFFFF"/>
        <w:ind w:left="567"/>
        <w:rPr>
          <w:sz w:val="16"/>
          <w:szCs w:val="16"/>
        </w:rPr>
      </w:pPr>
      <w:r w:rsidRPr="00710AD6">
        <w:rPr>
          <w:sz w:val="16"/>
          <w:szCs w:val="16"/>
        </w:rPr>
        <w:t>— drogi zabezpieczone (drogi utwardzone odpadami zawierającymi azbest przed wejściem</w:t>
      </w:r>
      <w:r>
        <w:rPr>
          <w:sz w:val="16"/>
          <w:szCs w:val="16"/>
        </w:rPr>
        <w:t xml:space="preserve"> w </w:t>
      </w:r>
      <w:r w:rsidRPr="00710AD6">
        <w:rPr>
          <w:sz w:val="16"/>
          <w:szCs w:val="16"/>
        </w:rPr>
        <w:t>życie ustawy</w:t>
      </w:r>
      <w:r>
        <w:rPr>
          <w:sz w:val="16"/>
          <w:szCs w:val="16"/>
        </w:rPr>
        <w:t xml:space="preserve"> z </w:t>
      </w:r>
      <w:r w:rsidRPr="00710AD6">
        <w:rPr>
          <w:sz w:val="16"/>
          <w:szCs w:val="16"/>
        </w:rPr>
        <w:t>dnia</w:t>
      </w:r>
    </w:p>
    <w:p w:rsidR="005027D4" w:rsidRDefault="005027D4" w:rsidP="005027D4">
      <w:pPr>
        <w:shd w:val="clear" w:color="auto" w:fill="FFFFFF"/>
        <w:ind w:left="567"/>
        <w:rPr>
          <w:sz w:val="16"/>
          <w:szCs w:val="16"/>
        </w:rPr>
      </w:pPr>
      <w:r w:rsidRPr="00710AD6">
        <w:rPr>
          <w:sz w:val="16"/>
          <w:szCs w:val="16"/>
        </w:rPr>
        <w:t>19 czerwca 1997 r.</w:t>
      </w:r>
      <w:r>
        <w:rPr>
          <w:sz w:val="16"/>
          <w:szCs w:val="16"/>
        </w:rPr>
        <w:t xml:space="preserve"> o </w:t>
      </w:r>
      <w:r w:rsidRPr="00710AD6">
        <w:rPr>
          <w:sz w:val="16"/>
          <w:szCs w:val="16"/>
        </w:rPr>
        <w:t>zakazie stosowania wyrobów zawierających azbest, po trwałym zabezpieczeniu przed emisją włókien</w:t>
      </w:r>
    </w:p>
    <w:p w:rsidR="005027D4" w:rsidRPr="00710AD6" w:rsidRDefault="005027D4" w:rsidP="005027D4">
      <w:pPr>
        <w:shd w:val="clear" w:color="auto" w:fill="FFFFFF"/>
        <w:ind w:left="567"/>
        <w:rPr>
          <w:sz w:val="16"/>
          <w:szCs w:val="16"/>
        </w:rPr>
      </w:pPr>
      <w:r w:rsidRPr="00710AD6">
        <w:rPr>
          <w:sz w:val="16"/>
          <w:szCs w:val="16"/>
        </w:rPr>
        <w:t xml:space="preserve"> azbestu),</w:t>
      </w:r>
    </w:p>
    <w:p w:rsidR="005027D4" w:rsidRPr="00710AD6" w:rsidRDefault="005027D4" w:rsidP="005027D4">
      <w:pPr>
        <w:shd w:val="clear" w:color="auto" w:fill="FFFFFF"/>
        <w:ind w:left="567"/>
        <w:rPr>
          <w:sz w:val="16"/>
          <w:szCs w:val="16"/>
        </w:rPr>
      </w:pPr>
      <w:r w:rsidRPr="00710AD6">
        <w:rPr>
          <w:sz w:val="16"/>
          <w:szCs w:val="16"/>
        </w:rPr>
        <w:t>— drogi utwardzone odpadami zawierającymi azbest przed wejściem</w:t>
      </w:r>
      <w:r>
        <w:rPr>
          <w:sz w:val="16"/>
          <w:szCs w:val="16"/>
        </w:rPr>
        <w:t xml:space="preserve"> w </w:t>
      </w:r>
      <w:r w:rsidRPr="00710AD6">
        <w:rPr>
          <w:sz w:val="16"/>
          <w:szCs w:val="16"/>
        </w:rPr>
        <w:t>życie ustawy</w:t>
      </w:r>
      <w:r>
        <w:rPr>
          <w:sz w:val="16"/>
          <w:szCs w:val="16"/>
        </w:rPr>
        <w:t xml:space="preserve"> z </w:t>
      </w:r>
      <w:r w:rsidRPr="00710AD6">
        <w:rPr>
          <w:sz w:val="16"/>
          <w:szCs w:val="16"/>
        </w:rPr>
        <w:t>dnia 19 czerwca 1997 r.</w:t>
      </w:r>
      <w:r>
        <w:rPr>
          <w:sz w:val="16"/>
          <w:szCs w:val="16"/>
        </w:rPr>
        <w:t xml:space="preserve"> o </w:t>
      </w:r>
      <w:r w:rsidRPr="00710AD6">
        <w:rPr>
          <w:sz w:val="16"/>
          <w:szCs w:val="16"/>
        </w:rPr>
        <w:t>zakazie</w:t>
      </w:r>
    </w:p>
    <w:p w:rsidR="005027D4" w:rsidRPr="00710AD6" w:rsidRDefault="005027D4" w:rsidP="005027D4">
      <w:pPr>
        <w:shd w:val="clear" w:color="auto" w:fill="FFFFFF"/>
        <w:ind w:left="567"/>
        <w:rPr>
          <w:sz w:val="16"/>
          <w:szCs w:val="16"/>
        </w:rPr>
      </w:pPr>
      <w:r w:rsidRPr="00710AD6">
        <w:rPr>
          <w:sz w:val="16"/>
          <w:szCs w:val="16"/>
        </w:rPr>
        <w:t>stosowania wyrobów zawierających azbest, ale niezabezpieczone trwale przed emisją włókien azbestu,</w:t>
      </w:r>
    </w:p>
    <w:p w:rsidR="005027D4" w:rsidRPr="00710AD6" w:rsidRDefault="005027D4" w:rsidP="005027D4">
      <w:pPr>
        <w:shd w:val="clear" w:color="auto" w:fill="FFFFFF"/>
        <w:ind w:left="567"/>
        <w:rPr>
          <w:sz w:val="16"/>
          <w:szCs w:val="16"/>
        </w:rPr>
      </w:pPr>
      <w:r w:rsidRPr="00710AD6">
        <w:rPr>
          <w:sz w:val="16"/>
          <w:szCs w:val="16"/>
        </w:rPr>
        <w:t>— inne wyroby zawierające azbest, oddzielnie niewymienione,</w:t>
      </w:r>
      <w:r>
        <w:rPr>
          <w:sz w:val="16"/>
          <w:szCs w:val="16"/>
        </w:rPr>
        <w:t xml:space="preserve"> w </w:t>
      </w:r>
      <w:r w:rsidRPr="00710AD6">
        <w:rPr>
          <w:sz w:val="16"/>
          <w:szCs w:val="16"/>
        </w:rPr>
        <w:t>tym papier</w:t>
      </w:r>
      <w:r>
        <w:rPr>
          <w:sz w:val="16"/>
          <w:szCs w:val="16"/>
        </w:rPr>
        <w:t xml:space="preserve"> i </w:t>
      </w:r>
      <w:r w:rsidRPr="00710AD6">
        <w:rPr>
          <w:sz w:val="16"/>
          <w:szCs w:val="16"/>
        </w:rPr>
        <w:t>tektura; podać jakie.</w:t>
      </w:r>
    </w:p>
    <w:p w:rsidR="005027D4" w:rsidRPr="00710AD6" w:rsidRDefault="005027D4" w:rsidP="005027D4">
      <w:pPr>
        <w:shd w:val="clear" w:color="auto" w:fill="FFFFFF"/>
        <w:ind w:left="567"/>
        <w:rPr>
          <w:sz w:val="16"/>
          <w:szCs w:val="16"/>
        </w:rPr>
      </w:pPr>
      <w:r w:rsidRPr="00710AD6">
        <w:rPr>
          <w:sz w:val="16"/>
          <w:szCs w:val="16"/>
        </w:rPr>
        <w:t>6) Ilość wyrobów zawierających azbest należy podać</w:t>
      </w:r>
      <w:r>
        <w:rPr>
          <w:sz w:val="16"/>
          <w:szCs w:val="16"/>
        </w:rPr>
        <w:t xml:space="preserve"> w </w:t>
      </w:r>
      <w:r w:rsidRPr="00710AD6">
        <w:rPr>
          <w:sz w:val="16"/>
          <w:szCs w:val="16"/>
        </w:rPr>
        <w:t>jednostkach właściwych dla danego wyrobu (kg, m2, m3, m.b., km).</w:t>
      </w:r>
    </w:p>
    <w:p w:rsidR="005027D4" w:rsidRPr="00710AD6" w:rsidRDefault="005027D4" w:rsidP="005027D4">
      <w:pPr>
        <w:shd w:val="clear" w:color="auto" w:fill="FFFFFF"/>
        <w:ind w:left="567"/>
        <w:rPr>
          <w:sz w:val="16"/>
          <w:szCs w:val="16"/>
        </w:rPr>
      </w:pPr>
      <w:r w:rsidRPr="00710AD6">
        <w:rPr>
          <w:sz w:val="16"/>
          <w:szCs w:val="16"/>
        </w:rPr>
        <w:t>7) Według „Oceny stanu</w:t>
      </w:r>
      <w:r>
        <w:rPr>
          <w:sz w:val="16"/>
          <w:szCs w:val="16"/>
        </w:rPr>
        <w:t xml:space="preserve"> i </w:t>
      </w:r>
      <w:r w:rsidRPr="00710AD6">
        <w:rPr>
          <w:sz w:val="16"/>
          <w:szCs w:val="16"/>
        </w:rPr>
        <w:t>możliwości bezpiecznego użytkowania wyrobów zawierających azbest” określonej</w:t>
      </w:r>
      <w:r>
        <w:rPr>
          <w:sz w:val="16"/>
          <w:szCs w:val="16"/>
        </w:rPr>
        <w:t xml:space="preserve"> w </w:t>
      </w:r>
      <w:r w:rsidRPr="00710AD6">
        <w:rPr>
          <w:sz w:val="16"/>
          <w:szCs w:val="16"/>
        </w:rPr>
        <w:t>załączniku</w:t>
      </w:r>
    </w:p>
    <w:p w:rsidR="005027D4" w:rsidRPr="00710AD6" w:rsidRDefault="005027D4" w:rsidP="005027D4">
      <w:pPr>
        <w:shd w:val="clear" w:color="auto" w:fill="FFFFFF"/>
        <w:ind w:left="567"/>
        <w:rPr>
          <w:sz w:val="16"/>
          <w:szCs w:val="16"/>
        </w:rPr>
      </w:pPr>
      <w:r w:rsidRPr="00710AD6">
        <w:rPr>
          <w:sz w:val="16"/>
          <w:szCs w:val="16"/>
        </w:rPr>
        <w:t>nr 1 do rozporządzenia Ministra Gospodarki, Pracy</w:t>
      </w:r>
      <w:r>
        <w:rPr>
          <w:sz w:val="16"/>
          <w:szCs w:val="16"/>
        </w:rPr>
        <w:t xml:space="preserve"> i </w:t>
      </w:r>
      <w:r w:rsidRPr="00710AD6">
        <w:rPr>
          <w:sz w:val="16"/>
          <w:szCs w:val="16"/>
        </w:rPr>
        <w:t>Polityki Społecznej</w:t>
      </w:r>
      <w:r>
        <w:rPr>
          <w:sz w:val="16"/>
          <w:szCs w:val="16"/>
        </w:rPr>
        <w:t xml:space="preserve"> z </w:t>
      </w:r>
      <w:r w:rsidRPr="00710AD6">
        <w:rPr>
          <w:sz w:val="16"/>
          <w:szCs w:val="16"/>
        </w:rPr>
        <w:t>dnia 2 kwietnia 2004 r.</w:t>
      </w:r>
      <w:r>
        <w:rPr>
          <w:sz w:val="16"/>
          <w:szCs w:val="16"/>
        </w:rPr>
        <w:t xml:space="preserve"> w </w:t>
      </w:r>
      <w:r w:rsidRPr="00710AD6">
        <w:rPr>
          <w:sz w:val="16"/>
          <w:szCs w:val="16"/>
        </w:rPr>
        <w:t>sprawie sposobów</w:t>
      </w:r>
    </w:p>
    <w:p w:rsidR="005027D4" w:rsidRPr="00710AD6" w:rsidRDefault="005027D4" w:rsidP="005027D4">
      <w:pPr>
        <w:shd w:val="clear" w:color="auto" w:fill="FFFFFF"/>
        <w:ind w:left="567"/>
        <w:rPr>
          <w:sz w:val="16"/>
          <w:szCs w:val="16"/>
        </w:rPr>
      </w:pPr>
      <w:r w:rsidRPr="00710AD6">
        <w:rPr>
          <w:sz w:val="16"/>
          <w:szCs w:val="16"/>
        </w:rPr>
        <w:t>i warunków bezpiecznego użytkowania</w:t>
      </w:r>
      <w:r>
        <w:rPr>
          <w:sz w:val="16"/>
          <w:szCs w:val="16"/>
        </w:rPr>
        <w:t xml:space="preserve"> i </w:t>
      </w:r>
      <w:r w:rsidRPr="00710AD6">
        <w:rPr>
          <w:sz w:val="16"/>
          <w:szCs w:val="16"/>
        </w:rPr>
        <w:t>usuwania wyrobów zawierających azbest (Dz. U. Nr 71, poz. 649 oraz</w:t>
      </w:r>
      <w:r>
        <w:rPr>
          <w:sz w:val="16"/>
          <w:szCs w:val="16"/>
        </w:rPr>
        <w:t xml:space="preserve"> z </w:t>
      </w:r>
      <w:r w:rsidRPr="00710AD6">
        <w:rPr>
          <w:sz w:val="16"/>
          <w:szCs w:val="16"/>
        </w:rPr>
        <w:t>2010 r.</w:t>
      </w:r>
    </w:p>
    <w:p w:rsidR="005027D4" w:rsidRPr="00710AD6" w:rsidRDefault="005027D4" w:rsidP="005027D4">
      <w:pPr>
        <w:shd w:val="clear" w:color="auto" w:fill="FFFFFF"/>
        <w:ind w:left="567"/>
        <w:rPr>
          <w:sz w:val="16"/>
          <w:szCs w:val="16"/>
        </w:rPr>
      </w:pPr>
      <w:r w:rsidRPr="00710AD6">
        <w:rPr>
          <w:sz w:val="16"/>
          <w:szCs w:val="16"/>
        </w:rPr>
        <w:t>Nr 162, poz. 1089).</w:t>
      </w:r>
    </w:p>
    <w:p w:rsidR="005027D4" w:rsidRDefault="005027D4" w:rsidP="005027D4">
      <w:pPr>
        <w:shd w:val="clear" w:color="auto" w:fill="FFFFFF"/>
        <w:ind w:left="567"/>
        <w:rPr>
          <w:sz w:val="16"/>
          <w:szCs w:val="16"/>
        </w:rPr>
      </w:pPr>
      <w:r w:rsidRPr="00710AD6">
        <w:rPr>
          <w:sz w:val="16"/>
          <w:szCs w:val="16"/>
        </w:rPr>
        <w:t>8) Nie dotyczy osób fizycznych niebędących przedsiębiorcami. Należy podać nazwę</w:t>
      </w:r>
      <w:r>
        <w:rPr>
          <w:sz w:val="16"/>
          <w:szCs w:val="16"/>
        </w:rPr>
        <w:t xml:space="preserve"> i </w:t>
      </w:r>
      <w:r w:rsidRPr="00710AD6">
        <w:rPr>
          <w:sz w:val="16"/>
          <w:szCs w:val="16"/>
        </w:rPr>
        <w:t>numer dokumentu oraz datę jego ostatniej</w:t>
      </w:r>
    </w:p>
    <w:p w:rsidR="005027D4" w:rsidRDefault="005027D4" w:rsidP="005027D4">
      <w:pPr>
        <w:shd w:val="clear" w:color="auto" w:fill="FFFFFF"/>
        <w:ind w:left="567"/>
        <w:rPr>
          <w:sz w:val="16"/>
          <w:szCs w:val="16"/>
        </w:rPr>
      </w:pPr>
      <w:r w:rsidRPr="00710AD6">
        <w:rPr>
          <w:sz w:val="16"/>
          <w:szCs w:val="16"/>
        </w:rPr>
        <w:t xml:space="preserve"> aktualizacji,</w:t>
      </w:r>
      <w:r>
        <w:rPr>
          <w:sz w:val="16"/>
          <w:szCs w:val="16"/>
        </w:rPr>
        <w:t xml:space="preserve"> w </w:t>
      </w:r>
      <w:r w:rsidRPr="00710AD6">
        <w:rPr>
          <w:sz w:val="16"/>
          <w:szCs w:val="16"/>
        </w:rPr>
        <w:t>którym zostały oznaczone miejsca występowania wyrobów zawierając</w:t>
      </w:r>
      <w:r>
        <w:rPr>
          <w:sz w:val="16"/>
          <w:szCs w:val="16"/>
        </w:rPr>
        <w:t>ych azbest, w szczególności pla</w:t>
      </w:r>
      <w:r w:rsidRPr="00710AD6">
        <w:rPr>
          <w:sz w:val="16"/>
          <w:szCs w:val="16"/>
        </w:rPr>
        <w:t>nu</w:t>
      </w:r>
    </w:p>
    <w:p w:rsidR="005027D4" w:rsidRDefault="005027D4" w:rsidP="005027D4">
      <w:pPr>
        <w:shd w:val="clear" w:color="auto" w:fill="FFFFFF"/>
        <w:ind w:left="567"/>
        <w:rPr>
          <w:sz w:val="16"/>
          <w:szCs w:val="16"/>
        </w:rPr>
      </w:pPr>
      <w:r w:rsidRPr="00710AD6">
        <w:rPr>
          <w:sz w:val="16"/>
          <w:szCs w:val="16"/>
        </w:rPr>
        <w:t xml:space="preserve"> sytuacyjnego terenu instalacji lub urządzenia zawierającego azbest, dokumentacji technicznej.</w:t>
      </w:r>
    </w:p>
    <w:p w:rsidR="005027D4" w:rsidRDefault="005027D4" w:rsidP="005027D4">
      <w:pPr>
        <w:rPr>
          <w:b/>
          <w:bCs/>
        </w:rPr>
      </w:pPr>
    </w:p>
    <w:p w:rsidR="005027D4" w:rsidRDefault="005027D4" w:rsidP="005027D4">
      <w:pPr>
        <w:shd w:val="clear" w:color="auto" w:fill="FFFFFF"/>
        <w:rPr>
          <w:b/>
          <w:bCs/>
        </w:rPr>
      </w:pPr>
    </w:p>
    <w:p w:rsidR="005027D4" w:rsidRDefault="005027D4" w:rsidP="005027D4">
      <w:pPr>
        <w:shd w:val="clear" w:color="auto" w:fill="FFFFFF"/>
        <w:rPr>
          <w:b/>
          <w:bCs/>
        </w:rPr>
      </w:pPr>
    </w:p>
    <w:p w:rsidR="005027D4" w:rsidRPr="00F74D64" w:rsidRDefault="005027D4" w:rsidP="005027D4">
      <w:pPr>
        <w:shd w:val="clear" w:color="auto" w:fill="FFFFFF"/>
        <w:rPr>
          <w:b/>
          <w:bCs/>
          <w:sz w:val="28"/>
          <w:szCs w:val="28"/>
        </w:rPr>
      </w:pPr>
      <w:r>
        <w:rPr>
          <w:b/>
          <w:bCs/>
          <w:sz w:val="28"/>
          <w:szCs w:val="28"/>
        </w:rPr>
        <w:lastRenderedPageBreak/>
        <w:t>ZAŁĄCZNIK 2</w:t>
      </w:r>
    </w:p>
    <w:p w:rsidR="005027D4" w:rsidRDefault="005027D4" w:rsidP="005027D4">
      <w:pPr>
        <w:shd w:val="clear" w:color="auto" w:fill="FFFFFF"/>
        <w:rPr>
          <w:b/>
          <w:bCs/>
        </w:rPr>
      </w:pPr>
    </w:p>
    <w:p w:rsidR="005027D4" w:rsidRPr="00C47EF3" w:rsidRDefault="005027D4" w:rsidP="005027D4">
      <w:pPr>
        <w:shd w:val="clear" w:color="auto" w:fill="FFFFFF"/>
        <w:tabs>
          <w:tab w:val="left" w:pos="264"/>
        </w:tabs>
        <w:spacing w:line="413" w:lineRule="exact"/>
        <w:ind w:left="5"/>
        <w:jc w:val="center"/>
        <w:rPr>
          <w:rFonts w:eastAsia="Times New Roman"/>
          <w:bCs/>
          <w:spacing w:val="7"/>
          <w:sz w:val="32"/>
          <w:szCs w:val="32"/>
          <w:lang w:eastAsia="ar-SA"/>
        </w:rPr>
      </w:pPr>
      <w:r w:rsidRPr="00C47EF3">
        <w:rPr>
          <w:rFonts w:eastAsia="Times New Roman"/>
          <w:bCs/>
          <w:spacing w:val="7"/>
          <w:sz w:val="32"/>
          <w:szCs w:val="32"/>
          <w:lang w:eastAsia="ar-SA"/>
        </w:rPr>
        <w:t>Wykaz podstawowych aktów prawnych dot. azbestu obowiązujących</w:t>
      </w:r>
      <w:r>
        <w:rPr>
          <w:rFonts w:eastAsia="Times New Roman"/>
          <w:bCs/>
          <w:spacing w:val="7"/>
          <w:sz w:val="32"/>
          <w:szCs w:val="32"/>
          <w:lang w:eastAsia="ar-SA"/>
        </w:rPr>
        <w:t xml:space="preserve"> w </w:t>
      </w:r>
      <w:r w:rsidRPr="00C47EF3">
        <w:rPr>
          <w:rFonts w:eastAsia="Times New Roman"/>
          <w:bCs/>
          <w:spacing w:val="7"/>
          <w:sz w:val="32"/>
          <w:szCs w:val="32"/>
          <w:lang w:eastAsia="ar-SA"/>
        </w:rPr>
        <w:t>Polsce.</w:t>
      </w:r>
    </w:p>
    <w:p w:rsidR="005027D4" w:rsidRPr="00CA2C8E" w:rsidRDefault="005027D4" w:rsidP="005027D4">
      <w:pPr>
        <w:shd w:val="clear" w:color="auto" w:fill="FFFFFF"/>
        <w:tabs>
          <w:tab w:val="left" w:pos="264"/>
        </w:tabs>
        <w:spacing w:line="413" w:lineRule="exact"/>
        <w:ind w:left="5"/>
        <w:jc w:val="both"/>
        <w:rPr>
          <w:rFonts w:eastAsia="Times New Roman"/>
          <w:b/>
          <w:bCs/>
          <w:spacing w:val="7"/>
          <w:lang w:eastAsia="ar-SA"/>
        </w:rPr>
      </w:pPr>
      <w:r>
        <w:rPr>
          <w:rFonts w:eastAsia="Times New Roman"/>
          <w:b/>
          <w:bCs/>
          <w:color w:val="434343"/>
          <w:spacing w:val="7"/>
          <w:sz w:val="28"/>
          <w:szCs w:val="28"/>
          <w:u w:val="single"/>
          <w:lang w:eastAsia="ar-SA"/>
        </w:rPr>
        <w:t>I. Ustawy:</w:t>
      </w:r>
      <w:r>
        <w:rPr>
          <w:rFonts w:eastAsia="Times New Roman"/>
          <w:b/>
          <w:bCs/>
          <w:color w:val="434343"/>
          <w:u w:val="single"/>
          <w:lang w:eastAsia="ar-SA"/>
        </w:rPr>
        <w:t xml:space="preserve"> </w:t>
      </w:r>
    </w:p>
    <w:p w:rsidR="005027D4" w:rsidRDefault="005027D4" w:rsidP="005027D4">
      <w:pPr>
        <w:shd w:val="clear" w:color="auto" w:fill="FFFFFF"/>
        <w:tabs>
          <w:tab w:val="left" w:pos="264"/>
        </w:tabs>
        <w:spacing w:before="14" w:line="413" w:lineRule="exact"/>
        <w:ind w:left="5"/>
        <w:jc w:val="both"/>
        <w:rPr>
          <w:rFonts w:eastAsia="Times New Roman"/>
          <w:color w:val="434343"/>
          <w:spacing w:val="2"/>
          <w:lang w:eastAsia="ar-SA"/>
        </w:rPr>
      </w:pPr>
      <w:r>
        <w:rPr>
          <w:rFonts w:eastAsia="Times New Roman"/>
          <w:b/>
          <w:bCs/>
          <w:color w:val="434343"/>
          <w:spacing w:val="2"/>
          <w:lang w:eastAsia="ar-SA"/>
        </w:rPr>
        <w:t xml:space="preserve">1. Ustawa z dnia 7 lipca 1994 r. Prawo budowlane </w:t>
      </w:r>
      <w:r>
        <w:t>(</w:t>
      </w:r>
      <w:r w:rsidRPr="007660BF">
        <w:t>Dz. U. z 2016 r., poz. 290</w:t>
      </w:r>
      <w:r>
        <w:t xml:space="preserve"> ze zm.</w:t>
      </w:r>
      <w:r w:rsidRPr="007660BF">
        <w:t>)</w:t>
      </w:r>
    </w:p>
    <w:p w:rsidR="005027D4" w:rsidRPr="00314C05" w:rsidRDefault="005027D4" w:rsidP="005027D4">
      <w:pPr>
        <w:shd w:val="clear" w:color="auto" w:fill="FFFFFF"/>
        <w:tabs>
          <w:tab w:val="left" w:pos="264"/>
        </w:tabs>
        <w:spacing w:before="14" w:line="413" w:lineRule="exact"/>
        <w:ind w:left="5"/>
        <w:jc w:val="both"/>
        <w:rPr>
          <w:rFonts w:eastAsia="Times New Roman"/>
          <w:spacing w:val="1"/>
          <w:lang w:eastAsia="ar-SA"/>
        </w:rPr>
      </w:pPr>
      <w:r>
        <w:rPr>
          <w:rFonts w:eastAsia="Times New Roman"/>
          <w:spacing w:val="2"/>
          <w:lang w:eastAsia="ar-SA"/>
        </w:rPr>
        <w:t xml:space="preserve">Zgodnie z art. 30 ust. 7 w/w ustawy w  przypadku występowania azbestu właściwy organ może nałożyć, w drodze </w:t>
      </w:r>
      <w:r>
        <w:rPr>
          <w:rFonts w:eastAsia="Times New Roman"/>
          <w:spacing w:val="6"/>
          <w:lang w:eastAsia="ar-SA"/>
        </w:rPr>
        <w:t xml:space="preserve">decyzji, obowiązek uzyskania pozwolenia na wykonanie określonego obiektu lub robót budowlanych objętych obowiązkiem zgłoszenia, o którym mowa w ust. 1 w/w artykułu, </w:t>
      </w:r>
      <w:r>
        <w:rPr>
          <w:rFonts w:eastAsia="Times New Roman"/>
          <w:spacing w:val="2"/>
          <w:lang w:eastAsia="ar-SA"/>
        </w:rPr>
        <w:t xml:space="preserve">jeśli ich realizacja m.in. może spowodować zagrożenie bezpieczeństwa ludzi, pogorszenie </w:t>
      </w:r>
      <w:r>
        <w:rPr>
          <w:rFonts w:eastAsia="Times New Roman"/>
          <w:spacing w:val="1"/>
          <w:lang w:eastAsia="ar-SA"/>
        </w:rPr>
        <w:t>stanu środowiska bądź pogorszenie warunków zdrowotno-sanitarnych.</w:t>
      </w:r>
    </w:p>
    <w:p w:rsidR="005027D4" w:rsidRDefault="005027D4" w:rsidP="005027D4">
      <w:pPr>
        <w:shd w:val="clear" w:color="auto" w:fill="FFFFFF"/>
        <w:tabs>
          <w:tab w:val="left" w:pos="264"/>
        </w:tabs>
        <w:spacing w:before="139" w:line="408" w:lineRule="exact"/>
        <w:ind w:left="5"/>
        <w:jc w:val="both"/>
        <w:rPr>
          <w:rFonts w:eastAsia="Times New Roman"/>
          <w:color w:val="434343"/>
          <w:spacing w:val="4"/>
          <w:lang w:eastAsia="ar-SA"/>
        </w:rPr>
      </w:pPr>
      <w:r>
        <w:rPr>
          <w:rFonts w:eastAsia="Times New Roman"/>
          <w:b/>
          <w:bCs/>
          <w:color w:val="434343"/>
          <w:spacing w:val="10"/>
          <w:lang w:eastAsia="ar-SA"/>
        </w:rPr>
        <w:t xml:space="preserve">2. Ustawa z dnia 19 czerwca 1997 r. o zakazie stosowania wyrobów zawierających </w:t>
      </w:r>
      <w:r>
        <w:rPr>
          <w:rFonts w:eastAsia="Times New Roman"/>
          <w:b/>
          <w:bCs/>
          <w:color w:val="434343"/>
          <w:spacing w:val="3"/>
          <w:lang w:eastAsia="ar-SA"/>
        </w:rPr>
        <w:t xml:space="preserve">azbest </w:t>
      </w:r>
      <w:r w:rsidRPr="008F2CC4">
        <w:rPr>
          <w:rFonts w:eastAsia="Times New Roman"/>
          <w:color w:val="434343"/>
          <w:spacing w:val="3"/>
          <w:lang w:eastAsia="ar-SA"/>
        </w:rPr>
        <w:t>(</w:t>
      </w:r>
      <w:r w:rsidRPr="008F2CC4">
        <w:rPr>
          <w:rFonts w:cs="Arial"/>
        </w:rPr>
        <w:t>Dz. U.</w:t>
      </w:r>
      <w:r>
        <w:rPr>
          <w:rFonts w:cs="Arial"/>
        </w:rPr>
        <w:t xml:space="preserve"> z </w:t>
      </w:r>
      <w:r w:rsidRPr="008F2CC4">
        <w:rPr>
          <w:rFonts w:cs="Arial"/>
        </w:rPr>
        <w:t>2004 roku, Nr 3, poz. 20</w:t>
      </w:r>
      <w:r>
        <w:rPr>
          <w:rFonts w:cs="Arial"/>
        </w:rPr>
        <w:t xml:space="preserve"> z </w:t>
      </w:r>
      <w:r w:rsidRPr="008F2CC4">
        <w:rPr>
          <w:rFonts w:cs="Arial"/>
        </w:rPr>
        <w:t>późn. zm.)</w:t>
      </w:r>
    </w:p>
    <w:p w:rsidR="005027D4" w:rsidRPr="00314C05" w:rsidRDefault="005027D4" w:rsidP="005027D4">
      <w:pPr>
        <w:shd w:val="clear" w:color="auto" w:fill="FFFFFF"/>
        <w:tabs>
          <w:tab w:val="left" w:pos="264"/>
        </w:tabs>
        <w:spacing w:before="139" w:line="408" w:lineRule="exact"/>
        <w:ind w:left="5"/>
        <w:jc w:val="both"/>
        <w:rPr>
          <w:rFonts w:eastAsia="Times New Roman"/>
          <w:color w:val="434343"/>
          <w:spacing w:val="3"/>
          <w:lang w:eastAsia="ar-SA"/>
        </w:rPr>
      </w:pPr>
      <w:r>
        <w:rPr>
          <w:rFonts w:eastAsia="Times New Roman"/>
          <w:color w:val="434343"/>
          <w:spacing w:val="4"/>
          <w:lang w:eastAsia="ar-SA"/>
        </w:rPr>
        <w:t xml:space="preserve">Ustawa </w:t>
      </w:r>
      <w:r>
        <w:rPr>
          <w:rFonts w:eastAsia="Times New Roman"/>
          <w:color w:val="434343"/>
          <w:spacing w:val="6"/>
          <w:lang w:eastAsia="ar-SA"/>
        </w:rPr>
        <w:t xml:space="preserve">zakazuje wprowadzania na polski obszar celny azbestu, wyrobów zawierających </w:t>
      </w:r>
      <w:r>
        <w:rPr>
          <w:rFonts w:eastAsia="Times New Roman"/>
          <w:color w:val="434343"/>
          <w:spacing w:val="4"/>
          <w:lang w:eastAsia="ar-SA"/>
        </w:rPr>
        <w:t xml:space="preserve">azbest,  produkcji  wyrobów zawierających  azbest  oraz  obrotu  azbestem i  wyrobami </w:t>
      </w:r>
      <w:r>
        <w:rPr>
          <w:rFonts w:eastAsia="Times New Roman"/>
          <w:color w:val="434343"/>
          <w:spacing w:val="5"/>
          <w:lang w:eastAsia="ar-SA"/>
        </w:rPr>
        <w:t xml:space="preserve">zawierającymi ten surowiec. Zgodnie z ustawą produkcja płyt azbestowo-cementowych </w:t>
      </w:r>
      <w:r>
        <w:rPr>
          <w:rFonts w:eastAsia="Times New Roman"/>
          <w:color w:val="434343"/>
          <w:spacing w:val="3"/>
          <w:lang w:eastAsia="ar-SA"/>
        </w:rPr>
        <w:t xml:space="preserve">została zakończona we wszystkich zakładach do 28 września 1998 r., a z dniem 28 marca </w:t>
      </w:r>
      <w:r>
        <w:rPr>
          <w:rFonts w:eastAsia="Times New Roman"/>
          <w:color w:val="434343"/>
          <w:spacing w:val="9"/>
          <w:lang w:eastAsia="ar-SA"/>
        </w:rPr>
        <w:t xml:space="preserve">1999 r. nastąpił zakaz obrotu tymi płytami. Do wyjątków należy azbest i wyroby </w:t>
      </w:r>
      <w:r>
        <w:rPr>
          <w:rFonts w:eastAsia="Times New Roman"/>
          <w:color w:val="434343"/>
          <w:spacing w:val="1"/>
          <w:lang w:eastAsia="ar-SA"/>
        </w:rPr>
        <w:t xml:space="preserve">zawierające azbest dopuszczone do produkcji lub do wprowadzenia na polski obszar celny </w:t>
      </w:r>
      <w:r>
        <w:rPr>
          <w:rFonts w:eastAsia="Times New Roman"/>
          <w:color w:val="434343"/>
          <w:spacing w:val="2"/>
          <w:lang w:eastAsia="ar-SA"/>
        </w:rPr>
        <w:t xml:space="preserve">spośród wyrobów określonych w załączniku nr 1 do ustawy. Wykaz tych wyrobów określa </w:t>
      </w:r>
      <w:r>
        <w:rPr>
          <w:rFonts w:eastAsia="Times New Roman"/>
          <w:color w:val="434343"/>
          <w:spacing w:val="9"/>
          <w:lang w:eastAsia="ar-SA"/>
        </w:rPr>
        <w:t xml:space="preserve">corocznie Minister właściwy do spraw gospodarki w drodze rozporządzenia. Ustawa </w:t>
      </w:r>
      <w:r>
        <w:rPr>
          <w:rFonts w:eastAsia="Times New Roman"/>
          <w:color w:val="434343"/>
          <w:spacing w:val="5"/>
          <w:lang w:eastAsia="ar-SA"/>
        </w:rPr>
        <w:t xml:space="preserve">reguluje również zagadnienia związane z opieką zdrowotną pracowników, którzy mieli </w:t>
      </w:r>
      <w:r>
        <w:rPr>
          <w:rFonts w:eastAsia="Times New Roman"/>
          <w:color w:val="434343"/>
          <w:lang w:eastAsia="ar-SA"/>
        </w:rPr>
        <w:t>kontakt z azbestem.</w:t>
      </w:r>
    </w:p>
    <w:p w:rsidR="005027D4" w:rsidRDefault="005027D4" w:rsidP="005027D4">
      <w:pPr>
        <w:shd w:val="clear" w:color="auto" w:fill="FFFFFF"/>
        <w:tabs>
          <w:tab w:val="left" w:pos="264"/>
        </w:tabs>
        <w:spacing w:before="139" w:line="408" w:lineRule="exact"/>
        <w:ind w:left="5"/>
        <w:jc w:val="both"/>
        <w:rPr>
          <w:rFonts w:eastAsia="Times New Roman"/>
          <w:color w:val="434343"/>
          <w:spacing w:val="9"/>
          <w:lang w:eastAsia="ar-SA"/>
        </w:rPr>
      </w:pPr>
      <w:r>
        <w:rPr>
          <w:rFonts w:eastAsia="Times New Roman"/>
          <w:b/>
          <w:bCs/>
          <w:color w:val="434343"/>
          <w:spacing w:val="3"/>
          <w:lang w:eastAsia="ar-SA"/>
        </w:rPr>
        <w:t xml:space="preserve">3.Ustawa z dnia 25 lutego 2011 r. o substancjach chemicznych i ich mieszaninach </w:t>
      </w:r>
      <w:r>
        <w:rPr>
          <w:rFonts w:eastAsia="Times New Roman"/>
          <w:color w:val="434343"/>
          <w:spacing w:val="3"/>
          <w:lang w:eastAsia="ar-SA"/>
        </w:rPr>
        <w:t xml:space="preserve">(Dz. U. </w:t>
      </w:r>
      <w:r>
        <w:rPr>
          <w:rFonts w:eastAsia="Times New Roman"/>
          <w:color w:val="434343"/>
          <w:spacing w:val="9"/>
          <w:lang w:eastAsia="ar-SA"/>
        </w:rPr>
        <w:t>2015, poz. 1203 tekst jednolity)</w:t>
      </w:r>
    </w:p>
    <w:p w:rsidR="005027D4" w:rsidRPr="00314C05" w:rsidRDefault="005027D4" w:rsidP="005027D4">
      <w:pPr>
        <w:shd w:val="clear" w:color="auto" w:fill="FFFFFF"/>
        <w:tabs>
          <w:tab w:val="left" w:pos="278"/>
        </w:tabs>
        <w:spacing w:before="139" w:line="408" w:lineRule="exact"/>
        <w:ind w:left="5"/>
        <w:jc w:val="both"/>
        <w:rPr>
          <w:rFonts w:eastAsia="Times New Roman"/>
          <w:color w:val="434343"/>
          <w:lang w:eastAsia="ar-SA"/>
        </w:rPr>
      </w:pPr>
      <w:r>
        <w:rPr>
          <w:rFonts w:eastAsia="Times New Roman"/>
          <w:color w:val="434343"/>
          <w:spacing w:val="9"/>
          <w:lang w:eastAsia="ar-SA"/>
        </w:rPr>
        <w:t>Ustawa reguluje problematykę dotycząca substancji i </w:t>
      </w:r>
      <w:r>
        <w:rPr>
          <w:rFonts w:eastAsia="Times New Roman"/>
          <w:color w:val="434343"/>
          <w:spacing w:val="6"/>
          <w:lang w:eastAsia="ar-SA"/>
        </w:rPr>
        <w:t xml:space="preserve">preparatów chemicznych, w tym  niebezpiecznych oraz określa warunki, zakazy lub </w:t>
      </w:r>
      <w:r>
        <w:rPr>
          <w:rFonts w:eastAsia="Times New Roman"/>
          <w:color w:val="434343"/>
          <w:spacing w:val="4"/>
          <w:lang w:eastAsia="ar-SA"/>
        </w:rPr>
        <w:t xml:space="preserve">ograniczenia produkcji, wprowadzania do obrotu lub stosowania substancji i preparatów </w:t>
      </w:r>
      <w:r>
        <w:rPr>
          <w:rFonts w:eastAsia="Times New Roman"/>
          <w:color w:val="434343"/>
          <w:spacing w:val="1"/>
          <w:lang w:eastAsia="ar-SA"/>
        </w:rPr>
        <w:t xml:space="preserve">chemicznych, w celu ochrony przed szkodliwym wpływem tych substancji i preparatów na </w:t>
      </w:r>
      <w:r>
        <w:rPr>
          <w:rFonts w:eastAsia="Times New Roman"/>
          <w:color w:val="434343"/>
          <w:lang w:eastAsia="ar-SA"/>
        </w:rPr>
        <w:t>zdrowie człowieka lub na środowisko.</w:t>
      </w:r>
    </w:p>
    <w:p w:rsidR="005027D4" w:rsidRDefault="005027D4" w:rsidP="005027D4">
      <w:pPr>
        <w:shd w:val="clear" w:color="auto" w:fill="FFFFFF"/>
        <w:tabs>
          <w:tab w:val="left" w:pos="278"/>
        </w:tabs>
        <w:spacing w:line="413" w:lineRule="exact"/>
        <w:jc w:val="both"/>
        <w:rPr>
          <w:rFonts w:eastAsia="Times New Roman"/>
          <w:color w:val="4D4D4D"/>
          <w:spacing w:val="6"/>
          <w:lang w:eastAsia="ar-SA"/>
        </w:rPr>
      </w:pPr>
      <w:r>
        <w:rPr>
          <w:rFonts w:eastAsia="Times New Roman"/>
          <w:b/>
          <w:bCs/>
          <w:color w:val="4D4D4D"/>
          <w:spacing w:val="6"/>
          <w:lang w:eastAsia="ar-SA"/>
        </w:rPr>
        <w:lastRenderedPageBreak/>
        <w:t xml:space="preserve">4. Ustawa z dnia 14 grudnia 2012 r. o odpadach </w:t>
      </w:r>
      <w:r>
        <w:rPr>
          <w:rFonts w:eastAsia="Times New Roman"/>
          <w:color w:val="4D4D4D"/>
          <w:spacing w:val="6"/>
          <w:lang w:eastAsia="ar-SA"/>
        </w:rPr>
        <w:t>(Dz. U. z 2013 poz. 21</w:t>
      </w:r>
      <w:r>
        <w:rPr>
          <w:rFonts w:cs="Arial"/>
          <w:sz w:val="24"/>
          <w:szCs w:val="24"/>
        </w:rPr>
        <w:t xml:space="preserve"> z </w:t>
      </w:r>
      <w:r w:rsidRPr="008F2CC4">
        <w:rPr>
          <w:rFonts w:cs="Arial"/>
        </w:rPr>
        <w:t>późn. zm.)</w:t>
      </w:r>
    </w:p>
    <w:p w:rsidR="005027D4" w:rsidRPr="00314C05" w:rsidRDefault="005027D4" w:rsidP="005027D4">
      <w:pPr>
        <w:shd w:val="clear" w:color="auto" w:fill="FFFFFF"/>
        <w:tabs>
          <w:tab w:val="left" w:pos="278"/>
        </w:tabs>
        <w:spacing w:line="413" w:lineRule="exact"/>
        <w:jc w:val="both"/>
        <w:rPr>
          <w:rFonts w:eastAsia="Times New Roman"/>
          <w:color w:val="4D4D4D"/>
          <w:spacing w:val="9"/>
          <w:lang w:eastAsia="ar-SA"/>
        </w:rPr>
      </w:pPr>
      <w:r>
        <w:rPr>
          <w:rFonts w:eastAsia="Times New Roman"/>
          <w:color w:val="4D4D4D"/>
          <w:spacing w:val="9"/>
          <w:lang w:eastAsia="ar-SA"/>
        </w:rPr>
        <w:t>Zgodnie z art.  1  ust.  1  art. 1. u</w:t>
      </w:r>
      <w:r w:rsidRPr="004A416E">
        <w:rPr>
          <w:rFonts w:eastAsia="Times New Roman"/>
          <w:color w:val="4D4D4D"/>
          <w:spacing w:val="9"/>
          <w:lang w:eastAsia="ar-SA"/>
        </w:rPr>
        <w:t>stawa określa środki służące ochronie środowiska, życia</w:t>
      </w:r>
      <w:r>
        <w:rPr>
          <w:rFonts w:eastAsia="Times New Roman"/>
          <w:color w:val="4D4D4D"/>
          <w:spacing w:val="9"/>
          <w:lang w:eastAsia="ar-SA"/>
        </w:rPr>
        <w:t xml:space="preserve"> i </w:t>
      </w:r>
      <w:r w:rsidRPr="004A416E">
        <w:rPr>
          <w:rFonts w:eastAsia="Times New Roman"/>
          <w:color w:val="4D4D4D"/>
          <w:spacing w:val="9"/>
          <w:lang w:eastAsia="ar-SA"/>
        </w:rPr>
        <w:t>zdrowia ludzi zapobiegające</w:t>
      </w:r>
      <w:r>
        <w:rPr>
          <w:rFonts w:eastAsia="Times New Roman"/>
          <w:color w:val="4D4D4D"/>
          <w:spacing w:val="9"/>
          <w:lang w:eastAsia="ar-SA"/>
        </w:rPr>
        <w:t xml:space="preserve"> i </w:t>
      </w:r>
      <w:r w:rsidRPr="004A416E">
        <w:rPr>
          <w:rFonts w:eastAsia="Times New Roman"/>
          <w:color w:val="4D4D4D"/>
          <w:spacing w:val="9"/>
          <w:lang w:eastAsia="ar-SA"/>
        </w:rPr>
        <w:t>zmniejszające negatywny wpływ na środowisko oraz zdrowie ludzi wynikający</w:t>
      </w:r>
      <w:r>
        <w:rPr>
          <w:rFonts w:eastAsia="Times New Roman"/>
          <w:color w:val="4D4D4D"/>
          <w:spacing w:val="9"/>
          <w:lang w:eastAsia="ar-SA"/>
        </w:rPr>
        <w:t xml:space="preserve"> z </w:t>
      </w:r>
      <w:r w:rsidRPr="004A416E">
        <w:rPr>
          <w:rFonts w:eastAsia="Times New Roman"/>
          <w:color w:val="4D4D4D"/>
          <w:spacing w:val="9"/>
          <w:lang w:eastAsia="ar-SA"/>
        </w:rPr>
        <w:t>wytwarzania odpadów</w:t>
      </w:r>
      <w:r>
        <w:rPr>
          <w:rFonts w:eastAsia="Times New Roman"/>
          <w:color w:val="4D4D4D"/>
          <w:spacing w:val="9"/>
          <w:lang w:eastAsia="ar-SA"/>
        </w:rPr>
        <w:t xml:space="preserve"> i </w:t>
      </w:r>
      <w:r w:rsidRPr="004A416E">
        <w:rPr>
          <w:rFonts w:eastAsia="Times New Roman"/>
          <w:color w:val="4D4D4D"/>
          <w:spacing w:val="9"/>
          <w:lang w:eastAsia="ar-SA"/>
        </w:rPr>
        <w:t>gospodarowania nimi oraz ograniczające ogólne skutki użytkowania zasobów</w:t>
      </w:r>
      <w:r>
        <w:rPr>
          <w:rFonts w:eastAsia="Times New Roman"/>
          <w:color w:val="4D4D4D"/>
          <w:spacing w:val="9"/>
          <w:lang w:eastAsia="ar-SA"/>
        </w:rPr>
        <w:t xml:space="preserve"> i </w:t>
      </w:r>
      <w:r w:rsidRPr="004A416E">
        <w:rPr>
          <w:rFonts w:eastAsia="Times New Roman"/>
          <w:color w:val="4D4D4D"/>
          <w:spacing w:val="9"/>
          <w:lang w:eastAsia="ar-SA"/>
        </w:rPr>
        <w:t>poprawiające efektywność takiego użytkowania.</w:t>
      </w:r>
      <w:r>
        <w:rPr>
          <w:rFonts w:eastAsia="Times New Roman"/>
          <w:color w:val="4D4D4D"/>
          <w:spacing w:val="8"/>
          <w:lang w:eastAsia="ar-SA"/>
        </w:rPr>
        <w:t xml:space="preserve"> Ustawa określa obowiązki wytwórców i posiadaczy odpadów, w tym m.in. </w:t>
      </w:r>
      <w:r>
        <w:rPr>
          <w:rFonts w:eastAsia="Times New Roman"/>
          <w:color w:val="4D4D4D"/>
          <w:lang w:eastAsia="ar-SA"/>
        </w:rPr>
        <w:t xml:space="preserve">odpadów niebezpiecznych. Ustawa reguluje postępowanie w zakresie zbierania, transportu, </w:t>
      </w:r>
      <w:r>
        <w:rPr>
          <w:rFonts w:eastAsia="Times New Roman"/>
          <w:color w:val="4D4D4D"/>
          <w:spacing w:val="2"/>
          <w:lang w:eastAsia="ar-SA"/>
        </w:rPr>
        <w:t>odzysku i unieszkodliwiania, w tym składowania odpadów, a także wymagania techniczne i </w:t>
      </w:r>
      <w:r>
        <w:rPr>
          <w:rFonts w:eastAsia="Times New Roman"/>
          <w:color w:val="4D4D4D"/>
          <w:spacing w:val="3"/>
          <w:lang w:eastAsia="ar-SA"/>
        </w:rPr>
        <w:t xml:space="preserve"> organizacyjne   dotyczące   składowisk odpadów. </w:t>
      </w:r>
      <w:r>
        <w:rPr>
          <w:rFonts w:eastAsia="Times New Roman"/>
          <w:color w:val="4D4D4D"/>
          <w:spacing w:val="9"/>
          <w:lang w:eastAsia="ar-SA"/>
        </w:rPr>
        <w:t xml:space="preserve">Ustawa określa m.in. zakres planów gospodarki odpadami, </w:t>
      </w:r>
      <w:r>
        <w:rPr>
          <w:rFonts w:eastAsia="Times New Roman"/>
          <w:color w:val="4D4D4D"/>
          <w:spacing w:val="6"/>
          <w:lang w:eastAsia="ar-SA"/>
        </w:rPr>
        <w:t xml:space="preserve">sposób  ich  opiniowania i  sposób monitorowania, zasadę spójności planu z planem </w:t>
      </w:r>
      <w:r>
        <w:rPr>
          <w:rFonts w:eastAsia="Times New Roman"/>
          <w:color w:val="4D4D4D"/>
          <w:spacing w:val="7"/>
          <w:lang w:eastAsia="ar-SA"/>
        </w:rPr>
        <w:t xml:space="preserve">wyższego szczebla oraz określa rodzaj odpadów, które powinny być ujęte na każdym </w:t>
      </w:r>
      <w:r>
        <w:rPr>
          <w:rFonts w:eastAsia="Times New Roman"/>
          <w:color w:val="4D4D4D"/>
          <w:lang w:eastAsia="ar-SA"/>
        </w:rPr>
        <w:t>szczeblu ich opracowania.</w:t>
      </w:r>
    </w:p>
    <w:p w:rsidR="005027D4" w:rsidRDefault="005027D4" w:rsidP="005027D4">
      <w:pPr>
        <w:shd w:val="clear" w:color="auto" w:fill="FFFFFF"/>
        <w:tabs>
          <w:tab w:val="left" w:pos="278"/>
        </w:tabs>
        <w:spacing w:line="413" w:lineRule="exact"/>
        <w:jc w:val="both"/>
        <w:rPr>
          <w:rFonts w:eastAsia="Times New Roman"/>
          <w:color w:val="4D4D4D"/>
          <w:spacing w:val="6"/>
          <w:lang w:eastAsia="ar-SA"/>
        </w:rPr>
      </w:pPr>
      <w:r>
        <w:rPr>
          <w:rFonts w:eastAsia="Times New Roman"/>
          <w:b/>
          <w:bCs/>
          <w:color w:val="4D4D4D"/>
          <w:spacing w:val="2"/>
          <w:lang w:eastAsia="ar-SA"/>
        </w:rPr>
        <w:t xml:space="preserve">5. Ustawa z dnia 27 kwietnia 2001 r. Prawo ochrony środowiska </w:t>
      </w:r>
      <w:r>
        <w:rPr>
          <w:rFonts w:eastAsia="Times New Roman"/>
          <w:color w:val="4D4D4D"/>
          <w:spacing w:val="2"/>
          <w:lang w:eastAsia="ar-SA"/>
        </w:rPr>
        <w:t>(</w:t>
      </w:r>
      <w:r w:rsidRPr="007660BF">
        <w:rPr>
          <w:rFonts w:eastAsia="Times New Roman"/>
          <w:color w:val="4D4D4D"/>
          <w:spacing w:val="2"/>
          <w:lang w:eastAsia="ar-SA"/>
        </w:rPr>
        <w:t>Dz. U. 2016 poz. 672</w:t>
      </w:r>
      <w:r>
        <w:rPr>
          <w:rFonts w:eastAsia="Times New Roman"/>
          <w:color w:val="4D4D4D"/>
          <w:spacing w:val="2"/>
          <w:lang w:eastAsia="ar-SA"/>
        </w:rPr>
        <w:t xml:space="preserve"> ze zm.</w:t>
      </w:r>
      <w:r w:rsidRPr="007660BF">
        <w:rPr>
          <w:rFonts w:eastAsia="Times New Roman"/>
          <w:color w:val="4D4D4D"/>
          <w:spacing w:val="2"/>
          <w:lang w:eastAsia="ar-SA"/>
        </w:rPr>
        <w:t>)</w:t>
      </w:r>
    </w:p>
    <w:p w:rsidR="005027D4" w:rsidRPr="00A73CF9" w:rsidRDefault="005027D4" w:rsidP="005027D4">
      <w:pPr>
        <w:shd w:val="clear" w:color="auto" w:fill="FFFFFF"/>
        <w:tabs>
          <w:tab w:val="left" w:pos="278"/>
        </w:tabs>
        <w:spacing w:line="413" w:lineRule="exact"/>
        <w:jc w:val="both"/>
        <w:rPr>
          <w:rFonts w:eastAsia="Times New Roman"/>
          <w:color w:val="4D4D4D"/>
          <w:spacing w:val="-1"/>
          <w:lang w:eastAsia="ar-SA"/>
        </w:rPr>
      </w:pPr>
      <w:r>
        <w:rPr>
          <w:rFonts w:eastAsia="Times New Roman"/>
          <w:color w:val="4D4D4D"/>
          <w:spacing w:val="6"/>
          <w:lang w:eastAsia="ar-SA"/>
        </w:rPr>
        <w:t xml:space="preserve">Zgodnie z art. 1 ustawa określa zasady ochrony środowiska oraz warunki </w:t>
      </w:r>
      <w:r>
        <w:rPr>
          <w:rFonts w:eastAsia="Times New Roman"/>
          <w:color w:val="4D4D4D"/>
          <w:spacing w:val="8"/>
          <w:lang w:eastAsia="ar-SA"/>
        </w:rPr>
        <w:t xml:space="preserve">korzystania  z jego zasobów, z uwzględnieniem wymagań zrównoważonego rozwoju. </w:t>
      </w:r>
      <w:r>
        <w:rPr>
          <w:rFonts w:eastAsia="Times New Roman"/>
          <w:color w:val="4D4D4D"/>
          <w:lang w:eastAsia="ar-SA"/>
        </w:rPr>
        <w:t xml:space="preserve">Ustawa   reguluje   m.in.   opracowanie   programów   ochrony   środowiska,   prowadzenie </w:t>
      </w:r>
      <w:r>
        <w:rPr>
          <w:rFonts w:eastAsia="Times New Roman"/>
          <w:color w:val="4D4D4D"/>
          <w:spacing w:val="4"/>
          <w:lang w:eastAsia="ar-SA"/>
        </w:rPr>
        <w:t xml:space="preserve">państwowego monitoringu środowiska, postępowanie w sprawie ocen oddziaływania na </w:t>
      </w:r>
      <w:r>
        <w:rPr>
          <w:rFonts w:eastAsia="Times New Roman"/>
          <w:color w:val="4D4D4D"/>
          <w:spacing w:val="2"/>
          <w:lang w:eastAsia="ar-SA"/>
        </w:rPr>
        <w:t xml:space="preserve">środowisko,  ochronę  powietrza  przed  zanieczyszczeniem  i sposób   postępowania z substancjami stwarzającymi szczególne zagrożenie dla środowiska, ochronę powierzchni </w:t>
      </w:r>
      <w:r>
        <w:rPr>
          <w:rFonts w:eastAsia="Times New Roman"/>
          <w:color w:val="4D4D4D"/>
          <w:spacing w:val="1"/>
          <w:lang w:eastAsia="ar-SA"/>
        </w:rPr>
        <w:t xml:space="preserve">ziemi, przeciwdziałania zanieczyszczeniom w tym: konieczność oznaczenia instalacji lub </w:t>
      </w:r>
      <w:r>
        <w:rPr>
          <w:rFonts w:eastAsia="Times New Roman"/>
          <w:color w:val="4D4D4D"/>
          <w:spacing w:val="6"/>
          <w:lang w:eastAsia="ar-SA"/>
        </w:rPr>
        <w:t xml:space="preserve">urządzeń, w których był lub jest wykorzystywany azbest oraz miejsc, w których on się </w:t>
      </w:r>
      <w:r>
        <w:rPr>
          <w:rFonts w:eastAsia="Times New Roman"/>
          <w:color w:val="4D4D4D"/>
          <w:spacing w:val="1"/>
          <w:lang w:eastAsia="ar-SA"/>
        </w:rPr>
        <w:t xml:space="preserve">znajduje, konieczność dokumentowania informacji dotyczącej m.in. występowania </w:t>
      </w:r>
      <w:r>
        <w:rPr>
          <w:rFonts w:eastAsia="Times New Roman"/>
          <w:color w:val="4D4D4D"/>
          <w:spacing w:val="-1"/>
          <w:lang w:eastAsia="ar-SA"/>
        </w:rPr>
        <w:t>azbestu.</w:t>
      </w:r>
    </w:p>
    <w:p w:rsidR="005027D4" w:rsidRDefault="005027D4" w:rsidP="005027D4">
      <w:pPr>
        <w:shd w:val="clear" w:color="auto" w:fill="FFFFFF"/>
        <w:spacing w:before="437" w:line="360" w:lineRule="auto"/>
        <w:jc w:val="both"/>
        <w:rPr>
          <w:rFonts w:cs="Arial"/>
          <w:sz w:val="24"/>
          <w:szCs w:val="24"/>
        </w:rPr>
      </w:pPr>
      <w:r>
        <w:rPr>
          <w:rFonts w:eastAsia="Times New Roman"/>
          <w:b/>
          <w:bCs/>
          <w:color w:val="4D4D4D"/>
          <w:spacing w:val="2"/>
          <w:lang w:eastAsia="ar-SA"/>
        </w:rPr>
        <w:t xml:space="preserve">6. Ustawa z dnia 27 lipca 2001 r. o wprowadzeniu ustawy - Prawo ochrony środowiska, </w:t>
      </w:r>
      <w:r>
        <w:rPr>
          <w:rFonts w:eastAsia="Times New Roman"/>
          <w:b/>
          <w:bCs/>
          <w:color w:val="4D4D4D"/>
          <w:spacing w:val="3"/>
          <w:lang w:eastAsia="ar-SA"/>
        </w:rPr>
        <w:t xml:space="preserve">ustawy o odpadach oraz zmianie niektórych ustaw </w:t>
      </w:r>
      <w:r>
        <w:rPr>
          <w:rFonts w:eastAsia="Times New Roman"/>
          <w:color w:val="4D4D4D"/>
          <w:spacing w:val="3"/>
          <w:lang w:eastAsia="ar-SA"/>
        </w:rPr>
        <w:t xml:space="preserve">(Dz. U. z 2001 nr 100, </w:t>
      </w:r>
      <w:r>
        <w:rPr>
          <w:rFonts w:eastAsia="Times New Roman"/>
          <w:spacing w:val="3"/>
          <w:lang w:eastAsia="ar-SA"/>
        </w:rPr>
        <w:t>poz. 1085, z </w:t>
      </w:r>
      <w:r w:rsidRPr="008F2CC4">
        <w:rPr>
          <w:rFonts w:cs="Arial"/>
        </w:rPr>
        <w:t>późn. zm.)</w:t>
      </w:r>
    </w:p>
    <w:p w:rsidR="005027D4" w:rsidRPr="00314C05" w:rsidRDefault="005027D4" w:rsidP="005027D4">
      <w:pPr>
        <w:shd w:val="clear" w:color="auto" w:fill="FFFFFF"/>
        <w:spacing w:before="437" w:line="360" w:lineRule="auto"/>
        <w:jc w:val="both"/>
        <w:rPr>
          <w:rFonts w:eastAsia="Times New Roman"/>
          <w:spacing w:val="8"/>
          <w:lang w:eastAsia="ar-SA"/>
        </w:rPr>
      </w:pPr>
      <w:r>
        <w:rPr>
          <w:rFonts w:eastAsia="Times New Roman"/>
          <w:spacing w:val="8"/>
          <w:lang w:eastAsia="ar-SA"/>
        </w:rPr>
        <w:t xml:space="preserve">Ustawa reguluje sposób postępowania oraz obowiązki podmiotów określanych </w:t>
      </w:r>
      <w:r>
        <w:rPr>
          <w:rFonts w:eastAsia="Times New Roman"/>
          <w:spacing w:val="6"/>
          <w:lang w:eastAsia="ar-SA"/>
        </w:rPr>
        <w:t xml:space="preserve">ustawą. Art. 54 ustawy odnosi się do odpowiednich zapisów ustawy z dnia 19 czerwca </w:t>
      </w:r>
      <w:r>
        <w:rPr>
          <w:rFonts w:eastAsia="Times New Roman"/>
          <w:spacing w:val="5"/>
          <w:lang w:eastAsia="ar-SA"/>
        </w:rPr>
        <w:t>1997 r. o zakazie stosowania wyrobów zawierających azbest.</w:t>
      </w:r>
      <w:r>
        <w:rPr>
          <w:rFonts w:eastAsia="Times New Roman"/>
          <w:color w:val="4D4D4D"/>
          <w:spacing w:val="5"/>
          <w:lang w:eastAsia="ar-SA"/>
        </w:rPr>
        <w:t xml:space="preserve"> Ustawa udziela delegacji </w:t>
      </w:r>
      <w:r>
        <w:rPr>
          <w:rFonts w:eastAsia="Times New Roman"/>
          <w:color w:val="4D4D4D"/>
          <w:spacing w:val="4"/>
          <w:lang w:eastAsia="ar-SA"/>
        </w:rPr>
        <w:t>ministrowi właściwemu do spraw gospodarki, do określenia w drodze rozporządzenia w </w:t>
      </w:r>
      <w:r>
        <w:rPr>
          <w:rFonts w:eastAsia="Times New Roman"/>
          <w:color w:val="4D4D4D"/>
          <w:spacing w:val="2"/>
          <w:lang w:eastAsia="ar-SA"/>
        </w:rPr>
        <w:t xml:space="preserve">porozumieniu z ministrem właściwym do spraw wewnętrznych, ministrem właściwym do </w:t>
      </w:r>
      <w:r>
        <w:rPr>
          <w:rFonts w:eastAsia="Times New Roman"/>
          <w:color w:val="4D4D4D"/>
          <w:spacing w:val="1"/>
          <w:lang w:eastAsia="ar-SA"/>
        </w:rPr>
        <w:t xml:space="preserve">spraw transportu oraz ministrem </w:t>
      </w:r>
      <w:r>
        <w:rPr>
          <w:rFonts w:eastAsia="Times New Roman"/>
          <w:color w:val="4D4D4D"/>
          <w:spacing w:val="1"/>
          <w:lang w:eastAsia="ar-SA"/>
        </w:rPr>
        <w:lastRenderedPageBreak/>
        <w:t xml:space="preserve">właściwym do spraw środowiska - sposobów i warunków </w:t>
      </w:r>
      <w:r>
        <w:rPr>
          <w:rFonts w:eastAsia="Times New Roman"/>
          <w:color w:val="4D4D4D"/>
          <w:lang w:eastAsia="ar-SA"/>
        </w:rPr>
        <w:t>bezpiecznego użytkowania i usuwania wyrobów zawierających azbest.</w:t>
      </w:r>
    </w:p>
    <w:p w:rsidR="005027D4" w:rsidRDefault="005027D4" w:rsidP="005027D4">
      <w:pPr>
        <w:shd w:val="clear" w:color="auto" w:fill="FFFFFF"/>
        <w:tabs>
          <w:tab w:val="left" w:pos="269"/>
        </w:tabs>
        <w:spacing w:line="360" w:lineRule="auto"/>
        <w:jc w:val="both"/>
        <w:rPr>
          <w:rFonts w:eastAsia="Times New Roman"/>
          <w:color w:val="434343"/>
          <w:spacing w:val="2"/>
          <w:lang w:eastAsia="ar-SA"/>
        </w:rPr>
      </w:pPr>
      <w:r>
        <w:rPr>
          <w:rFonts w:eastAsia="Times New Roman"/>
          <w:b/>
          <w:bCs/>
          <w:color w:val="434343"/>
          <w:spacing w:val="5"/>
          <w:lang w:eastAsia="ar-SA"/>
        </w:rPr>
        <w:t xml:space="preserve">7. Ustawa   z   dnia   19 sierpnia 2011 r. o przewozie towarów </w:t>
      </w:r>
      <w:r>
        <w:rPr>
          <w:rFonts w:eastAsia="Times New Roman"/>
          <w:b/>
          <w:bCs/>
          <w:color w:val="434343"/>
          <w:spacing w:val="2"/>
          <w:lang w:eastAsia="ar-SA"/>
        </w:rPr>
        <w:t xml:space="preserve">niebezpiecznych   </w:t>
      </w:r>
      <w:r>
        <w:rPr>
          <w:rFonts w:eastAsia="Times New Roman"/>
          <w:color w:val="434343"/>
          <w:spacing w:val="2"/>
          <w:lang w:eastAsia="ar-SA"/>
        </w:rPr>
        <w:t>(Dz.   U. z 2011r.  nr   227,   poz.   1367 z </w:t>
      </w:r>
      <w:r w:rsidRPr="008F2CC4">
        <w:rPr>
          <w:rFonts w:cs="Arial"/>
        </w:rPr>
        <w:t>późn. zm.)</w:t>
      </w:r>
    </w:p>
    <w:p w:rsidR="005027D4" w:rsidRPr="00CA2C8E" w:rsidRDefault="005027D4" w:rsidP="005027D4">
      <w:pPr>
        <w:shd w:val="clear" w:color="auto" w:fill="FFFFFF"/>
        <w:tabs>
          <w:tab w:val="left" w:pos="264"/>
        </w:tabs>
        <w:spacing w:line="360" w:lineRule="auto"/>
        <w:jc w:val="both"/>
        <w:rPr>
          <w:rFonts w:eastAsia="Times New Roman"/>
          <w:color w:val="434343"/>
          <w:lang w:eastAsia="ar-SA"/>
        </w:rPr>
      </w:pPr>
      <w:r>
        <w:rPr>
          <w:rFonts w:eastAsia="Times New Roman"/>
          <w:color w:val="434343"/>
          <w:spacing w:val="2"/>
          <w:lang w:eastAsia="ar-SA"/>
        </w:rPr>
        <w:t xml:space="preserve">Ustawa  reguluje zasady  przewozu </w:t>
      </w:r>
      <w:r>
        <w:rPr>
          <w:rFonts w:eastAsia="Times New Roman"/>
          <w:color w:val="434343"/>
          <w:spacing w:val="8"/>
          <w:lang w:eastAsia="ar-SA"/>
        </w:rPr>
        <w:t xml:space="preserve">drogowego towarów niebezpiecznych, wymagania                   w stosunku do kierowców i innych </w:t>
      </w:r>
      <w:r>
        <w:rPr>
          <w:rFonts w:eastAsia="Times New Roman"/>
          <w:color w:val="434343"/>
          <w:spacing w:val="10"/>
          <w:lang w:eastAsia="ar-SA"/>
        </w:rPr>
        <w:t xml:space="preserve">osób wykonujących czynności związane z tym przewozem oraz organy właściwe do </w:t>
      </w:r>
      <w:r>
        <w:rPr>
          <w:rFonts w:eastAsia="Times New Roman"/>
          <w:color w:val="434343"/>
          <w:spacing w:val="2"/>
          <w:lang w:eastAsia="ar-SA"/>
        </w:rPr>
        <w:t xml:space="preserve">sprawowania nadzoru i kontroli w tych sprawach. Przewóz materiałów niebezpiecznych w kraju określają przepisy zawarte w załącznikach  A i B do Umowy europejskiej dotyczącej </w:t>
      </w:r>
      <w:r>
        <w:rPr>
          <w:rFonts w:eastAsia="Times New Roman"/>
          <w:color w:val="434343"/>
          <w:spacing w:val="3"/>
          <w:lang w:eastAsia="ar-SA"/>
        </w:rPr>
        <w:t xml:space="preserve">międzynarodowego  przewozu  drogowego  towarów  niebezpiecznych (ADR).  Przepisy </w:t>
      </w:r>
      <w:r w:rsidRPr="00134B89">
        <w:rPr>
          <w:rFonts w:eastAsia="Times New Roman"/>
          <w:color w:val="434343"/>
          <w:lang w:eastAsia="ar-SA"/>
        </w:rPr>
        <w:t xml:space="preserve">umowy ADR oraz ustawy określają warunki załadunku </w:t>
      </w:r>
      <w:r>
        <w:rPr>
          <w:rFonts w:eastAsia="Times New Roman"/>
          <w:color w:val="434343"/>
          <w:lang w:eastAsia="ar-SA"/>
        </w:rPr>
        <w:t xml:space="preserve"> i </w:t>
      </w:r>
      <w:r w:rsidRPr="00134B89">
        <w:rPr>
          <w:rFonts w:eastAsia="Times New Roman"/>
          <w:color w:val="434343"/>
          <w:lang w:eastAsia="ar-SA"/>
        </w:rPr>
        <w:t>wyładunku oraz przewozu</w:t>
      </w:r>
      <w:r>
        <w:rPr>
          <w:rFonts w:eastAsia="Times New Roman"/>
          <w:color w:val="434343"/>
          <w:spacing w:val="11"/>
          <w:lang w:eastAsia="ar-SA"/>
        </w:rPr>
        <w:t xml:space="preserve"> </w:t>
      </w:r>
      <w:r>
        <w:rPr>
          <w:rFonts w:eastAsia="Times New Roman"/>
          <w:color w:val="434343"/>
          <w:spacing w:val="8"/>
          <w:lang w:eastAsia="ar-SA"/>
        </w:rPr>
        <w:t xml:space="preserve">odpadów niebezpiecznych.  Wymagane są świadectwa dopuszczenia </w:t>
      </w:r>
      <w:r>
        <w:rPr>
          <w:rFonts w:eastAsia="Times New Roman"/>
          <w:color w:val="434343"/>
          <w:spacing w:val="9"/>
          <w:lang w:eastAsia="ar-SA"/>
        </w:rPr>
        <w:t xml:space="preserve">pojazdu do przewozu materiałów niebezpiecznych wydane przez upoważnioną stację </w:t>
      </w:r>
      <w:r>
        <w:rPr>
          <w:rFonts w:eastAsia="Times New Roman"/>
          <w:color w:val="434343"/>
          <w:spacing w:val="10"/>
          <w:lang w:eastAsia="ar-SA"/>
        </w:rPr>
        <w:t xml:space="preserve">kontroli pojazdów oraz szkolenie kierowcy pojazdów w zakresie przewozu towarów </w:t>
      </w:r>
      <w:r>
        <w:rPr>
          <w:rFonts w:eastAsia="Times New Roman"/>
          <w:color w:val="434343"/>
          <w:lang w:eastAsia="ar-SA"/>
        </w:rPr>
        <w:t>niebezpiecznych.</w:t>
      </w:r>
    </w:p>
    <w:p w:rsidR="005027D4" w:rsidRPr="00314C05" w:rsidRDefault="005027D4" w:rsidP="005027D4">
      <w:pPr>
        <w:shd w:val="clear" w:color="auto" w:fill="FFFFFF"/>
        <w:tabs>
          <w:tab w:val="left" w:pos="264"/>
        </w:tabs>
        <w:spacing w:line="413" w:lineRule="exact"/>
        <w:jc w:val="both"/>
        <w:rPr>
          <w:rFonts w:eastAsia="Times New Roman"/>
          <w:color w:val="434343"/>
          <w:spacing w:val="1"/>
          <w:lang w:eastAsia="ar-SA"/>
        </w:rPr>
      </w:pPr>
      <w:r>
        <w:rPr>
          <w:rFonts w:eastAsia="Times New Roman"/>
          <w:b/>
          <w:bCs/>
          <w:color w:val="434343"/>
          <w:spacing w:val="1"/>
          <w:lang w:eastAsia="ar-SA"/>
        </w:rPr>
        <w:t>II. Rozporządzenia:</w:t>
      </w:r>
    </w:p>
    <w:p w:rsidR="005027D4" w:rsidRPr="00F74D64" w:rsidRDefault="005027D4" w:rsidP="005027D4">
      <w:pPr>
        <w:shd w:val="clear" w:color="auto" w:fill="FFFFFF"/>
        <w:spacing w:line="360" w:lineRule="auto"/>
        <w:jc w:val="both"/>
        <w:rPr>
          <w:rFonts w:eastAsia="Times New Roman"/>
          <w:color w:val="434343"/>
          <w:spacing w:val="-5"/>
          <w:lang w:eastAsia="ar-SA"/>
        </w:rPr>
      </w:pPr>
      <w:r>
        <w:rPr>
          <w:rFonts w:eastAsia="Times New Roman"/>
          <w:b/>
          <w:bCs/>
          <w:color w:val="434343"/>
          <w:lang w:eastAsia="ar-SA"/>
        </w:rPr>
        <w:t xml:space="preserve">1. </w:t>
      </w:r>
      <w:r w:rsidRPr="00EF3903">
        <w:rPr>
          <w:rFonts w:eastAsia="Times New Roman"/>
          <w:b/>
          <w:bCs/>
          <w:color w:val="434343"/>
          <w:lang w:eastAsia="ar-SA"/>
        </w:rPr>
        <w:t>Rozporządzenie Ministra Środowiska</w:t>
      </w:r>
      <w:r>
        <w:rPr>
          <w:rFonts w:eastAsia="Times New Roman"/>
          <w:b/>
          <w:bCs/>
          <w:color w:val="434343"/>
          <w:lang w:eastAsia="ar-SA"/>
        </w:rPr>
        <w:t xml:space="preserve"> z </w:t>
      </w:r>
      <w:r w:rsidRPr="00EF3903">
        <w:rPr>
          <w:rFonts w:eastAsia="Times New Roman"/>
          <w:b/>
          <w:bCs/>
          <w:color w:val="434343"/>
          <w:lang w:eastAsia="ar-SA"/>
        </w:rPr>
        <w:t>dnia 9 grudnia 2014 r.</w:t>
      </w:r>
      <w:r>
        <w:rPr>
          <w:rFonts w:eastAsia="Times New Roman"/>
          <w:b/>
          <w:bCs/>
          <w:color w:val="434343"/>
          <w:lang w:eastAsia="ar-SA"/>
        </w:rPr>
        <w:t xml:space="preserve"> w </w:t>
      </w:r>
      <w:r w:rsidRPr="00EF3903">
        <w:rPr>
          <w:rFonts w:eastAsia="Times New Roman"/>
          <w:b/>
          <w:bCs/>
          <w:color w:val="434343"/>
          <w:lang w:eastAsia="ar-SA"/>
        </w:rPr>
        <w:t xml:space="preserve">sprawie katalogu odpadów </w:t>
      </w:r>
      <w:r w:rsidRPr="00EF3903">
        <w:rPr>
          <w:rFonts w:eastAsia="Times New Roman"/>
          <w:bCs/>
          <w:color w:val="434343"/>
          <w:lang w:eastAsia="ar-SA"/>
        </w:rPr>
        <w:t>(Dz. U.</w:t>
      </w:r>
      <w:r>
        <w:rPr>
          <w:rFonts w:eastAsia="Times New Roman"/>
          <w:bCs/>
          <w:color w:val="434343"/>
          <w:lang w:eastAsia="ar-SA"/>
        </w:rPr>
        <w:t xml:space="preserve"> z </w:t>
      </w:r>
      <w:r w:rsidRPr="00EF3903">
        <w:rPr>
          <w:rFonts w:eastAsia="Times New Roman"/>
          <w:bCs/>
          <w:color w:val="434343"/>
          <w:lang w:eastAsia="ar-SA"/>
        </w:rPr>
        <w:t>2014 r., poz. 1923)</w:t>
      </w:r>
      <w:r>
        <w:rPr>
          <w:rFonts w:eastAsia="Times New Roman"/>
          <w:b/>
          <w:bCs/>
          <w:color w:val="434343"/>
          <w:lang w:eastAsia="ar-SA"/>
        </w:rPr>
        <w:t xml:space="preserve"> </w:t>
      </w:r>
      <w:r>
        <w:rPr>
          <w:rFonts w:eastAsia="Times New Roman"/>
          <w:lang w:eastAsia="ar-SA"/>
        </w:rPr>
        <w:t xml:space="preserve">zamieszcza rodzaje odpadów zawierających azbest na liście odpadów niebezpiecznych w wymienionych niżej grupach i podgrupach z przypisanym kodem klasyfikacyjnym: </w:t>
      </w:r>
    </w:p>
    <w:p w:rsidR="005027D4" w:rsidRDefault="005027D4" w:rsidP="005027D4">
      <w:pPr>
        <w:spacing w:line="360" w:lineRule="auto"/>
        <w:ind w:left="567"/>
        <w:jc w:val="both"/>
        <w:rPr>
          <w:rFonts w:eastAsia="Times New Roman"/>
          <w:lang w:eastAsia="ar-SA"/>
        </w:rPr>
      </w:pPr>
      <w:r>
        <w:rPr>
          <w:rFonts w:eastAsia="Times New Roman"/>
          <w:lang w:eastAsia="ar-SA"/>
        </w:rPr>
        <w:t xml:space="preserve">- 06 07 01* - Odpady azbestowe z elektrolizy, </w:t>
      </w:r>
    </w:p>
    <w:p w:rsidR="005027D4" w:rsidRDefault="005027D4" w:rsidP="005027D4">
      <w:pPr>
        <w:spacing w:line="360" w:lineRule="auto"/>
        <w:ind w:left="567"/>
        <w:jc w:val="both"/>
        <w:rPr>
          <w:rFonts w:eastAsia="Times New Roman"/>
          <w:lang w:eastAsia="ar-SA"/>
        </w:rPr>
      </w:pPr>
      <w:r>
        <w:rPr>
          <w:rFonts w:eastAsia="Times New Roman"/>
          <w:lang w:eastAsia="ar-SA"/>
        </w:rPr>
        <w:t xml:space="preserve">- 06 13 04* - Odpady z przetwarzania azbestu, </w:t>
      </w:r>
    </w:p>
    <w:p w:rsidR="005027D4" w:rsidRDefault="005027D4" w:rsidP="005027D4">
      <w:pPr>
        <w:spacing w:line="360" w:lineRule="auto"/>
        <w:ind w:left="567"/>
        <w:jc w:val="both"/>
        <w:rPr>
          <w:rFonts w:eastAsia="Times New Roman"/>
          <w:lang w:eastAsia="ar-SA"/>
        </w:rPr>
      </w:pPr>
      <w:r>
        <w:rPr>
          <w:rFonts w:eastAsia="Times New Roman"/>
          <w:lang w:eastAsia="ar-SA"/>
        </w:rPr>
        <w:t xml:space="preserve">- 10 11 81* - Odpady zawierające azbest (z hutnictwa szkła), </w:t>
      </w:r>
    </w:p>
    <w:p w:rsidR="005027D4" w:rsidRDefault="005027D4" w:rsidP="005027D4">
      <w:pPr>
        <w:spacing w:line="360" w:lineRule="auto"/>
        <w:ind w:left="567"/>
        <w:jc w:val="both"/>
        <w:rPr>
          <w:rFonts w:eastAsia="Times New Roman"/>
          <w:lang w:eastAsia="ar-SA"/>
        </w:rPr>
      </w:pPr>
      <w:r>
        <w:rPr>
          <w:rFonts w:eastAsia="Times New Roman"/>
          <w:lang w:eastAsia="ar-SA"/>
        </w:rPr>
        <w:t xml:space="preserve">- 10 13 09* - Odpady zawierające azbest z produkcji elementów cementowo -azbestowych, </w:t>
      </w:r>
    </w:p>
    <w:p w:rsidR="005027D4" w:rsidRDefault="005027D4" w:rsidP="005027D4">
      <w:pPr>
        <w:spacing w:line="360" w:lineRule="auto"/>
        <w:ind w:left="567"/>
        <w:jc w:val="both"/>
        <w:rPr>
          <w:rFonts w:eastAsia="Times New Roman"/>
          <w:lang w:eastAsia="ar-SA"/>
        </w:rPr>
      </w:pPr>
      <w:r>
        <w:rPr>
          <w:rFonts w:eastAsia="Times New Roman"/>
          <w:lang w:eastAsia="ar-SA"/>
        </w:rPr>
        <w:t>-</w:t>
      </w:r>
      <w:r>
        <w:rPr>
          <w:rFonts w:eastAsia="Times New Roman"/>
          <w:lang w:eastAsia="ar-SA"/>
        </w:rPr>
        <w:tab/>
        <w:t xml:space="preserve">15 01 11* - Opakowania z metali zawierające niebezpieczne, porowate elementy </w:t>
      </w:r>
      <w:r>
        <w:rPr>
          <w:rFonts w:eastAsia="Times New Roman"/>
          <w:lang w:eastAsia="ar-SA"/>
        </w:rPr>
        <w:tab/>
        <w:t xml:space="preserve">wzmocnienia konstrukcyjnego (np. azbest) włącznie z pustymi pojemnikami ciśnieniowymi, </w:t>
      </w:r>
    </w:p>
    <w:p w:rsidR="005027D4" w:rsidRDefault="005027D4" w:rsidP="005027D4">
      <w:pPr>
        <w:spacing w:line="360" w:lineRule="auto"/>
        <w:ind w:left="567"/>
        <w:jc w:val="both"/>
        <w:rPr>
          <w:rFonts w:eastAsia="Times New Roman"/>
          <w:lang w:eastAsia="ar-SA"/>
        </w:rPr>
      </w:pPr>
      <w:r>
        <w:rPr>
          <w:rFonts w:eastAsia="Times New Roman"/>
          <w:lang w:eastAsia="ar-SA"/>
        </w:rPr>
        <w:t xml:space="preserve">- 16 01 11* - Okładziny hamulcowe zawierające azbest, </w:t>
      </w:r>
    </w:p>
    <w:p w:rsidR="005027D4" w:rsidRDefault="005027D4" w:rsidP="005027D4">
      <w:pPr>
        <w:spacing w:line="360" w:lineRule="auto"/>
        <w:ind w:left="567"/>
        <w:jc w:val="both"/>
        <w:rPr>
          <w:rFonts w:eastAsia="Times New Roman"/>
          <w:lang w:eastAsia="ar-SA"/>
        </w:rPr>
      </w:pPr>
      <w:r>
        <w:rPr>
          <w:rFonts w:eastAsia="Times New Roman"/>
          <w:lang w:eastAsia="ar-SA"/>
        </w:rPr>
        <w:t xml:space="preserve">- 16 02 12* - Zużyte urządzenia zawierające azbest, </w:t>
      </w:r>
    </w:p>
    <w:p w:rsidR="005027D4" w:rsidRDefault="005027D4" w:rsidP="005027D4">
      <w:pPr>
        <w:spacing w:line="360" w:lineRule="auto"/>
        <w:ind w:left="567"/>
        <w:jc w:val="both"/>
        <w:rPr>
          <w:rFonts w:eastAsia="Times New Roman"/>
          <w:lang w:eastAsia="ar-SA"/>
        </w:rPr>
      </w:pPr>
      <w:r>
        <w:rPr>
          <w:rFonts w:eastAsia="Times New Roman"/>
          <w:lang w:eastAsia="ar-SA"/>
        </w:rPr>
        <w:t xml:space="preserve">- 17 06 01* - Materiały izolacyjne zawierające azbest. </w:t>
      </w:r>
    </w:p>
    <w:p w:rsidR="005027D4" w:rsidRPr="00DB044F" w:rsidRDefault="005027D4" w:rsidP="005027D4">
      <w:pPr>
        <w:shd w:val="clear" w:color="auto" w:fill="FFFFFF"/>
        <w:spacing w:line="360" w:lineRule="auto"/>
        <w:ind w:left="567"/>
        <w:jc w:val="both"/>
        <w:rPr>
          <w:rFonts w:eastAsia="Times New Roman"/>
          <w:lang w:eastAsia="ar-SA"/>
        </w:rPr>
      </w:pPr>
      <w:r>
        <w:rPr>
          <w:rFonts w:eastAsia="Times New Roman"/>
          <w:lang w:eastAsia="ar-SA"/>
        </w:rPr>
        <w:t>- 17 06 05* - Materiały konstrukcyjne zawierające azbest</w:t>
      </w:r>
    </w:p>
    <w:p w:rsidR="005027D4" w:rsidRPr="00DB67EA" w:rsidRDefault="005027D4" w:rsidP="005027D4">
      <w:pPr>
        <w:shd w:val="clear" w:color="auto" w:fill="FFFFFF"/>
        <w:spacing w:before="144" w:line="408" w:lineRule="exact"/>
        <w:ind w:left="5" w:right="24"/>
        <w:jc w:val="both"/>
        <w:rPr>
          <w:rFonts w:eastAsia="Times New Roman"/>
          <w:color w:val="434343"/>
          <w:spacing w:val="-6"/>
          <w:lang w:eastAsia="ar-SA"/>
        </w:rPr>
      </w:pPr>
      <w:r>
        <w:rPr>
          <w:rFonts w:eastAsia="Times New Roman"/>
          <w:b/>
          <w:bCs/>
          <w:color w:val="434343"/>
          <w:spacing w:val="5"/>
          <w:lang w:eastAsia="ar-SA"/>
        </w:rPr>
        <w:lastRenderedPageBreak/>
        <w:t xml:space="preserve">3. </w:t>
      </w:r>
      <w:r>
        <w:rPr>
          <w:rFonts w:eastAsia="Times New Roman"/>
          <w:b/>
          <w:bCs/>
          <w:color w:val="434343"/>
          <w:spacing w:val="1"/>
          <w:lang w:eastAsia="ar-SA"/>
        </w:rPr>
        <w:t xml:space="preserve">Rozporządzenie Ministra Środowiska z dnia 20 grudnia 2012 r. w sprawie </w:t>
      </w:r>
      <w:r>
        <w:rPr>
          <w:rFonts w:eastAsia="Times New Roman"/>
          <w:b/>
          <w:bCs/>
          <w:color w:val="434343"/>
          <w:spacing w:val="7"/>
          <w:lang w:eastAsia="ar-SA"/>
        </w:rPr>
        <w:t xml:space="preserve">zmiany rozporządzenia w sprawie przedkładania marszałkowi województwa informacji o rodzaju, ilości i miejscach występowania substancji stwarzających szczególne zagrożenie dla środowiska </w:t>
      </w:r>
      <w:r>
        <w:rPr>
          <w:rFonts w:eastAsia="Times New Roman"/>
          <w:color w:val="434343"/>
          <w:spacing w:val="-6"/>
          <w:lang w:eastAsia="ar-SA"/>
        </w:rPr>
        <w:t xml:space="preserve">(Dz. U. z 2013 r., poz. 24) – zgodnie ze zmianą informacje dotyczące wyrobów zawierających azbest są bezpośrednio wprowadzane przez wójta/burmistrza/prezydenta miasta do bazy azbestowej, administrowanej przez ministra właściwego do spraw gospodarki, dostępnej pod adresem internetowym </w:t>
      </w:r>
      <w:hyperlink r:id="rId22" w:history="1">
        <w:r w:rsidRPr="00080584">
          <w:rPr>
            <w:rStyle w:val="Hipercze"/>
            <w:spacing w:val="-6"/>
            <w:lang w:eastAsia="ar-SA"/>
          </w:rPr>
          <w:t>www.bazaazbestowa.gov.pl</w:t>
        </w:r>
      </w:hyperlink>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sidRPr="00DB67EA">
        <w:rPr>
          <w:rFonts w:eastAsia="Times New Roman"/>
          <w:b/>
          <w:bCs/>
          <w:color w:val="434343"/>
          <w:spacing w:val="1"/>
          <w:lang w:eastAsia="ar-SA"/>
        </w:rPr>
        <w:t>4.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27 sierpnia 2014 r.</w:t>
      </w:r>
      <w:r>
        <w:rPr>
          <w:rFonts w:eastAsia="Times New Roman"/>
          <w:b/>
          <w:bCs/>
          <w:color w:val="434343"/>
          <w:spacing w:val="1"/>
          <w:lang w:eastAsia="ar-SA"/>
        </w:rPr>
        <w:t xml:space="preserve"> w </w:t>
      </w:r>
      <w:r w:rsidRPr="00DB67EA">
        <w:rPr>
          <w:rFonts w:eastAsia="Times New Roman"/>
          <w:b/>
          <w:bCs/>
          <w:color w:val="434343"/>
          <w:spacing w:val="1"/>
          <w:lang w:eastAsia="ar-SA"/>
        </w:rPr>
        <w:t>sprawie rodzajów instalacji</w:t>
      </w:r>
      <w:r w:rsidRPr="00EF3903">
        <w:rPr>
          <w:rFonts w:eastAsia="Times New Roman"/>
          <w:bCs/>
          <w:color w:val="434343"/>
          <w:spacing w:val="1"/>
          <w:lang w:eastAsia="ar-SA"/>
        </w:rPr>
        <w:t xml:space="preserve"> mogących powodować znaczne zanieczyszczenie poszczególnych elementów przyrodniczych albo środowiska jako całości (Dz</w:t>
      </w:r>
      <w:r>
        <w:rPr>
          <w:rFonts w:eastAsia="Times New Roman"/>
          <w:bCs/>
          <w:color w:val="434343"/>
          <w:spacing w:val="1"/>
          <w:lang w:eastAsia="ar-SA"/>
        </w:rPr>
        <w:t>. U. z 2014 r. Nr 0, poz. 1169)</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sidRPr="00DB67EA">
        <w:rPr>
          <w:rFonts w:eastAsia="Times New Roman"/>
          <w:b/>
          <w:bCs/>
          <w:color w:val="434343"/>
          <w:spacing w:val="1"/>
          <w:lang w:eastAsia="ar-SA"/>
        </w:rPr>
        <w:t>5.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30 kwietnia 2013 r.</w:t>
      </w:r>
      <w:r>
        <w:rPr>
          <w:rFonts w:eastAsia="Times New Roman"/>
          <w:b/>
          <w:bCs/>
          <w:color w:val="434343"/>
          <w:spacing w:val="1"/>
          <w:lang w:eastAsia="ar-SA"/>
        </w:rPr>
        <w:t xml:space="preserve"> w </w:t>
      </w:r>
      <w:r w:rsidRPr="00DB67EA">
        <w:rPr>
          <w:rFonts w:eastAsia="Times New Roman"/>
          <w:b/>
          <w:bCs/>
          <w:color w:val="434343"/>
          <w:spacing w:val="1"/>
          <w:lang w:eastAsia="ar-SA"/>
        </w:rPr>
        <w:t>sprawie składowisk odpadów</w:t>
      </w:r>
      <w:r w:rsidRPr="00EF3903">
        <w:rPr>
          <w:rFonts w:eastAsia="Times New Roman"/>
          <w:bCs/>
          <w:color w:val="434343"/>
          <w:spacing w:val="1"/>
          <w:lang w:eastAsia="ar-SA"/>
        </w:rPr>
        <w:t xml:space="preserve"> (Dz. U. 2013 r. Nr 0, poz. 523)</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6</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24 czerwca 2008 r.</w:t>
      </w:r>
      <w:r>
        <w:rPr>
          <w:rFonts w:eastAsia="Times New Roman"/>
          <w:b/>
          <w:bCs/>
          <w:color w:val="434343"/>
          <w:spacing w:val="1"/>
          <w:lang w:eastAsia="ar-SA"/>
        </w:rPr>
        <w:t xml:space="preserve"> w </w:t>
      </w:r>
      <w:r w:rsidRPr="00DB67EA">
        <w:rPr>
          <w:rFonts w:eastAsia="Times New Roman"/>
          <w:b/>
          <w:bCs/>
          <w:color w:val="434343"/>
          <w:spacing w:val="1"/>
          <w:lang w:eastAsia="ar-SA"/>
        </w:rPr>
        <w:t>sprawie rodzajów odpadów, których przewóz</w:t>
      </w:r>
      <w:r>
        <w:rPr>
          <w:rFonts w:eastAsia="Times New Roman"/>
          <w:b/>
          <w:bCs/>
          <w:color w:val="434343"/>
          <w:spacing w:val="1"/>
          <w:lang w:eastAsia="ar-SA"/>
        </w:rPr>
        <w:t xml:space="preserve"> w </w:t>
      </w:r>
      <w:r w:rsidRPr="00DB67EA">
        <w:rPr>
          <w:rFonts w:eastAsia="Times New Roman"/>
          <w:b/>
          <w:bCs/>
          <w:color w:val="434343"/>
          <w:spacing w:val="1"/>
          <w:lang w:eastAsia="ar-SA"/>
        </w:rPr>
        <w:t>celu unieszkodliwiania jest zabroniony</w:t>
      </w:r>
      <w:r w:rsidRPr="00EF3903">
        <w:rPr>
          <w:rFonts w:eastAsia="Times New Roman"/>
          <w:bCs/>
          <w:color w:val="434343"/>
          <w:spacing w:val="1"/>
          <w:lang w:eastAsia="ar-SA"/>
        </w:rPr>
        <w:t xml:space="preserve"> (Dz. U. Nr 119, poz. 769)</w:t>
      </w:r>
    </w:p>
    <w:p w:rsidR="005027D4"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7</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30 października 2014 r.</w:t>
      </w:r>
      <w:r>
        <w:rPr>
          <w:rFonts w:eastAsia="Times New Roman"/>
          <w:b/>
          <w:bCs/>
          <w:color w:val="434343"/>
          <w:spacing w:val="1"/>
          <w:lang w:eastAsia="ar-SA"/>
        </w:rPr>
        <w:t xml:space="preserve"> w </w:t>
      </w:r>
      <w:r w:rsidRPr="00DB67EA">
        <w:rPr>
          <w:rFonts w:eastAsia="Times New Roman"/>
          <w:b/>
          <w:bCs/>
          <w:color w:val="434343"/>
          <w:spacing w:val="1"/>
          <w:lang w:eastAsia="ar-SA"/>
        </w:rPr>
        <w:t>sprawie wymagań</w:t>
      </w:r>
      <w:r>
        <w:rPr>
          <w:rFonts w:eastAsia="Times New Roman"/>
          <w:b/>
          <w:bCs/>
          <w:color w:val="434343"/>
          <w:spacing w:val="1"/>
          <w:lang w:eastAsia="ar-SA"/>
        </w:rPr>
        <w:t xml:space="preserve"> w </w:t>
      </w:r>
      <w:r w:rsidRPr="00DB67EA">
        <w:rPr>
          <w:rFonts w:eastAsia="Times New Roman"/>
          <w:b/>
          <w:bCs/>
          <w:color w:val="434343"/>
          <w:spacing w:val="1"/>
          <w:lang w:eastAsia="ar-SA"/>
        </w:rPr>
        <w:t>zakresie prowadzenia pomiarów wielkości emisji oraz pomiarów ilości pobieranej wody</w:t>
      </w:r>
      <w:r w:rsidRPr="00EF3903">
        <w:rPr>
          <w:rFonts w:eastAsia="Times New Roman"/>
          <w:bCs/>
          <w:color w:val="434343"/>
          <w:spacing w:val="1"/>
          <w:lang w:eastAsia="ar-SA"/>
        </w:rPr>
        <w:t xml:space="preserve"> (Dz</w:t>
      </w:r>
      <w:r>
        <w:rPr>
          <w:rFonts w:eastAsia="Times New Roman"/>
          <w:bCs/>
          <w:color w:val="434343"/>
          <w:spacing w:val="1"/>
          <w:lang w:eastAsia="ar-SA"/>
        </w:rPr>
        <w:t>. U. z 2014 r. Nr 0, poz. 1542)</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8</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23 lipca 2009 r.</w:t>
      </w:r>
      <w:r>
        <w:rPr>
          <w:rFonts w:eastAsia="Times New Roman"/>
          <w:b/>
          <w:bCs/>
          <w:color w:val="434343"/>
          <w:spacing w:val="1"/>
          <w:lang w:eastAsia="ar-SA"/>
        </w:rPr>
        <w:t xml:space="preserve"> w </w:t>
      </w:r>
      <w:r w:rsidRPr="00DB67EA">
        <w:rPr>
          <w:rFonts w:eastAsia="Times New Roman"/>
          <w:b/>
          <w:bCs/>
          <w:color w:val="434343"/>
          <w:spacing w:val="1"/>
          <w:lang w:eastAsia="ar-SA"/>
        </w:rPr>
        <w:t>sprawie sposobu przedkładania marszałkowi województwa informacji</w:t>
      </w:r>
      <w:r>
        <w:rPr>
          <w:rFonts w:eastAsia="Times New Roman"/>
          <w:b/>
          <w:bCs/>
          <w:color w:val="434343"/>
          <w:spacing w:val="1"/>
          <w:lang w:eastAsia="ar-SA"/>
        </w:rPr>
        <w:t xml:space="preserve"> o </w:t>
      </w:r>
      <w:r w:rsidRPr="00DB67EA">
        <w:rPr>
          <w:rFonts w:eastAsia="Times New Roman"/>
          <w:b/>
          <w:bCs/>
          <w:color w:val="434343"/>
          <w:spacing w:val="1"/>
          <w:lang w:eastAsia="ar-SA"/>
        </w:rPr>
        <w:t>występowaniu substancji stwarzających szczególne zagrożenie dla środowiska</w:t>
      </w:r>
      <w:r>
        <w:rPr>
          <w:rFonts w:eastAsia="Times New Roman"/>
          <w:bCs/>
          <w:color w:val="434343"/>
          <w:spacing w:val="1"/>
          <w:lang w:eastAsia="ar-SA"/>
        </w:rPr>
        <w:t xml:space="preserve"> (Dz. U. 2015, poz. 1450 tekst jednolity</w:t>
      </w:r>
      <w:r w:rsidRPr="00EF3903">
        <w:rPr>
          <w:rFonts w:eastAsia="Times New Roman"/>
          <w:bCs/>
          <w:color w:val="434343"/>
          <w:spacing w:val="1"/>
          <w:lang w:eastAsia="ar-SA"/>
        </w:rPr>
        <w:t>)</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9</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26 stycznia 2010 r.</w:t>
      </w:r>
      <w:r>
        <w:rPr>
          <w:rFonts w:eastAsia="Times New Roman"/>
          <w:b/>
          <w:bCs/>
          <w:color w:val="434343"/>
          <w:spacing w:val="1"/>
          <w:lang w:eastAsia="ar-SA"/>
        </w:rPr>
        <w:t xml:space="preserve"> w </w:t>
      </w:r>
      <w:r w:rsidRPr="00DB67EA">
        <w:rPr>
          <w:rFonts w:eastAsia="Times New Roman"/>
          <w:b/>
          <w:bCs/>
          <w:color w:val="434343"/>
          <w:spacing w:val="1"/>
          <w:lang w:eastAsia="ar-SA"/>
        </w:rPr>
        <w:t>sprawie wartości odniesienia dla niektórych substancji</w:t>
      </w:r>
      <w:r>
        <w:rPr>
          <w:rFonts w:eastAsia="Times New Roman"/>
          <w:b/>
          <w:bCs/>
          <w:color w:val="434343"/>
          <w:spacing w:val="1"/>
          <w:lang w:eastAsia="ar-SA"/>
        </w:rPr>
        <w:t xml:space="preserve"> w </w:t>
      </w:r>
      <w:r w:rsidRPr="00DB67EA">
        <w:rPr>
          <w:rFonts w:eastAsia="Times New Roman"/>
          <w:b/>
          <w:bCs/>
          <w:color w:val="434343"/>
          <w:spacing w:val="1"/>
          <w:lang w:eastAsia="ar-SA"/>
        </w:rPr>
        <w:t>powietrzu</w:t>
      </w:r>
      <w:r>
        <w:rPr>
          <w:rFonts w:eastAsia="Times New Roman"/>
          <w:bCs/>
          <w:color w:val="434343"/>
          <w:spacing w:val="1"/>
          <w:lang w:eastAsia="ar-SA"/>
        </w:rPr>
        <w:t xml:space="preserve"> (Dz. U. Nr 16, poz. 87)</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10</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12 grudnia 2014 r.</w:t>
      </w:r>
      <w:r>
        <w:rPr>
          <w:rFonts w:eastAsia="Times New Roman"/>
          <w:b/>
          <w:bCs/>
          <w:color w:val="434343"/>
          <w:spacing w:val="1"/>
          <w:lang w:eastAsia="ar-SA"/>
        </w:rPr>
        <w:t xml:space="preserve"> w </w:t>
      </w:r>
      <w:r w:rsidRPr="00DB67EA">
        <w:rPr>
          <w:rFonts w:eastAsia="Times New Roman"/>
          <w:b/>
          <w:bCs/>
          <w:color w:val="434343"/>
          <w:spacing w:val="1"/>
          <w:lang w:eastAsia="ar-SA"/>
        </w:rPr>
        <w:t>sprawie wzorów dokumentów stosowanych na potrzeby ewidencji odpadów</w:t>
      </w:r>
      <w:r w:rsidRPr="00EF3903">
        <w:rPr>
          <w:rFonts w:eastAsia="Times New Roman"/>
          <w:bCs/>
          <w:color w:val="434343"/>
          <w:spacing w:val="1"/>
          <w:lang w:eastAsia="ar-SA"/>
        </w:rPr>
        <w:t xml:space="preserve"> (Dz. U.</w:t>
      </w:r>
      <w:r>
        <w:rPr>
          <w:rFonts w:eastAsia="Times New Roman"/>
          <w:bCs/>
          <w:color w:val="434343"/>
          <w:spacing w:val="1"/>
          <w:lang w:eastAsia="ar-SA"/>
        </w:rPr>
        <w:t xml:space="preserve"> z </w:t>
      </w:r>
      <w:r w:rsidRPr="00EF3903">
        <w:rPr>
          <w:rFonts w:eastAsia="Times New Roman"/>
          <w:bCs/>
          <w:color w:val="434343"/>
          <w:spacing w:val="1"/>
          <w:lang w:eastAsia="ar-SA"/>
        </w:rPr>
        <w:t>2014 r., poz. 1973)</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11</w:t>
      </w:r>
      <w:r w:rsidRPr="00DB67EA">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DB67EA">
        <w:rPr>
          <w:rFonts w:eastAsia="Times New Roman"/>
          <w:b/>
          <w:bCs/>
          <w:color w:val="434343"/>
          <w:spacing w:val="1"/>
          <w:lang w:eastAsia="ar-SA"/>
        </w:rPr>
        <w:t>dnia 4 listopada 2014 r.</w:t>
      </w:r>
      <w:r>
        <w:rPr>
          <w:rFonts w:eastAsia="Times New Roman"/>
          <w:b/>
          <w:bCs/>
          <w:color w:val="434343"/>
          <w:spacing w:val="1"/>
          <w:lang w:eastAsia="ar-SA"/>
        </w:rPr>
        <w:t xml:space="preserve"> w </w:t>
      </w:r>
      <w:r w:rsidRPr="00DB67EA">
        <w:rPr>
          <w:rFonts w:eastAsia="Times New Roman"/>
          <w:b/>
          <w:bCs/>
          <w:color w:val="434343"/>
          <w:spacing w:val="1"/>
          <w:lang w:eastAsia="ar-SA"/>
        </w:rPr>
        <w:t>sprawie standardów emisyjnych dla niektórych rodzajów instalacji, źródeł spalania paliw oraz urządzeń spalania lub współspalania odpadów</w:t>
      </w:r>
      <w:r w:rsidRPr="00EF3903">
        <w:rPr>
          <w:rFonts w:eastAsia="Times New Roman"/>
          <w:bCs/>
          <w:color w:val="434343"/>
          <w:spacing w:val="1"/>
          <w:lang w:eastAsia="ar-SA"/>
        </w:rPr>
        <w:t xml:space="preserve"> (Dz. U.</w:t>
      </w:r>
      <w:r>
        <w:rPr>
          <w:rFonts w:eastAsia="Times New Roman"/>
          <w:bCs/>
          <w:color w:val="434343"/>
          <w:spacing w:val="1"/>
          <w:lang w:eastAsia="ar-SA"/>
        </w:rPr>
        <w:t xml:space="preserve"> z </w:t>
      </w:r>
      <w:r w:rsidRPr="00EF3903">
        <w:rPr>
          <w:rFonts w:eastAsia="Times New Roman"/>
          <w:bCs/>
          <w:color w:val="434343"/>
          <w:spacing w:val="1"/>
          <w:lang w:eastAsia="ar-SA"/>
        </w:rPr>
        <w:t>2014. Nr</w:t>
      </w:r>
      <w:r>
        <w:rPr>
          <w:rFonts w:eastAsia="Times New Roman"/>
          <w:bCs/>
          <w:color w:val="434343"/>
          <w:spacing w:val="1"/>
          <w:lang w:eastAsia="ar-SA"/>
        </w:rPr>
        <w:t xml:space="preserve"> 0, poz. 1546)</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lastRenderedPageBreak/>
        <w:t>12</w:t>
      </w:r>
      <w:r w:rsidRPr="00CA2C8E">
        <w:rPr>
          <w:rFonts w:eastAsia="Times New Roman"/>
          <w:b/>
          <w:bCs/>
          <w:color w:val="434343"/>
          <w:spacing w:val="1"/>
          <w:lang w:eastAsia="ar-SA"/>
        </w:rPr>
        <w:t>. Rozporządzenie Ministra Środowiska</w:t>
      </w:r>
      <w:r>
        <w:rPr>
          <w:rFonts w:eastAsia="Times New Roman"/>
          <w:b/>
          <w:bCs/>
          <w:color w:val="434343"/>
          <w:spacing w:val="1"/>
          <w:lang w:eastAsia="ar-SA"/>
        </w:rPr>
        <w:t xml:space="preserve"> z </w:t>
      </w:r>
      <w:r w:rsidRPr="00CA2C8E">
        <w:rPr>
          <w:rFonts w:eastAsia="Times New Roman"/>
          <w:b/>
          <w:bCs/>
          <w:color w:val="434343"/>
          <w:spacing w:val="1"/>
          <w:lang w:eastAsia="ar-SA"/>
        </w:rPr>
        <w:t>dnia 20 grudnia 2012 r. zmieniające rozporządzenie</w:t>
      </w:r>
      <w:r>
        <w:rPr>
          <w:rFonts w:eastAsia="Times New Roman"/>
          <w:b/>
          <w:bCs/>
          <w:color w:val="434343"/>
          <w:spacing w:val="1"/>
          <w:lang w:eastAsia="ar-SA"/>
        </w:rPr>
        <w:t xml:space="preserve"> w </w:t>
      </w:r>
      <w:r w:rsidRPr="00CA2C8E">
        <w:rPr>
          <w:rFonts w:eastAsia="Times New Roman"/>
          <w:b/>
          <w:bCs/>
          <w:color w:val="434343"/>
          <w:spacing w:val="1"/>
          <w:lang w:eastAsia="ar-SA"/>
        </w:rPr>
        <w:t>sprawie sposobu przedkładania marszałkowi województwa informacji</w:t>
      </w:r>
      <w:r>
        <w:rPr>
          <w:rFonts w:eastAsia="Times New Roman"/>
          <w:b/>
          <w:bCs/>
          <w:color w:val="434343"/>
          <w:spacing w:val="1"/>
          <w:lang w:eastAsia="ar-SA"/>
        </w:rPr>
        <w:t xml:space="preserve"> o </w:t>
      </w:r>
      <w:r w:rsidRPr="00CA2C8E">
        <w:rPr>
          <w:rFonts w:eastAsia="Times New Roman"/>
          <w:b/>
          <w:bCs/>
          <w:color w:val="434343"/>
          <w:spacing w:val="1"/>
          <w:lang w:eastAsia="ar-SA"/>
        </w:rPr>
        <w:t>rodzaju, ilości</w:t>
      </w:r>
      <w:r>
        <w:rPr>
          <w:rFonts w:eastAsia="Times New Roman"/>
          <w:b/>
          <w:bCs/>
          <w:color w:val="434343"/>
          <w:spacing w:val="1"/>
          <w:lang w:eastAsia="ar-SA"/>
        </w:rPr>
        <w:t xml:space="preserve"> i </w:t>
      </w:r>
      <w:r w:rsidRPr="00CA2C8E">
        <w:rPr>
          <w:rFonts w:eastAsia="Times New Roman"/>
          <w:b/>
          <w:bCs/>
          <w:color w:val="434343"/>
          <w:spacing w:val="1"/>
          <w:lang w:eastAsia="ar-SA"/>
        </w:rPr>
        <w:t>miejscach występowania substancji stwarzających szczególne zagrożenie dla środowiska</w:t>
      </w:r>
      <w:r w:rsidRPr="00EF3903">
        <w:rPr>
          <w:rFonts w:eastAsia="Times New Roman"/>
          <w:bCs/>
          <w:color w:val="434343"/>
          <w:spacing w:val="1"/>
          <w:lang w:eastAsia="ar-SA"/>
        </w:rPr>
        <w:t xml:space="preserve"> (Dz. U. 2013 Nr 0, poz. 24)</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 xml:space="preserve">13. </w:t>
      </w:r>
      <w:r w:rsidRPr="00CA2C8E">
        <w:rPr>
          <w:rFonts w:eastAsia="Times New Roman"/>
          <w:b/>
          <w:bCs/>
          <w:color w:val="434343"/>
          <w:spacing w:val="1"/>
          <w:lang w:eastAsia="ar-SA"/>
        </w:rPr>
        <w:t>Rozporządzenie Ministra Środowiska</w:t>
      </w:r>
      <w:r>
        <w:rPr>
          <w:rFonts w:eastAsia="Times New Roman"/>
          <w:b/>
          <w:bCs/>
          <w:color w:val="434343"/>
          <w:spacing w:val="1"/>
          <w:lang w:eastAsia="ar-SA"/>
        </w:rPr>
        <w:t xml:space="preserve"> z </w:t>
      </w:r>
      <w:r w:rsidRPr="00CA2C8E">
        <w:rPr>
          <w:rFonts w:eastAsia="Times New Roman"/>
          <w:b/>
          <w:bCs/>
          <w:color w:val="434343"/>
          <w:spacing w:val="1"/>
          <w:lang w:eastAsia="ar-SA"/>
        </w:rPr>
        <w:t>dnia 20 grudnia 2012 r.</w:t>
      </w:r>
      <w:r>
        <w:rPr>
          <w:rFonts w:eastAsia="Times New Roman"/>
          <w:b/>
          <w:bCs/>
          <w:color w:val="434343"/>
          <w:spacing w:val="1"/>
          <w:lang w:eastAsia="ar-SA"/>
        </w:rPr>
        <w:t xml:space="preserve"> w </w:t>
      </w:r>
      <w:r w:rsidRPr="00CA2C8E">
        <w:rPr>
          <w:rFonts w:eastAsia="Times New Roman"/>
          <w:b/>
          <w:bCs/>
          <w:color w:val="434343"/>
          <w:spacing w:val="1"/>
          <w:lang w:eastAsia="ar-SA"/>
        </w:rPr>
        <w:t>sprawie sposobu prowadzenia przez marszałka województwa rejestru wyrobów zawierających azbest</w:t>
      </w:r>
      <w:r w:rsidRPr="00EF3903">
        <w:rPr>
          <w:rFonts w:eastAsia="Times New Roman"/>
          <w:bCs/>
          <w:color w:val="434343"/>
          <w:spacing w:val="1"/>
          <w:lang w:eastAsia="ar-SA"/>
        </w:rPr>
        <w:t xml:space="preserve"> (Dz. U. 2013 Nr 0, poz. 25)</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14</w:t>
      </w:r>
      <w:r w:rsidRPr="00CA2C8E">
        <w:rPr>
          <w:rFonts w:eastAsia="Times New Roman"/>
          <w:b/>
          <w:bCs/>
          <w:color w:val="434343"/>
          <w:spacing w:val="1"/>
          <w:lang w:eastAsia="ar-SA"/>
        </w:rPr>
        <w:t>.  Rozporządzenie Rady Ministrów</w:t>
      </w:r>
      <w:r>
        <w:rPr>
          <w:rFonts w:eastAsia="Times New Roman"/>
          <w:b/>
          <w:bCs/>
          <w:color w:val="434343"/>
          <w:spacing w:val="1"/>
          <w:lang w:eastAsia="ar-SA"/>
        </w:rPr>
        <w:t xml:space="preserve"> z dnia 12 października 2015</w:t>
      </w:r>
      <w:r w:rsidRPr="00CA2C8E">
        <w:rPr>
          <w:rFonts w:eastAsia="Times New Roman"/>
          <w:b/>
          <w:bCs/>
          <w:color w:val="434343"/>
          <w:spacing w:val="1"/>
          <w:lang w:eastAsia="ar-SA"/>
        </w:rPr>
        <w:t xml:space="preserve"> r.</w:t>
      </w:r>
      <w:r>
        <w:rPr>
          <w:rFonts w:eastAsia="Times New Roman"/>
          <w:b/>
          <w:bCs/>
          <w:color w:val="434343"/>
          <w:spacing w:val="1"/>
          <w:lang w:eastAsia="ar-SA"/>
        </w:rPr>
        <w:t xml:space="preserve"> w </w:t>
      </w:r>
      <w:r w:rsidRPr="00CA2C8E">
        <w:rPr>
          <w:rFonts w:eastAsia="Times New Roman"/>
          <w:b/>
          <w:bCs/>
          <w:color w:val="434343"/>
          <w:spacing w:val="1"/>
          <w:lang w:eastAsia="ar-SA"/>
        </w:rPr>
        <w:t>sprawie opłat za korzystanie ze środowiska</w:t>
      </w:r>
      <w:r w:rsidRPr="00EF3903">
        <w:rPr>
          <w:rFonts w:eastAsia="Times New Roman"/>
          <w:bCs/>
          <w:color w:val="434343"/>
          <w:spacing w:val="1"/>
          <w:lang w:eastAsia="ar-SA"/>
        </w:rPr>
        <w:t xml:space="preserve"> (</w:t>
      </w:r>
      <w:r w:rsidRPr="00212CCD">
        <w:rPr>
          <w:rFonts w:eastAsia="Times New Roman"/>
          <w:bCs/>
          <w:color w:val="434343"/>
          <w:spacing w:val="1"/>
          <w:lang w:eastAsia="ar-SA"/>
        </w:rPr>
        <w:t>Dz. U. 2015 poz. 1875)</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15</w:t>
      </w:r>
      <w:r w:rsidRPr="00CA2C8E">
        <w:rPr>
          <w:rFonts w:eastAsia="Times New Roman"/>
          <w:b/>
          <w:bCs/>
          <w:color w:val="434343"/>
          <w:spacing w:val="1"/>
          <w:lang w:eastAsia="ar-SA"/>
        </w:rPr>
        <w:t>.  Rozporządzenie Ministra Gospodarki, Pracy</w:t>
      </w:r>
      <w:r>
        <w:rPr>
          <w:rFonts w:eastAsia="Times New Roman"/>
          <w:b/>
          <w:bCs/>
          <w:color w:val="434343"/>
          <w:spacing w:val="1"/>
          <w:lang w:eastAsia="ar-SA"/>
        </w:rPr>
        <w:t xml:space="preserve"> i </w:t>
      </w:r>
      <w:r w:rsidRPr="00CA2C8E">
        <w:rPr>
          <w:rFonts w:eastAsia="Times New Roman"/>
          <w:b/>
          <w:bCs/>
          <w:color w:val="434343"/>
          <w:spacing w:val="1"/>
          <w:lang w:eastAsia="ar-SA"/>
        </w:rPr>
        <w:t>Polityki Społecznej</w:t>
      </w:r>
      <w:r>
        <w:rPr>
          <w:rFonts w:eastAsia="Times New Roman"/>
          <w:b/>
          <w:bCs/>
          <w:color w:val="434343"/>
          <w:spacing w:val="1"/>
          <w:lang w:eastAsia="ar-SA"/>
        </w:rPr>
        <w:t xml:space="preserve"> z </w:t>
      </w:r>
      <w:r w:rsidRPr="00CA2C8E">
        <w:rPr>
          <w:rFonts w:eastAsia="Times New Roman"/>
          <w:b/>
          <w:bCs/>
          <w:color w:val="434343"/>
          <w:spacing w:val="1"/>
          <w:lang w:eastAsia="ar-SA"/>
        </w:rPr>
        <w:t>dnia 2 kwietnia 2004 r.</w:t>
      </w:r>
      <w:r>
        <w:rPr>
          <w:rFonts w:eastAsia="Times New Roman"/>
          <w:b/>
          <w:bCs/>
          <w:color w:val="434343"/>
          <w:spacing w:val="1"/>
          <w:lang w:eastAsia="ar-SA"/>
        </w:rPr>
        <w:t xml:space="preserve"> w </w:t>
      </w:r>
      <w:r w:rsidRPr="00CA2C8E">
        <w:rPr>
          <w:rFonts w:eastAsia="Times New Roman"/>
          <w:b/>
          <w:bCs/>
          <w:color w:val="434343"/>
          <w:spacing w:val="1"/>
          <w:lang w:eastAsia="ar-SA"/>
        </w:rPr>
        <w:t>sprawie sposobów</w:t>
      </w:r>
      <w:r>
        <w:rPr>
          <w:rFonts w:eastAsia="Times New Roman"/>
          <w:b/>
          <w:bCs/>
          <w:color w:val="434343"/>
          <w:spacing w:val="1"/>
          <w:lang w:eastAsia="ar-SA"/>
        </w:rPr>
        <w:t xml:space="preserve"> i </w:t>
      </w:r>
      <w:r w:rsidRPr="00CA2C8E">
        <w:rPr>
          <w:rFonts w:eastAsia="Times New Roman"/>
          <w:b/>
          <w:bCs/>
          <w:color w:val="434343"/>
          <w:spacing w:val="1"/>
          <w:lang w:eastAsia="ar-SA"/>
        </w:rPr>
        <w:t>warunków bezpiecznego użytkowania</w:t>
      </w:r>
      <w:r>
        <w:rPr>
          <w:rFonts w:eastAsia="Times New Roman"/>
          <w:b/>
          <w:bCs/>
          <w:color w:val="434343"/>
          <w:spacing w:val="1"/>
          <w:lang w:eastAsia="ar-SA"/>
        </w:rPr>
        <w:t xml:space="preserve"> i </w:t>
      </w:r>
      <w:r w:rsidRPr="00CA2C8E">
        <w:rPr>
          <w:rFonts w:eastAsia="Times New Roman"/>
          <w:b/>
          <w:bCs/>
          <w:color w:val="434343"/>
          <w:spacing w:val="1"/>
          <w:lang w:eastAsia="ar-SA"/>
        </w:rPr>
        <w:t>usuwania wyrobów zawierających azbest</w:t>
      </w:r>
      <w:r w:rsidRPr="00EF3903">
        <w:rPr>
          <w:rFonts w:eastAsia="Times New Roman"/>
          <w:bCs/>
          <w:color w:val="434343"/>
          <w:spacing w:val="1"/>
          <w:lang w:eastAsia="ar-SA"/>
        </w:rPr>
        <w:t xml:space="preserve"> (Dz. U. Nr 71, poz. 649 </w:t>
      </w:r>
      <w:r>
        <w:rPr>
          <w:rFonts w:eastAsia="Times New Roman"/>
          <w:bCs/>
          <w:color w:val="434343"/>
          <w:spacing w:val="1"/>
          <w:lang w:eastAsia="ar-SA"/>
        </w:rPr>
        <w:t>z późn. zm.</w:t>
      </w:r>
      <w:r w:rsidRPr="00EF3903">
        <w:rPr>
          <w:rFonts w:eastAsia="Times New Roman"/>
          <w:bCs/>
          <w:color w:val="434343"/>
          <w:spacing w:val="1"/>
          <w:lang w:eastAsia="ar-SA"/>
        </w:rPr>
        <w:t>)</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16</w:t>
      </w:r>
      <w:r w:rsidRPr="00CA2C8E">
        <w:rPr>
          <w:rFonts w:eastAsia="Times New Roman"/>
          <w:b/>
          <w:bCs/>
          <w:color w:val="434343"/>
          <w:spacing w:val="1"/>
          <w:lang w:eastAsia="ar-SA"/>
        </w:rPr>
        <w:t>. Rozporządzenie Ministra Gospodarki</w:t>
      </w:r>
      <w:r>
        <w:rPr>
          <w:rFonts w:eastAsia="Times New Roman"/>
          <w:b/>
          <w:bCs/>
          <w:color w:val="434343"/>
          <w:spacing w:val="1"/>
          <w:lang w:eastAsia="ar-SA"/>
        </w:rPr>
        <w:t xml:space="preserve"> z </w:t>
      </w:r>
      <w:r w:rsidRPr="00CA2C8E">
        <w:rPr>
          <w:rFonts w:eastAsia="Times New Roman"/>
          <w:b/>
          <w:bCs/>
          <w:color w:val="434343"/>
          <w:spacing w:val="1"/>
          <w:lang w:eastAsia="ar-SA"/>
        </w:rPr>
        <w:t>dnia 13 grudnia 2010 r.</w:t>
      </w:r>
      <w:r>
        <w:rPr>
          <w:rFonts w:eastAsia="Times New Roman"/>
          <w:b/>
          <w:bCs/>
          <w:color w:val="434343"/>
          <w:spacing w:val="1"/>
          <w:lang w:eastAsia="ar-SA"/>
        </w:rPr>
        <w:t xml:space="preserve"> w </w:t>
      </w:r>
      <w:r w:rsidRPr="00CA2C8E">
        <w:rPr>
          <w:rFonts w:eastAsia="Times New Roman"/>
          <w:b/>
          <w:bCs/>
          <w:color w:val="434343"/>
          <w:spacing w:val="1"/>
          <w:lang w:eastAsia="ar-SA"/>
        </w:rPr>
        <w:t>sprawie wymagań</w:t>
      </w:r>
      <w:r>
        <w:rPr>
          <w:rFonts w:eastAsia="Times New Roman"/>
          <w:b/>
          <w:bCs/>
          <w:color w:val="434343"/>
          <w:spacing w:val="1"/>
          <w:lang w:eastAsia="ar-SA"/>
        </w:rPr>
        <w:t xml:space="preserve"> w </w:t>
      </w:r>
      <w:r w:rsidRPr="00CA2C8E">
        <w:rPr>
          <w:rFonts w:eastAsia="Times New Roman"/>
          <w:b/>
          <w:bCs/>
          <w:color w:val="434343"/>
          <w:spacing w:val="1"/>
          <w:lang w:eastAsia="ar-SA"/>
        </w:rPr>
        <w:t>zakresie wykorzystywania wyrobów zawierających azbest oraz wykorzystywania</w:t>
      </w:r>
      <w:r>
        <w:rPr>
          <w:rFonts w:eastAsia="Times New Roman"/>
          <w:b/>
          <w:bCs/>
          <w:color w:val="434343"/>
          <w:spacing w:val="1"/>
          <w:lang w:eastAsia="ar-SA"/>
        </w:rPr>
        <w:t xml:space="preserve"> i </w:t>
      </w:r>
      <w:r w:rsidRPr="00CA2C8E">
        <w:rPr>
          <w:rFonts w:eastAsia="Times New Roman"/>
          <w:b/>
          <w:bCs/>
          <w:color w:val="434343"/>
          <w:spacing w:val="1"/>
          <w:lang w:eastAsia="ar-SA"/>
        </w:rPr>
        <w:t>oczyszczania instalacji lub urządzeń,</w:t>
      </w:r>
      <w:r>
        <w:rPr>
          <w:rFonts w:eastAsia="Times New Roman"/>
          <w:b/>
          <w:bCs/>
          <w:color w:val="434343"/>
          <w:spacing w:val="1"/>
          <w:lang w:eastAsia="ar-SA"/>
        </w:rPr>
        <w:t xml:space="preserve"> w </w:t>
      </w:r>
      <w:r w:rsidRPr="00CA2C8E">
        <w:rPr>
          <w:rFonts w:eastAsia="Times New Roman"/>
          <w:b/>
          <w:bCs/>
          <w:color w:val="434343"/>
          <w:spacing w:val="1"/>
          <w:lang w:eastAsia="ar-SA"/>
        </w:rPr>
        <w:t>których były lub są wykorzystywane wyroby zawierające azbest</w:t>
      </w:r>
      <w:r w:rsidRPr="00EF3903">
        <w:rPr>
          <w:rFonts w:eastAsia="Times New Roman"/>
          <w:bCs/>
          <w:color w:val="434343"/>
          <w:spacing w:val="1"/>
          <w:lang w:eastAsia="ar-SA"/>
        </w:rPr>
        <w:t xml:space="preserve"> (Dz. U.</w:t>
      </w:r>
      <w:r>
        <w:rPr>
          <w:rFonts w:eastAsia="Times New Roman"/>
          <w:bCs/>
          <w:color w:val="434343"/>
          <w:spacing w:val="1"/>
          <w:lang w:eastAsia="ar-SA"/>
        </w:rPr>
        <w:t xml:space="preserve"> z </w:t>
      </w:r>
      <w:r w:rsidRPr="00EF3903">
        <w:rPr>
          <w:rFonts w:eastAsia="Times New Roman"/>
          <w:bCs/>
          <w:color w:val="434343"/>
          <w:spacing w:val="1"/>
          <w:lang w:eastAsia="ar-SA"/>
        </w:rPr>
        <w:t>2011 r. Nr 8, poz. 31)</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17</w:t>
      </w:r>
      <w:r w:rsidRPr="00CA2C8E">
        <w:rPr>
          <w:rFonts w:eastAsia="Times New Roman"/>
          <w:b/>
          <w:bCs/>
          <w:color w:val="434343"/>
          <w:spacing w:val="1"/>
          <w:lang w:eastAsia="ar-SA"/>
        </w:rPr>
        <w:t>. Rozporządzenie Ministra Zdrowia</w:t>
      </w:r>
      <w:r>
        <w:rPr>
          <w:rFonts w:eastAsia="Times New Roman"/>
          <w:b/>
          <w:bCs/>
          <w:color w:val="434343"/>
          <w:spacing w:val="1"/>
          <w:lang w:eastAsia="ar-SA"/>
        </w:rPr>
        <w:t xml:space="preserve"> z </w:t>
      </w:r>
      <w:r w:rsidRPr="00CA2C8E">
        <w:rPr>
          <w:rFonts w:eastAsia="Times New Roman"/>
          <w:b/>
          <w:bCs/>
          <w:color w:val="434343"/>
          <w:spacing w:val="1"/>
          <w:lang w:eastAsia="ar-SA"/>
        </w:rPr>
        <w:t>dnia 4 sierpnia 2004 r.</w:t>
      </w:r>
      <w:r>
        <w:rPr>
          <w:rFonts w:eastAsia="Times New Roman"/>
          <w:b/>
          <w:bCs/>
          <w:color w:val="434343"/>
          <w:spacing w:val="1"/>
          <w:lang w:eastAsia="ar-SA"/>
        </w:rPr>
        <w:t xml:space="preserve"> w </w:t>
      </w:r>
      <w:r w:rsidRPr="00CA2C8E">
        <w:rPr>
          <w:rFonts w:eastAsia="Times New Roman"/>
          <w:b/>
          <w:bCs/>
          <w:color w:val="434343"/>
          <w:spacing w:val="1"/>
          <w:lang w:eastAsia="ar-SA"/>
        </w:rPr>
        <w:t>sprawie okresowych badań lekarskich pracowników zatrudnionych</w:t>
      </w:r>
      <w:r>
        <w:rPr>
          <w:rFonts w:eastAsia="Times New Roman"/>
          <w:b/>
          <w:bCs/>
          <w:color w:val="434343"/>
          <w:spacing w:val="1"/>
          <w:lang w:eastAsia="ar-SA"/>
        </w:rPr>
        <w:t xml:space="preserve"> w </w:t>
      </w:r>
      <w:r w:rsidRPr="00CA2C8E">
        <w:rPr>
          <w:rFonts w:eastAsia="Times New Roman"/>
          <w:b/>
          <w:bCs/>
          <w:color w:val="434343"/>
          <w:spacing w:val="1"/>
          <w:lang w:eastAsia="ar-SA"/>
        </w:rPr>
        <w:t>zakładach, które stosowały azbest</w:t>
      </w:r>
      <w:r>
        <w:rPr>
          <w:rFonts w:eastAsia="Times New Roman"/>
          <w:b/>
          <w:bCs/>
          <w:color w:val="434343"/>
          <w:spacing w:val="1"/>
          <w:lang w:eastAsia="ar-SA"/>
        </w:rPr>
        <w:t xml:space="preserve"> w </w:t>
      </w:r>
      <w:r w:rsidRPr="00CA2C8E">
        <w:rPr>
          <w:rFonts w:eastAsia="Times New Roman"/>
          <w:b/>
          <w:bCs/>
          <w:color w:val="434343"/>
          <w:spacing w:val="1"/>
          <w:lang w:eastAsia="ar-SA"/>
        </w:rPr>
        <w:t>produkcji</w:t>
      </w:r>
      <w:r w:rsidRPr="00EF3903">
        <w:rPr>
          <w:rFonts w:eastAsia="Times New Roman"/>
          <w:bCs/>
          <w:color w:val="434343"/>
          <w:spacing w:val="1"/>
          <w:lang w:eastAsia="ar-SA"/>
        </w:rPr>
        <w:t xml:space="preserve"> (Dz. U. Nr 183, poz. 1896)</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18</w:t>
      </w:r>
      <w:r w:rsidRPr="00CA2C8E">
        <w:rPr>
          <w:rFonts w:eastAsia="Times New Roman"/>
          <w:b/>
          <w:bCs/>
          <w:color w:val="434343"/>
          <w:spacing w:val="1"/>
          <w:lang w:eastAsia="ar-SA"/>
        </w:rPr>
        <w:t>. Rozporządzenie Ministra Zdrowia</w:t>
      </w:r>
      <w:r>
        <w:rPr>
          <w:rFonts w:eastAsia="Times New Roman"/>
          <w:b/>
          <w:bCs/>
          <w:color w:val="434343"/>
          <w:spacing w:val="1"/>
          <w:lang w:eastAsia="ar-SA"/>
        </w:rPr>
        <w:t xml:space="preserve"> z </w:t>
      </w:r>
      <w:r w:rsidRPr="00CA2C8E">
        <w:rPr>
          <w:rFonts w:eastAsia="Times New Roman"/>
          <w:b/>
          <w:bCs/>
          <w:color w:val="434343"/>
          <w:spacing w:val="1"/>
          <w:lang w:eastAsia="ar-SA"/>
        </w:rPr>
        <w:t>dnia 9 sierpnia 2004 r.</w:t>
      </w:r>
      <w:r>
        <w:rPr>
          <w:rFonts w:eastAsia="Times New Roman"/>
          <w:b/>
          <w:bCs/>
          <w:color w:val="434343"/>
          <w:spacing w:val="1"/>
          <w:lang w:eastAsia="ar-SA"/>
        </w:rPr>
        <w:t xml:space="preserve"> w </w:t>
      </w:r>
      <w:r w:rsidRPr="00CA2C8E">
        <w:rPr>
          <w:rFonts w:eastAsia="Times New Roman"/>
          <w:b/>
          <w:bCs/>
          <w:color w:val="434343"/>
          <w:spacing w:val="1"/>
          <w:lang w:eastAsia="ar-SA"/>
        </w:rPr>
        <w:t>sprawie leczenia uzdrowiskowego osób zatrudnionych przy produkcji wyrobów zawierających azbest</w:t>
      </w:r>
      <w:r w:rsidRPr="00EF3903">
        <w:rPr>
          <w:rFonts w:eastAsia="Times New Roman"/>
          <w:bCs/>
          <w:color w:val="434343"/>
          <w:spacing w:val="1"/>
          <w:lang w:eastAsia="ar-SA"/>
        </w:rPr>
        <w:t xml:space="preserve"> (Dz. U. </w:t>
      </w:r>
      <w:r>
        <w:rPr>
          <w:rFonts w:eastAsia="Times New Roman"/>
          <w:bCs/>
          <w:color w:val="434343"/>
          <w:spacing w:val="1"/>
          <w:lang w:eastAsia="ar-SA"/>
        </w:rPr>
        <w:t>Nr 185, poz. 1920, z późn. zm.)</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19</w:t>
      </w:r>
      <w:r w:rsidRPr="00CA2C8E">
        <w:rPr>
          <w:rFonts w:eastAsia="Times New Roman"/>
          <w:b/>
          <w:bCs/>
          <w:color w:val="434343"/>
          <w:spacing w:val="1"/>
          <w:lang w:eastAsia="ar-SA"/>
        </w:rPr>
        <w:t>. Rozporządzenie Ministra Zdrowia</w:t>
      </w:r>
      <w:r>
        <w:rPr>
          <w:rFonts w:eastAsia="Times New Roman"/>
          <w:b/>
          <w:bCs/>
          <w:color w:val="434343"/>
          <w:spacing w:val="1"/>
          <w:lang w:eastAsia="ar-SA"/>
        </w:rPr>
        <w:t xml:space="preserve"> z </w:t>
      </w:r>
      <w:r w:rsidRPr="00CA2C8E">
        <w:rPr>
          <w:rFonts w:eastAsia="Times New Roman"/>
          <w:b/>
          <w:bCs/>
          <w:color w:val="434343"/>
          <w:spacing w:val="1"/>
          <w:lang w:eastAsia="ar-SA"/>
        </w:rPr>
        <w:t>dnia 10 stycznia 2005 r.</w:t>
      </w:r>
      <w:r>
        <w:rPr>
          <w:rFonts w:eastAsia="Times New Roman"/>
          <w:b/>
          <w:bCs/>
          <w:color w:val="434343"/>
          <w:spacing w:val="1"/>
          <w:lang w:eastAsia="ar-SA"/>
        </w:rPr>
        <w:t xml:space="preserve"> w </w:t>
      </w:r>
      <w:r w:rsidRPr="00CA2C8E">
        <w:rPr>
          <w:rFonts w:eastAsia="Times New Roman"/>
          <w:b/>
          <w:bCs/>
          <w:color w:val="434343"/>
          <w:spacing w:val="1"/>
          <w:lang w:eastAsia="ar-SA"/>
        </w:rPr>
        <w:t>sprawie wzoru książeczki badań profilaktycznych dla osoby, która była lub jest zatrudniona</w:t>
      </w:r>
      <w:r>
        <w:rPr>
          <w:rFonts w:eastAsia="Times New Roman"/>
          <w:b/>
          <w:bCs/>
          <w:color w:val="434343"/>
          <w:spacing w:val="1"/>
          <w:lang w:eastAsia="ar-SA"/>
        </w:rPr>
        <w:t xml:space="preserve"> w </w:t>
      </w:r>
      <w:r w:rsidRPr="00CA2C8E">
        <w:rPr>
          <w:rFonts w:eastAsia="Times New Roman"/>
          <w:b/>
          <w:bCs/>
          <w:color w:val="434343"/>
          <w:spacing w:val="1"/>
          <w:lang w:eastAsia="ar-SA"/>
        </w:rPr>
        <w:t>warunkach narażenia zawodowego</w:t>
      </w:r>
      <w:r>
        <w:rPr>
          <w:rFonts w:eastAsia="Times New Roman"/>
          <w:b/>
          <w:bCs/>
          <w:color w:val="434343"/>
          <w:spacing w:val="1"/>
          <w:lang w:eastAsia="ar-SA"/>
        </w:rPr>
        <w:t xml:space="preserve"> w </w:t>
      </w:r>
      <w:r w:rsidRPr="00CA2C8E">
        <w:rPr>
          <w:rFonts w:eastAsia="Times New Roman"/>
          <w:b/>
          <w:bCs/>
          <w:color w:val="434343"/>
          <w:spacing w:val="1"/>
          <w:lang w:eastAsia="ar-SA"/>
        </w:rPr>
        <w:t>zakładach stosujących azbest</w:t>
      </w:r>
      <w:r>
        <w:rPr>
          <w:rFonts w:eastAsia="Times New Roman"/>
          <w:b/>
          <w:bCs/>
          <w:color w:val="434343"/>
          <w:spacing w:val="1"/>
          <w:lang w:eastAsia="ar-SA"/>
        </w:rPr>
        <w:t xml:space="preserve"> w </w:t>
      </w:r>
      <w:r w:rsidRPr="00CA2C8E">
        <w:rPr>
          <w:rFonts w:eastAsia="Times New Roman"/>
          <w:b/>
          <w:bCs/>
          <w:color w:val="434343"/>
          <w:spacing w:val="1"/>
          <w:lang w:eastAsia="ar-SA"/>
        </w:rPr>
        <w:t>procesach technologicznych, sposobu jej wypełnienia</w:t>
      </w:r>
      <w:r>
        <w:rPr>
          <w:rFonts w:eastAsia="Times New Roman"/>
          <w:b/>
          <w:bCs/>
          <w:color w:val="434343"/>
          <w:spacing w:val="1"/>
          <w:lang w:eastAsia="ar-SA"/>
        </w:rPr>
        <w:t xml:space="preserve"> i </w:t>
      </w:r>
      <w:r w:rsidRPr="00CA2C8E">
        <w:rPr>
          <w:rFonts w:eastAsia="Times New Roman"/>
          <w:b/>
          <w:bCs/>
          <w:color w:val="434343"/>
          <w:spacing w:val="1"/>
          <w:lang w:eastAsia="ar-SA"/>
        </w:rPr>
        <w:t>aktualizacji</w:t>
      </w:r>
      <w:r w:rsidRPr="00EF3903">
        <w:rPr>
          <w:rFonts w:eastAsia="Times New Roman"/>
          <w:bCs/>
          <w:color w:val="434343"/>
          <w:spacing w:val="1"/>
          <w:lang w:eastAsia="ar-SA"/>
        </w:rPr>
        <w:t xml:space="preserve"> (Dz. U. Nr 13, poz. 109)</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20</w:t>
      </w:r>
      <w:r w:rsidRPr="00CA2C8E">
        <w:rPr>
          <w:rFonts w:eastAsia="Times New Roman"/>
          <w:b/>
          <w:bCs/>
          <w:color w:val="434343"/>
          <w:spacing w:val="1"/>
          <w:lang w:eastAsia="ar-SA"/>
        </w:rPr>
        <w:t>. Rozporządzenie Ministra Zdrowia</w:t>
      </w:r>
      <w:r>
        <w:rPr>
          <w:rFonts w:eastAsia="Times New Roman"/>
          <w:b/>
          <w:bCs/>
          <w:color w:val="434343"/>
          <w:spacing w:val="1"/>
          <w:lang w:eastAsia="ar-SA"/>
        </w:rPr>
        <w:t xml:space="preserve"> z </w:t>
      </w:r>
      <w:r w:rsidRPr="00CA2C8E">
        <w:rPr>
          <w:rFonts w:eastAsia="Times New Roman"/>
          <w:b/>
          <w:bCs/>
          <w:color w:val="434343"/>
          <w:spacing w:val="1"/>
          <w:lang w:eastAsia="ar-SA"/>
        </w:rPr>
        <w:t>dnia 15 września 2005 r.</w:t>
      </w:r>
      <w:r>
        <w:rPr>
          <w:rFonts w:eastAsia="Times New Roman"/>
          <w:b/>
          <w:bCs/>
          <w:color w:val="434343"/>
          <w:spacing w:val="1"/>
          <w:lang w:eastAsia="ar-SA"/>
        </w:rPr>
        <w:t xml:space="preserve"> w </w:t>
      </w:r>
      <w:r w:rsidRPr="00CA2C8E">
        <w:rPr>
          <w:rFonts w:eastAsia="Times New Roman"/>
          <w:b/>
          <w:bCs/>
          <w:color w:val="434343"/>
          <w:spacing w:val="1"/>
          <w:lang w:eastAsia="ar-SA"/>
        </w:rPr>
        <w:t>sprawie leków związanych</w:t>
      </w:r>
      <w:r>
        <w:rPr>
          <w:rFonts w:eastAsia="Times New Roman"/>
          <w:b/>
          <w:bCs/>
          <w:color w:val="434343"/>
          <w:spacing w:val="1"/>
          <w:lang w:eastAsia="ar-SA"/>
        </w:rPr>
        <w:t xml:space="preserve"> z </w:t>
      </w:r>
      <w:r w:rsidRPr="00CA2C8E">
        <w:rPr>
          <w:rFonts w:eastAsia="Times New Roman"/>
          <w:b/>
          <w:bCs/>
          <w:color w:val="434343"/>
          <w:spacing w:val="1"/>
          <w:lang w:eastAsia="ar-SA"/>
        </w:rPr>
        <w:t>chorobami wywołanymi pracą przy azbeście</w:t>
      </w:r>
      <w:r>
        <w:rPr>
          <w:rFonts w:eastAsia="Times New Roman"/>
          <w:bCs/>
          <w:color w:val="434343"/>
          <w:spacing w:val="1"/>
          <w:lang w:eastAsia="ar-SA"/>
        </w:rPr>
        <w:t xml:space="preserve"> (Dz. U. Nr 189, poz. 1603)</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lastRenderedPageBreak/>
        <w:t>21</w:t>
      </w:r>
      <w:r w:rsidRPr="00CA2C8E">
        <w:rPr>
          <w:rFonts w:eastAsia="Times New Roman"/>
          <w:b/>
          <w:bCs/>
          <w:color w:val="434343"/>
          <w:spacing w:val="1"/>
          <w:lang w:eastAsia="ar-SA"/>
        </w:rPr>
        <w:t>. Rozporządzenie Ministra Zdrowia</w:t>
      </w:r>
      <w:r>
        <w:rPr>
          <w:rFonts w:eastAsia="Times New Roman"/>
          <w:b/>
          <w:bCs/>
          <w:color w:val="434343"/>
          <w:spacing w:val="1"/>
          <w:lang w:eastAsia="ar-SA"/>
        </w:rPr>
        <w:t xml:space="preserve"> z </w:t>
      </w:r>
      <w:r w:rsidRPr="00CA2C8E">
        <w:rPr>
          <w:rFonts w:eastAsia="Times New Roman"/>
          <w:b/>
          <w:bCs/>
          <w:color w:val="434343"/>
          <w:spacing w:val="1"/>
          <w:lang w:eastAsia="ar-SA"/>
        </w:rPr>
        <w:t>dnia 2 lutego 2011 r.</w:t>
      </w:r>
      <w:r>
        <w:rPr>
          <w:rFonts w:eastAsia="Times New Roman"/>
          <w:b/>
          <w:bCs/>
          <w:color w:val="434343"/>
          <w:spacing w:val="1"/>
          <w:lang w:eastAsia="ar-SA"/>
        </w:rPr>
        <w:t xml:space="preserve"> w </w:t>
      </w:r>
      <w:r w:rsidRPr="00CA2C8E">
        <w:rPr>
          <w:rFonts w:eastAsia="Times New Roman"/>
          <w:b/>
          <w:bCs/>
          <w:color w:val="434343"/>
          <w:spacing w:val="1"/>
          <w:lang w:eastAsia="ar-SA"/>
        </w:rPr>
        <w:t>sprawie badań</w:t>
      </w:r>
      <w:r>
        <w:rPr>
          <w:rFonts w:eastAsia="Times New Roman"/>
          <w:b/>
          <w:bCs/>
          <w:color w:val="434343"/>
          <w:spacing w:val="1"/>
          <w:lang w:eastAsia="ar-SA"/>
        </w:rPr>
        <w:t xml:space="preserve"> i </w:t>
      </w:r>
      <w:r w:rsidRPr="00CA2C8E">
        <w:rPr>
          <w:rFonts w:eastAsia="Times New Roman"/>
          <w:b/>
          <w:bCs/>
          <w:color w:val="434343"/>
          <w:spacing w:val="1"/>
          <w:lang w:eastAsia="ar-SA"/>
        </w:rPr>
        <w:t>pomiarów czynników szkodliwych dla zdrowia</w:t>
      </w:r>
      <w:r>
        <w:rPr>
          <w:rFonts w:eastAsia="Times New Roman"/>
          <w:b/>
          <w:bCs/>
          <w:color w:val="434343"/>
          <w:spacing w:val="1"/>
          <w:lang w:eastAsia="ar-SA"/>
        </w:rPr>
        <w:t xml:space="preserve"> w </w:t>
      </w:r>
      <w:r w:rsidRPr="00CA2C8E">
        <w:rPr>
          <w:rFonts w:eastAsia="Times New Roman"/>
          <w:b/>
          <w:bCs/>
          <w:color w:val="434343"/>
          <w:spacing w:val="1"/>
          <w:lang w:eastAsia="ar-SA"/>
        </w:rPr>
        <w:t>środowisku pracy</w:t>
      </w:r>
      <w:r w:rsidRPr="00EF3903">
        <w:rPr>
          <w:rFonts w:eastAsia="Times New Roman"/>
          <w:bCs/>
          <w:color w:val="434343"/>
          <w:spacing w:val="1"/>
          <w:lang w:eastAsia="ar-SA"/>
        </w:rPr>
        <w:t xml:space="preserve"> (Dz. U. Nr 33, poz. 166)</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22</w:t>
      </w:r>
      <w:r w:rsidRPr="00CA2C8E">
        <w:rPr>
          <w:rFonts w:eastAsia="Times New Roman"/>
          <w:b/>
          <w:bCs/>
          <w:color w:val="434343"/>
          <w:spacing w:val="1"/>
          <w:lang w:eastAsia="ar-SA"/>
        </w:rPr>
        <w:t>. Zarządzenie Ministra Zdrowia</w:t>
      </w:r>
      <w:r>
        <w:rPr>
          <w:rFonts w:eastAsia="Times New Roman"/>
          <w:b/>
          <w:bCs/>
          <w:color w:val="434343"/>
          <w:spacing w:val="1"/>
          <w:lang w:eastAsia="ar-SA"/>
        </w:rPr>
        <w:t xml:space="preserve"> i </w:t>
      </w:r>
      <w:r w:rsidRPr="00CA2C8E">
        <w:rPr>
          <w:rFonts w:eastAsia="Times New Roman"/>
          <w:b/>
          <w:bCs/>
          <w:color w:val="434343"/>
          <w:spacing w:val="1"/>
          <w:lang w:eastAsia="ar-SA"/>
        </w:rPr>
        <w:t>Opieki Społecznej</w:t>
      </w:r>
      <w:r>
        <w:rPr>
          <w:rFonts w:eastAsia="Times New Roman"/>
          <w:b/>
          <w:bCs/>
          <w:color w:val="434343"/>
          <w:spacing w:val="1"/>
          <w:lang w:eastAsia="ar-SA"/>
        </w:rPr>
        <w:t xml:space="preserve"> z </w:t>
      </w:r>
      <w:r w:rsidRPr="00CA2C8E">
        <w:rPr>
          <w:rFonts w:eastAsia="Times New Roman"/>
          <w:b/>
          <w:bCs/>
          <w:color w:val="434343"/>
          <w:spacing w:val="1"/>
          <w:lang w:eastAsia="ar-SA"/>
        </w:rPr>
        <w:t>dnia 12 marca 1996 r.</w:t>
      </w:r>
      <w:r>
        <w:rPr>
          <w:rFonts w:eastAsia="Times New Roman"/>
          <w:b/>
          <w:bCs/>
          <w:color w:val="434343"/>
          <w:spacing w:val="1"/>
          <w:lang w:eastAsia="ar-SA"/>
        </w:rPr>
        <w:t xml:space="preserve"> w </w:t>
      </w:r>
      <w:r w:rsidRPr="00CA2C8E">
        <w:rPr>
          <w:rFonts w:eastAsia="Times New Roman"/>
          <w:b/>
          <w:bCs/>
          <w:color w:val="434343"/>
          <w:spacing w:val="1"/>
          <w:lang w:eastAsia="ar-SA"/>
        </w:rPr>
        <w:t>sprawie dopuszczalnych stężeń</w:t>
      </w:r>
      <w:r>
        <w:rPr>
          <w:rFonts w:eastAsia="Times New Roman"/>
          <w:b/>
          <w:bCs/>
          <w:color w:val="434343"/>
          <w:spacing w:val="1"/>
          <w:lang w:eastAsia="ar-SA"/>
        </w:rPr>
        <w:t xml:space="preserve"> i </w:t>
      </w:r>
      <w:r w:rsidRPr="00CA2C8E">
        <w:rPr>
          <w:rFonts w:eastAsia="Times New Roman"/>
          <w:b/>
          <w:bCs/>
          <w:color w:val="434343"/>
          <w:spacing w:val="1"/>
          <w:lang w:eastAsia="ar-SA"/>
        </w:rPr>
        <w:t>natężeń czynników szkodliwych dla zdrowia, wydzielanych przez materiały budowlane, urządzenia</w:t>
      </w:r>
      <w:r>
        <w:rPr>
          <w:rFonts w:eastAsia="Times New Roman"/>
          <w:b/>
          <w:bCs/>
          <w:color w:val="434343"/>
          <w:spacing w:val="1"/>
          <w:lang w:eastAsia="ar-SA"/>
        </w:rPr>
        <w:t xml:space="preserve"> i </w:t>
      </w:r>
      <w:r w:rsidRPr="00CA2C8E">
        <w:rPr>
          <w:rFonts w:eastAsia="Times New Roman"/>
          <w:b/>
          <w:bCs/>
          <w:color w:val="434343"/>
          <w:spacing w:val="1"/>
          <w:lang w:eastAsia="ar-SA"/>
        </w:rPr>
        <w:t>elementy wyposażenia</w:t>
      </w:r>
      <w:r>
        <w:rPr>
          <w:rFonts w:eastAsia="Times New Roman"/>
          <w:b/>
          <w:bCs/>
          <w:color w:val="434343"/>
          <w:spacing w:val="1"/>
          <w:lang w:eastAsia="ar-SA"/>
        </w:rPr>
        <w:t xml:space="preserve"> w </w:t>
      </w:r>
      <w:r w:rsidRPr="00CA2C8E">
        <w:rPr>
          <w:rFonts w:eastAsia="Times New Roman"/>
          <w:b/>
          <w:bCs/>
          <w:color w:val="434343"/>
          <w:spacing w:val="1"/>
          <w:lang w:eastAsia="ar-SA"/>
        </w:rPr>
        <w:t>pomieszczeniach przeznaczonych na pobyt ludzi</w:t>
      </w:r>
      <w:r>
        <w:rPr>
          <w:rFonts w:eastAsia="Times New Roman"/>
          <w:bCs/>
          <w:color w:val="434343"/>
          <w:spacing w:val="1"/>
          <w:lang w:eastAsia="ar-SA"/>
        </w:rPr>
        <w:t xml:space="preserve"> (M.P. Nr 19, poz. 231)</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23</w:t>
      </w:r>
      <w:r w:rsidRPr="00CA2C8E">
        <w:rPr>
          <w:rFonts w:eastAsia="Times New Roman"/>
          <w:b/>
          <w:bCs/>
          <w:color w:val="434343"/>
          <w:spacing w:val="1"/>
          <w:lang w:eastAsia="ar-SA"/>
        </w:rPr>
        <w:t>. Rozporządzenie Ministra Pracy</w:t>
      </w:r>
      <w:r>
        <w:rPr>
          <w:rFonts w:eastAsia="Times New Roman"/>
          <w:b/>
          <w:bCs/>
          <w:color w:val="434343"/>
          <w:spacing w:val="1"/>
          <w:lang w:eastAsia="ar-SA"/>
        </w:rPr>
        <w:t xml:space="preserve"> i </w:t>
      </w:r>
      <w:r w:rsidRPr="00CA2C8E">
        <w:rPr>
          <w:rFonts w:eastAsia="Times New Roman"/>
          <w:b/>
          <w:bCs/>
          <w:color w:val="434343"/>
          <w:spacing w:val="1"/>
          <w:lang w:eastAsia="ar-SA"/>
        </w:rPr>
        <w:t>Polityki Społecznej</w:t>
      </w:r>
      <w:r>
        <w:rPr>
          <w:rFonts w:eastAsia="Times New Roman"/>
          <w:b/>
          <w:bCs/>
          <w:color w:val="434343"/>
          <w:spacing w:val="1"/>
          <w:lang w:eastAsia="ar-SA"/>
        </w:rPr>
        <w:t xml:space="preserve"> z </w:t>
      </w:r>
      <w:r w:rsidRPr="00CA2C8E">
        <w:rPr>
          <w:rFonts w:eastAsia="Times New Roman"/>
          <w:b/>
          <w:bCs/>
          <w:color w:val="434343"/>
          <w:spacing w:val="1"/>
          <w:lang w:eastAsia="ar-SA"/>
        </w:rPr>
        <w:t>dnia 6 czerwca 2014 r.</w:t>
      </w:r>
      <w:r>
        <w:rPr>
          <w:rFonts w:eastAsia="Times New Roman"/>
          <w:b/>
          <w:bCs/>
          <w:color w:val="434343"/>
          <w:spacing w:val="1"/>
          <w:lang w:eastAsia="ar-SA"/>
        </w:rPr>
        <w:t xml:space="preserve"> w </w:t>
      </w:r>
      <w:r w:rsidRPr="00CA2C8E">
        <w:rPr>
          <w:rFonts w:eastAsia="Times New Roman"/>
          <w:b/>
          <w:bCs/>
          <w:color w:val="434343"/>
          <w:spacing w:val="1"/>
          <w:lang w:eastAsia="ar-SA"/>
        </w:rPr>
        <w:t>sprawie najwyższych dopuszczalnych stężeń</w:t>
      </w:r>
      <w:r>
        <w:rPr>
          <w:rFonts w:eastAsia="Times New Roman"/>
          <w:b/>
          <w:bCs/>
          <w:color w:val="434343"/>
          <w:spacing w:val="1"/>
          <w:lang w:eastAsia="ar-SA"/>
        </w:rPr>
        <w:t xml:space="preserve"> i </w:t>
      </w:r>
      <w:r w:rsidRPr="00CA2C8E">
        <w:rPr>
          <w:rFonts w:eastAsia="Times New Roman"/>
          <w:b/>
          <w:bCs/>
          <w:color w:val="434343"/>
          <w:spacing w:val="1"/>
          <w:lang w:eastAsia="ar-SA"/>
        </w:rPr>
        <w:t>natężeń czynników szkodliwych dla zdrowia</w:t>
      </w:r>
      <w:r>
        <w:rPr>
          <w:rFonts w:eastAsia="Times New Roman"/>
          <w:b/>
          <w:bCs/>
          <w:color w:val="434343"/>
          <w:spacing w:val="1"/>
          <w:lang w:eastAsia="ar-SA"/>
        </w:rPr>
        <w:t xml:space="preserve"> w </w:t>
      </w:r>
      <w:r w:rsidRPr="00CA2C8E">
        <w:rPr>
          <w:rFonts w:eastAsia="Times New Roman"/>
          <w:b/>
          <w:bCs/>
          <w:color w:val="434343"/>
          <w:spacing w:val="1"/>
          <w:lang w:eastAsia="ar-SA"/>
        </w:rPr>
        <w:t>środowisku pracy</w:t>
      </w:r>
      <w:r>
        <w:rPr>
          <w:rFonts w:eastAsia="Times New Roman"/>
          <w:bCs/>
          <w:color w:val="434343"/>
          <w:spacing w:val="1"/>
          <w:lang w:eastAsia="ar-SA"/>
        </w:rPr>
        <w:t xml:space="preserve"> (Dz. U. z 2014 Nr 0, poz. 817 z późn. zm.)</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24</w:t>
      </w:r>
      <w:r w:rsidRPr="00CA2C8E">
        <w:rPr>
          <w:rFonts w:eastAsia="Times New Roman"/>
          <w:b/>
          <w:bCs/>
          <w:color w:val="434343"/>
          <w:spacing w:val="1"/>
          <w:lang w:eastAsia="ar-SA"/>
        </w:rPr>
        <w:t>. Rozporządzenie Ministra Gospodarki</w:t>
      </w:r>
      <w:r>
        <w:rPr>
          <w:rFonts w:eastAsia="Times New Roman"/>
          <w:b/>
          <w:bCs/>
          <w:color w:val="434343"/>
          <w:spacing w:val="1"/>
          <w:lang w:eastAsia="ar-SA"/>
        </w:rPr>
        <w:t xml:space="preserve"> i </w:t>
      </w:r>
      <w:r w:rsidRPr="00CA2C8E">
        <w:rPr>
          <w:rFonts w:eastAsia="Times New Roman"/>
          <w:b/>
          <w:bCs/>
          <w:color w:val="434343"/>
          <w:spacing w:val="1"/>
          <w:lang w:eastAsia="ar-SA"/>
        </w:rPr>
        <w:t>Pracy</w:t>
      </w:r>
      <w:r>
        <w:rPr>
          <w:rFonts w:eastAsia="Times New Roman"/>
          <w:b/>
          <w:bCs/>
          <w:color w:val="434343"/>
          <w:spacing w:val="1"/>
          <w:lang w:eastAsia="ar-SA"/>
        </w:rPr>
        <w:t xml:space="preserve"> z </w:t>
      </w:r>
      <w:r w:rsidRPr="00CA2C8E">
        <w:rPr>
          <w:rFonts w:eastAsia="Times New Roman"/>
          <w:b/>
          <w:bCs/>
          <w:color w:val="434343"/>
          <w:spacing w:val="1"/>
          <w:lang w:eastAsia="ar-SA"/>
        </w:rPr>
        <w:t>dnia 14 października 2005 r.</w:t>
      </w:r>
      <w:r>
        <w:rPr>
          <w:rFonts w:eastAsia="Times New Roman"/>
          <w:b/>
          <w:bCs/>
          <w:color w:val="434343"/>
          <w:spacing w:val="1"/>
          <w:lang w:eastAsia="ar-SA"/>
        </w:rPr>
        <w:t xml:space="preserve"> w </w:t>
      </w:r>
      <w:r w:rsidRPr="00CA2C8E">
        <w:rPr>
          <w:rFonts w:eastAsia="Times New Roman"/>
          <w:b/>
          <w:bCs/>
          <w:color w:val="434343"/>
          <w:spacing w:val="1"/>
          <w:lang w:eastAsia="ar-SA"/>
        </w:rPr>
        <w:t>sprawie zasad bezpieczeństwa</w:t>
      </w:r>
      <w:r>
        <w:rPr>
          <w:rFonts w:eastAsia="Times New Roman"/>
          <w:b/>
          <w:bCs/>
          <w:color w:val="434343"/>
          <w:spacing w:val="1"/>
          <w:lang w:eastAsia="ar-SA"/>
        </w:rPr>
        <w:t xml:space="preserve"> i </w:t>
      </w:r>
      <w:r w:rsidRPr="00CA2C8E">
        <w:rPr>
          <w:rFonts w:eastAsia="Times New Roman"/>
          <w:b/>
          <w:bCs/>
          <w:color w:val="434343"/>
          <w:spacing w:val="1"/>
          <w:lang w:eastAsia="ar-SA"/>
        </w:rPr>
        <w:t>higieny pracy przy zabezpieczaniu</w:t>
      </w:r>
      <w:r>
        <w:rPr>
          <w:rFonts w:eastAsia="Times New Roman"/>
          <w:b/>
          <w:bCs/>
          <w:color w:val="434343"/>
          <w:spacing w:val="1"/>
          <w:lang w:eastAsia="ar-SA"/>
        </w:rPr>
        <w:t xml:space="preserve"> i </w:t>
      </w:r>
      <w:r w:rsidRPr="00CA2C8E">
        <w:rPr>
          <w:rFonts w:eastAsia="Times New Roman"/>
          <w:b/>
          <w:bCs/>
          <w:color w:val="434343"/>
          <w:spacing w:val="1"/>
          <w:lang w:eastAsia="ar-SA"/>
        </w:rPr>
        <w:t>usuwaniu wyrobów zawierających azbest oraz programu szkolenia</w:t>
      </w:r>
      <w:r>
        <w:rPr>
          <w:rFonts w:eastAsia="Times New Roman"/>
          <w:b/>
          <w:bCs/>
          <w:color w:val="434343"/>
          <w:spacing w:val="1"/>
          <w:lang w:eastAsia="ar-SA"/>
        </w:rPr>
        <w:t xml:space="preserve"> w </w:t>
      </w:r>
      <w:r w:rsidRPr="00CA2C8E">
        <w:rPr>
          <w:rFonts w:eastAsia="Times New Roman"/>
          <w:b/>
          <w:bCs/>
          <w:color w:val="434343"/>
          <w:spacing w:val="1"/>
          <w:lang w:eastAsia="ar-SA"/>
        </w:rPr>
        <w:t>zakresie bezpiecznego użytkowania takich wyrobów</w:t>
      </w:r>
      <w:r w:rsidRPr="00EF3903">
        <w:rPr>
          <w:rFonts w:eastAsia="Times New Roman"/>
          <w:bCs/>
          <w:color w:val="434343"/>
          <w:spacing w:val="1"/>
          <w:lang w:eastAsia="ar-SA"/>
        </w:rPr>
        <w:t xml:space="preserve"> (Dz. U. Nr 216, poz. 1824)</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25</w:t>
      </w:r>
      <w:r w:rsidRPr="00CA2C8E">
        <w:rPr>
          <w:rFonts w:eastAsia="Times New Roman"/>
          <w:b/>
          <w:bCs/>
          <w:color w:val="434343"/>
          <w:spacing w:val="1"/>
          <w:lang w:eastAsia="ar-SA"/>
        </w:rPr>
        <w:t>. Rozporządzenie Ministra Infrastruktury</w:t>
      </w:r>
      <w:r>
        <w:rPr>
          <w:rFonts w:eastAsia="Times New Roman"/>
          <w:b/>
          <w:bCs/>
          <w:color w:val="434343"/>
          <w:spacing w:val="1"/>
          <w:lang w:eastAsia="ar-SA"/>
        </w:rPr>
        <w:t xml:space="preserve"> z </w:t>
      </w:r>
      <w:r w:rsidRPr="00CA2C8E">
        <w:rPr>
          <w:rFonts w:eastAsia="Times New Roman"/>
          <w:b/>
          <w:bCs/>
          <w:color w:val="434343"/>
          <w:spacing w:val="1"/>
          <w:lang w:eastAsia="ar-SA"/>
        </w:rPr>
        <w:t>dnia 26 czerwca 2002 r.</w:t>
      </w:r>
      <w:r>
        <w:rPr>
          <w:rFonts w:eastAsia="Times New Roman"/>
          <w:b/>
          <w:bCs/>
          <w:color w:val="434343"/>
          <w:spacing w:val="1"/>
          <w:lang w:eastAsia="ar-SA"/>
        </w:rPr>
        <w:t xml:space="preserve"> w </w:t>
      </w:r>
      <w:r w:rsidRPr="00CA2C8E">
        <w:rPr>
          <w:rFonts w:eastAsia="Times New Roman"/>
          <w:b/>
          <w:bCs/>
          <w:color w:val="434343"/>
          <w:spacing w:val="1"/>
          <w:lang w:eastAsia="ar-SA"/>
        </w:rPr>
        <w:t>sprawie dziennika budowy, montażu</w:t>
      </w:r>
      <w:r>
        <w:rPr>
          <w:rFonts w:eastAsia="Times New Roman"/>
          <w:b/>
          <w:bCs/>
          <w:color w:val="434343"/>
          <w:spacing w:val="1"/>
          <w:lang w:eastAsia="ar-SA"/>
        </w:rPr>
        <w:t xml:space="preserve"> i </w:t>
      </w:r>
      <w:r w:rsidRPr="00CA2C8E">
        <w:rPr>
          <w:rFonts w:eastAsia="Times New Roman"/>
          <w:b/>
          <w:bCs/>
          <w:color w:val="434343"/>
          <w:spacing w:val="1"/>
          <w:lang w:eastAsia="ar-SA"/>
        </w:rPr>
        <w:t>rozbiórki, tablicy informacyjnej oraz ogłoszenia zawierającego dane dotyczące bezpieczeństwa pracy</w:t>
      </w:r>
      <w:r>
        <w:rPr>
          <w:rFonts w:eastAsia="Times New Roman"/>
          <w:b/>
          <w:bCs/>
          <w:color w:val="434343"/>
          <w:spacing w:val="1"/>
          <w:lang w:eastAsia="ar-SA"/>
        </w:rPr>
        <w:t xml:space="preserve"> i </w:t>
      </w:r>
      <w:r w:rsidRPr="00CA2C8E">
        <w:rPr>
          <w:rFonts w:eastAsia="Times New Roman"/>
          <w:b/>
          <w:bCs/>
          <w:color w:val="434343"/>
          <w:spacing w:val="1"/>
          <w:lang w:eastAsia="ar-SA"/>
        </w:rPr>
        <w:t>ochrony zdrowia</w:t>
      </w:r>
      <w:r w:rsidRPr="00EF3903">
        <w:rPr>
          <w:rFonts w:eastAsia="Times New Roman"/>
          <w:bCs/>
          <w:color w:val="434343"/>
          <w:spacing w:val="1"/>
          <w:lang w:eastAsia="ar-SA"/>
        </w:rPr>
        <w:t xml:space="preserve"> (Dz. U. Nr 108, poz. 953,</w:t>
      </w:r>
      <w:r>
        <w:rPr>
          <w:rFonts w:eastAsia="Times New Roman"/>
          <w:bCs/>
          <w:color w:val="434343"/>
          <w:spacing w:val="1"/>
          <w:lang w:eastAsia="ar-SA"/>
        </w:rPr>
        <w:t xml:space="preserve"> z </w:t>
      </w:r>
      <w:r w:rsidRPr="00EF3903">
        <w:rPr>
          <w:rFonts w:eastAsia="Times New Roman"/>
          <w:bCs/>
          <w:color w:val="434343"/>
          <w:spacing w:val="1"/>
          <w:lang w:eastAsia="ar-SA"/>
        </w:rPr>
        <w:t>późn. zm.)</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26</w:t>
      </w:r>
      <w:r w:rsidRPr="00CA2C8E">
        <w:rPr>
          <w:rFonts w:eastAsia="Times New Roman"/>
          <w:b/>
          <w:bCs/>
          <w:color w:val="434343"/>
          <w:spacing w:val="1"/>
          <w:lang w:eastAsia="ar-SA"/>
        </w:rPr>
        <w:t>. Rozporządzenie Ministra Infrastruktury</w:t>
      </w:r>
      <w:r>
        <w:rPr>
          <w:rFonts w:eastAsia="Times New Roman"/>
          <w:b/>
          <w:bCs/>
          <w:color w:val="434343"/>
          <w:spacing w:val="1"/>
          <w:lang w:eastAsia="ar-SA"/>
        </w:rPr>
        <w:t xml:space="preserve"> z </w:t>
      </w:r>
      <w:r w:rsidRPr="00CA2C8E">
        <w:rPr>
          <w:rFonts w:eastAsia="Times New Roman"/>
          <w:b/>
          <w:bCs/>
          <w:color w:val="434343"/>
          <w:spacing w:val="1"/>
          <w:lang w:eastAsia="ar-SA"/>
        </w:rPr>
        <w:t>dnia 23 czerwca 2003 r.</w:t>
      </w:r>
      <w:r>
        <w:rPr>
          <w:rFonts w:eastAsia="Times New Roman"/>
          <w:b/>
          <w:bCs/>
          <w:color w:val="434343"/>
          <w:spacing w:val="1"/>
          <w:lang w:eastAsia="ar-SA"/>
        </w:rPr>
        <w:t xml:space="preserve"> w </w:t>
      </w:r>
      <w:r w:rsidRPr="00CA2C8E">
        <w:rPr>
          <w:rFonts w:eastAsia="Times New Roman"/>
          <w:b/>
          <w:bCs/>
          <w:color w:val="434343"/>
          <w:spacing w:val="1"/>
          <w:lang w:eastAsia="ar-SA"/>
        </w:rPr>
        <w:t>sprawie informacji dotyczącej bezpieczeństwa</w:t>
      </w:r>
      <w:r>
        <w:rPr>
          <w:rFonts w:eastAsia="Times New Roman"/>
          <w:b/>
          <w:bCs/>
          <w:color w:val="434343"/>
          <w:spacing w:val="1"/>
          <w:lang w:eastAsia="ar-SA"/>
        </w:rPr>
        <w:t xml:space="preserve"> i </w:t>
      </w:r>
      <w:r w:rsidRPr="00CA2C8E">
        <w:rPr>
          <w:rFonts w:eastAsia="Times New Roman"/>
          <w:b/>
          <w:bCs/>
          <w:color w:val="434343"/>
          <w:spacing w:val="1"/>
          <w:lang w:eastAsia="ar-SA"/>
        </w:rPr>
        <w:t>ochrony zdrowia oraz planu bezpieczeństwa</w:t>
      </w:r>
      <w:r>
        <w:rPr>
          <w:rFonts w:eastAsia="Times New Roman"/>
          <w:b/>
          <w:bCs/>
          <w:color w:val="434343"/>
          <w:spacing w:val="1"/>
          <w:lang w:eastAsia="ar-SA"/>
        </w:rPr>
        <w:t xml:space="preserve"> i </w:t>
      </w:r>
      <w:r w:rsidRPr="00CA2C8E">
        <w:rPr>
          <w:rFonts w:eastAsia="Times New Roman"/>
          <w:b/>
          <w:bCs/>
          <w:color w:val="434343"/>
          <w:spacing w:val="1"/>
          <w:lang w:eastAsia="ar-SA"/>
        </w:rPr>
        <w:t>ochrony zdrowia</w:t>
      </w:r>
      <w:r w:rsidRPr="00EF3903">
        <w:rPr>
          <w:rFonts w:eastAsia="Times New Roman"/>
          <w:bCs/>
          <w:color w:val="434343"/>
          <w:spacing w:val="1"/>
          <w:lang w:eastAsia="ar-SA"/>
        </w:rPr>
        <w:t xml:space="preserve"> (Dz. U. Nr 120, poz. 1126)</w:t>
      </w:r>
    </w:p>
    <w:p w:rsidR="005027D4" w:rsidRPr="00EF3903"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27</w:t>
      </w:r>
      <w:r w:rsidRPr="00CA2C8E">
        <w:rPr>
          <w:rFonts w:eastAsia="Times New Roman"/>
          <w:b/>
          <w:bCs/>
          <w:color w:val="434343"/>
          <w:spacing w:val="1"/>
          <w:lang w:eastAsia="ar-SA"/>
        </w:rPr>
        <w:t>. Rozporządzenie Ministra Transportu, Budownictwa</w:t>
      </w:r>
      <w:r>
        <w:rPr>
          <w:rFonts w:eastAsia="Times New Roman"/>
          <w:b/>
          <w:bCs/>
          <w:color w:val="434343"/>
          <w:spacing w:val="1"/>
          <w:lang w:eastAsia="ar-SA"/>
        </w:rPr>
        <w:t xml:space="preserve"> i </w:t>
      </w:r>
      <w:r w:rsidRPr="00CA2C8E">
        <w:rPr>
          <w:rFonts w:eastAsia="Times New Roman"/>
          <w:b/>
          <w:bCs/>
          <w:color w:val="434343"/>
          <w:spacing w:val="1"/>
          <w:lang w:eastAsia="ar-SA"/>
        </w:rPr>
        <w:t>Gospodarki Morskiej</w:t>
      </w:r>
      <w:r>
        <w:rPr>
          <w:rFonts w:eastAsia="Times New Roman"/>
          <w:b/>
          <w:bCs/>
          <w:color w:val="434343"/>
          <w:spacing w:val="1"/>
          <w:lang w:eastAsia="ar-SA"/>
        </w:rPr>
        <w:t xml:space="preserve"> z </w:t>
      </w:r>
      <w:r w:rsidRPr="00CA2C8E">
        <w:rPr>
          <w:rFonts w:eastAsia="Times New Roman"/>
          <w:b/>
          <w:bCs/>
          <w:color w:val="434343"/>
          <w:spacing w:val="1"/>
          <w:lang w:eastAsia="ar-SA"/>
        </w:rPr>
        <w:t>dnia 29 maja 2012 r.</w:t>
      </w:r>
      <w:r>
        <w:rPr>
          <w:rFonts w:eastAsia="Times New Roman"/>
          <w:b/>
          <w:bCs/>
          <w:color w:val="434343"/>
          <w:spacing w:val="1"/>
          <w:lang w:eastAsia="ar-SA"/>
        </w:rPr>
        <w:t xml:space="preserve"> w </w:t>
      </w:r>
      <w:r w:rsidRPr="00CA2C8E">
        <w:rPr>
          <w:rFonts w:eastAsia="Times New Roman"/>
          <w:b/>
          <w:bCs/>
          <w:color w:val="434343"/>
          <w:spacing w:val="1"/>
          <w:lang w:eastAsia="ar-SA"/>
        </w:rPr>
        <w:t>sprawie prowadzenia kursów</w:t>
      </w:r>
      <w:r>
        <w:rPr>
          <w:rFonts w:eastAsia="Times New Roman"/>
          <w:b/>
          <w:bCs/>
          <w:color w:val="434343"/>
          <w:spacing w:val="1"/>
          <w:lang w:eastAsia="ar-SA"/>
        </w:rPr>
        <w:t xml:space="preserve"> w </w:t>
      </w:r>
      <w:r w:rsidRPr="00CA2C8E">
        <w:rPr>
          <w:rFonts w:eastAsia="Times New Roman"/>
          <w:b/>
          <w:bCs/>
          <w:color w:val="434343"/>
          <w:spacing w:val="1"/>
          <w:lang w:eastAsia="ar-SA"/>
        </w:rPr>
        <w:t>zakresie przewozu towarów niebezpiecznych</w:t>
      </w:r>
      <w:r>
        <w:rPr>
          <w:rFonts w:eastAsia="Times New Roman"/>
          <w:bCs/>
          <w:color w:val="434343"/>
          <w:spacing w:val="1"/>
          <w:lang w:eastAsia="ar-SA"/>
        </w:rPr>
        <w:t xml:space="preserve"> (Dz. U. Nr 0, poz. 619)</w:t>
      </w:r>
    </w:p>
    <w:p w:rsidR="005027D4" w:rsidRDefault="005027D4" w:rsidP="005027D4">
      <w:pPr>
        <w:shd w:val="clear" w:color="auto" w:fill="FFFFFF"/>
        <w:spacing w:before="144" w:line="408" w:lineRule="exact"/>
        <w:ind w:left="5" w:right="24"/>
        <w:jc w:val="both"/>
        <w:rPr>
          <w:rFonts w:eastAsia="Times New Roman"/>
          <w:bCs/>
          <w:color w:val="434343"/>
          <w:spacing w:val="1"/>
          <w:lang w:eastAsia="ar-SA"/>
        </w:rPr>
      </w:pPr>
      <w:r>
        <w:rPr>
          <w:rFonts w:eastAsia="Times New Roman"/>
          <w:b/>
          <w:bCs/>
          <w:color w:val="434343"/>
          <w:spacing w:val="1"/>
          <w:lang w:eastAsia="ar-SA"/>
        </w:rPr>
        <w:t>28</w:t>
      </w:r>
      <w:r w:rsidRPr="00CA2C8E">
        <w:rPr>
          <w:rFonts w:eastAsia="Times New Roman"/>
          <w:b/>
          <w:bCs/>
          <w:color w:val="434343"/>
          <w:spacing w:val="1"/>
          <w:lang w:eastAsia="ar-SA"/>
        </w:rPr>
        <w:t>. Rozporządzenie Ministra Spraw Wewnętrznych</w:t>
      </w:r>
      <w:r>
        <w:rPr>
          <w:rFonts w:eastAsia="Times New Roman"/>
          <w:b/>
          <w:bCs/>
          <w:color w:val="434343"/>
          <w:spacing w:val="1"/>
          <w:lang w:eastAsia="ar-SA"/>
        </w:rPr>
        <w:t xml:space="preserve"> i </w:t>
      </w:r>
      <w:r w:rsidRPr="00CA2C8E">
        <w:rPr>
          <w:rFonts w:eastAsia="Times New Roman"/>
          <w:b/>
          <w:bCs/>
          <w:color w:val="434343"/>
          <w:spacing w:val="1"/>
          <w:lang w:eastAsia="ar-SA"/>
        </w:rPr>
        <w:t>Administracji</w:t>
      </w:r>
      <w:r>
        <w:rPr>
          <w:rFonts w:eastAsia="Times New Roman"/>
          <w:b/>
          <w:bCs/>
          <w:color w:val="434343"/>
          <w:spacing w:val="1"/>
          <w:lang w:eastAsia="ar-SA"/>
        </w:rPr>
        <w:t xml:space="preserve"> z </w:t>
      </w:r>
      <w:r w:rsidRPr="00CA2C8E">
        <w:rPr>
          <w:rFonts w:eastAsia="Times New Roman"/>
          <w:b/>
          <w:bCs/>
          <w:color w:val="434343"/>
          <w:spacing w:val="1"/>
          <w:lang w:eastAsia="ar-SA"/>
        </w:rPr>
        <w:t>dnia 29 kwietnia 2004 r.</w:t>
      </w:r>
      <w:r>
        <w:rPr>
          <w:rFonts w:eastAsia="Times New Roman"/>
          <w:b/>
          <w:bCs/>
          <w:color w:val="434343"/>
          <w:spacing w:val="1"/>
          <w:lang w:eastAsia="ar-SA"/>
        </w:rPr>
        <w:t xml:space="preserve"> w </w:t>
      </w:r>
      <w:r w:rsidRPr="00CA2C8E">
        <w:rPr>
          <w:rFonts w:eastAsia="Times New Roman"/>
          <w:b/>
          <w:bCs/>
          <w:color w:val="434343"/>
          <w:spacing w:val="1"/>
          <w:lang w:eastAsia="ar-SA"/>
        </w:rPr>
        <w:t>sprawie dokumentacji przetwarzania danych osobowych oraz warunków technicznych</w:t>
      </w:r>
      <w:r>
        <w:rPr>
          <w:rFonts w:eastAsia="Times New Roman"/>
          <w:b/>
          <w:bCs/>
          <w:color w:val="434343"/>
          <w:spacing w:val="1"/>
          <w:lang w:eastAsia="ar-SA"/>
        </w:rPr>
        <w:t xml:space="preserve"> i </w:t>
      </w:r>
      <w:r w:rsidRPr="00CA2C8E">
        <w:rPr>
          <w:rFonts w:eastAsia="Times New Roman"/>
          <w:b/>
          <w:bCs/>
          <w:color w:val="434343"/>
          <w:spacing w:val="1"/>
          <w:lang w:eastAsia="ar-SA"/>
        </w:rPr>
        <w:t>organizacyjnych, jakim powinny odpowiadać urządzenia</w:t>
      </w:r>
      <w:r>
        <w:rPr>
          <w:rFonts w:eastAsia="Times New Roman"/>
          <w:b/>
          <w:bCs/>
          <w:color w:val="434343"/>
          <w:spacing w:val="1"/>
          <w:lang w:eastAsia="ar-SA"/>
        </w:rPr>
        <w:t xml:space="preserve"> i </w:t>
      </w:r>
      <w:r w:rsidRPr="00CA2C8E">
        <w:rPr>
          <w:rFonts w:eastAsia="Times New Roman"/>
          <w:b/>
          <w:bCs/>
          <w:color w:val="434343"/>
          <w:spacing w:val="1"/>
          <w:lang w:eastAsia="ar-SA"/>
        </w:rPr>
        <w:t>systemy informatyczne służące do przetwarzania danych osobowych</w:t>
      </w:r>
      <w:r w:rsidRPr="00EF3903">
        <w:rPr>
          <w:rFonts w:eastAsia="Times New Roman"/>
          <w:bCs/>
          <w:color w:val="434343"/>
          <w:spacing w:val="1"/>
          <w:lang w:eastAsia="ar-SA"/>
        </w:rPr>
        <w:t xml:space="preserve"> (Dz. U. Nr 100, poz. 1024)</w:t>
      </w:r>
    </w:p>
    <w:p w:rsidR="005027D4" w:rsidRDefault="005027D4" w:rsidP="005027D4">
      <w:pPr>
        <w:shd w:val="clear" w:color="auto" w:fill="FFFFFF"/>
        <w:spacing w:before="144" w:line="408" w:lineRule="exact"/>
        <w:ind w:left="5" w:right="24"/>
        <w:jc w:val="both"/>
        <w:rPr>
          <w:rFonts w:eastAsia="Times New Roman"/>
          <w:bCs/>
          <w:color w:val="434343"/>
          <w:spacing w:val="1"/>
          <w:lang w:eastAsia="ar-SA"/>
        </w:rPr>
      </w:pPr>
    </w:p>
    <w:p w:rsidR="005027D4" w:rsidRPr="00CA2C8E" w:rsidRDefault="005027D4" w:rsidP="005027D4">
      <w:pPr>
        <w:shd w:val="clear" w:color="auto" w:fill="FFFFFF"/>
        <w:spacing w:before="144" w:line="408" w:lineRule="exact"/>
        <w:ind w:left="5" w:right="24"/>
        <w:jc w:val="both"/>
        <w:rPr>
          <w:rFonts w:eastAsia="Times New Roman"/>
          <w:bCs/>
          <w:color w:val="434343"/>
          <w:spacing w:val="1"/>
          <w:lang w:eastAsia="ar-SA"/>
        </w:rPr>
      </w:pPr>
    </w:p>
    <w:p w:rsidR="005027D4" w:rsidRDefault="005027D4" w:rsidP="005027D4">
      <w:pPr>
        <w:shd w:val="clear" w:color="auto" w:fill="FFFFFF"/>
        <w:tabs>
          <w:tab w:val="left" w:pos="269"/>
        </w:tabs>
        <w:spacing w:before="144" w:line="413" w:lineRule="exact"/>
        <w:jc w:val="both"/>
        <w:rPr>
          <w:rFonts w:eastAsia="Times New Roman"/>
          <w:b/>
          <w:bCs/>
          <w:color w:val="434343"/>
          <w:lang w:eastAsia="ar-SA"/>
        </w:rPr>
      </w:pPr>
      <w:r>
        <w:rPr>
          <w:rFonts w:eastAsia="Times New Roman"/>
          <w:b/>
          <w:bCs/>
          <w:color w:val="434343"/>
          <w:lang w:eastAsia="ar-SA"/>
        </w:rPr>
        <w:lastRenderedPageBreak/>
        <w:t>III. ZARZĄDZENIA:</w:t>
      </w:r>
    </w:p>
    <w:p w:rsidR="00CE31AD" w:rsidRPr="00CE31AD" w:rsidRDefault="005027D4" w:rsidP="00CE31AD">
      <w:pPr>
        <w:shd w:val="clear" w:color="auto" w:fill="FFFFFF"/>
        <w:tabs>
          <w:tab w:val="left" w:pos="288"/>
        </w:tabs>
        <w:spacing w:before="139" w:line="360" w:lineRule="auto"/>
        <w:ind w:left="14"/>
        <w:jc w:val="both"/>
        <w:rPr>
          <w:rFonts w:eastAsia="Times New Roman"/>
          <w:bCs/>
          <w:color w:val="434343"/>
          <w:spacing w:val="1"/>
          <w:lang w:eastAsia="ar-SA"/>
        </w:rPr>
      </w:pPr>
      <w:r>
        <w:rPr>
          <w:rFonts w:eastAsia="Times New Roman"/>
          <w:b/>
          <w:bCs/>
          <w:color w:val="434343"/>
          <w:spacing w:val="1"/>
          <w:lang w:eastAsia="ar-SA"/>
        </w:rPr>
        <w:t xml:space="preserve">1. Zarządzenie Ministra Zdrowia i Opieki Społecznej z dnia 12 marca 1996 r. w sprawie </w:t>
      </w:r>
      <w:r>
        <w:rPr>
          <w:rFonts w:eastAsia="Times New Roman"/>
          <w:b/>
          <w:bCs/>
          <w:color w:val="434343"/>
          <w:spacing w:val="4"/>
          <w:lang w:eastAsia="ar-SA"/>
        </w:rPr>
        <w:t xml:space="preserve">dopuszczalnych stężeń i natężeń czynników szkodliwych dla zdrowia, wydzielonych przez materiały budowlane, urządzenia i elementy wyposażenia w pomieszczeniach </w:t>
      </w:r>
      <w:r>
        <w:rPr>
          <w:rFonts w:eastAsia="Times New Roman"/>
          <w:b/>
          <w:bCs/>
          <w:color w:val="434343"/>
          <w:spacing w:val="1"/>
          <w:lang w:eastAsia="ar-SA"/>
        </w:rPr>
        <w:t xml:space="preserve">przeznaczonych na pobyt ludzi </w:t>
      </w:r>
      <w:r w:rsidRPr="008F2CC4">
        <w:rPr>
          <w:rFonts w:eastAsia="Times New Roman"/>
          <w:bCs/>
          <w:color w:val="434343"/>
          <w:spacing w:val="1"/>
          <w:lang w:eastAsia="ar-SA"/>
        </w:rPr>
        <w:t>(M.P. Nr 19, poz. 23</w:t>
      </w:r>
      <w:r w:rsidR="00CE31AD">
        <w:rPr>
          <w:rFonts w:eastAsia="Times New Roman"/>
          <w:bCs/>
          <w:color w:val="434343"/>
          <w:spacing w:val="1"/>
          <w:lang w:eastAsia="ar-SA"/>
        </w:rPr>
        <w:t>)</w:t>
      </w:r>
    </w:p>
    <w:p w:rsidR="00BB5FED" w:rsidRDefault="00BB5FED" w:rsidP="00DB433F">
      <w:pPr>
        <w:spacing w:after="0"/>
        <w:jc w:val="center"/>
        <w:rPr>
          <w:b/>
          <w:sz w:val="24"/>
          <w:szCs w:val="24"/>
        </w:rPr>
      </w:pPr>
    </w:p>
    <w:p w:rsidR="00CE31AD" w:rsidRDefault="00CE31AD" w:rsidP="00BB5FED">
      <w:pPr>
        <w:spacing w:after="0"/>
        <w:rPr>
          <w:b/>
          <w:bCs/>
          <w:sz w:val="32"/>
          <w:szCs w:val="32"/>
        </w:rPr>
      </w:pPr>
    </w:p>
    <w:p w:rsidR="00CE31AD" w:rsidRDefault="00CE31AD" w:rsidP="00BB5FED">
      <w:pPr>
        <w:spacing w:after="0"/>
        <w:rPr>
          <w:b/>
          <w:bCs/>
          <w:sz w:val="32"/>
          <w:szCs w:val="32"/>
        </w:rPr>
      </w:pPr>
    </w:p>
    <w:p w:rsidR="00BB5FED" w:rsidRPr="00F74D64" w:rsidRDefault="004C0E3C" w:rsidP="00BB5FED">
      <w:pPr>
        <w:spacing w:after="0"/>
        <w:rPr>
          <w:b/>
          <w:bCs/>
          <w:sz w:val="32"/>
          <w:szCs w:val="32"/>
        </w:rPr>
      </w:pPr>
      <w:r>
        <w:rPr>
          <w:b/>
          <w:bCs/>
          <w:sz w:val="32"/>
          <w:szCs w:val="32"/>
        </w:rPr>
        <w:t>ZAŁĄCZNIK 3</w:t>
      </w:r>
    </w:p>
    <w:p w:rsidR="00BB5FED" w:rsidRDefault="00BB5FED" w:rsidP="00BB5FED">
      <w:pPr>
        <w:spacing w:after="0"/>
        <w:rPr>
          <w:b/>
          <w:bCs/>
        </w:rPr>
      </w:pPr>
    </w:p>
    <w:p w:rsidR="00440F4B" w:rsidRDefault="00440F4B" w:rsidP="00BB5FED">
      <w:pPr>
        <w:spacing w:after="0"/>
        <w:jc w:val="center"/>
        <w:rPr>
          <w:rFonts w:eastAsia="Times New Roman"/>
          <w:bCs/>
          <w:spacing w:val="7"/>
          <w:sz w:val="32"/>
          <w:szCs w:val="32"/>
          <w:lang w:eastAsia="ar-SA"/>
        </w:rPr>
      </w:pPr>
    </w:p>
    <w:p w:rsidR="00BB5FED" w:rsidRDefault="00BB5FED" w:rsidP="00BB5FED">
      <w:pPr>
        <w:spacing w:after="0"/>
        <w:rPr>
          <w:sz w:val="24"/>
          <w:szCs w:val="24"/>
        </w:rPr>
      </w:pPr>
    </w:p>
    <w:p w:rsidR="005C255F" w:rsidRDefault="005C255F" w:rsidP="00BB5FED">
      <w:pPr>
        <w:spacing w:after="0"/>
        <w:rPr>
          <w:sz w:val="24"/>
          <w:szCs w:val="24"/>
        </w:rPr>
      </w:pPr>
    </w:p>
    <w:p w:rsidR="009F525B" w:rsidRDefault="009F525B" w:rsidP="00E3168C">
      <w:pPr>
        <w:spacing w:after="0"/>
        <w:jc w:val="center"/>
        <w:rPr>
          <w:sz w:val="26"/>
          <w:szCs w:val="26"/>
        </w:rPr>
      </w:pPr>
      <w:r>
        <w:rPr>
          <w:sz w:val="26"/>
          <w:szCs w:val="26"/>
        </w:rPr>
        <w:t>Okoliczne składowiska</w:t>
      </w:r>
      <w:r w:rsidRPr="009F525B">
        <w:rPr>
          <w:sz w:val="26"/>
          <w:szCs w:val="26"/>
        </w:rPr>
        <w:t xml:space="preserve"> </w:t>
      </w:r>
      <w:r>
        <w:rPr>
          <w:sz w:val="26"/>
          <w:szCs w:val="26"/>
        </w:rPr>
        <w:t>odpadów azbestowych</w:t>
      </w:r>
    </w:p>
    <w:p w:rsidR="001416B8" w:rsidRDefault="001416B8" w:rsidP="00E3168C">
      <w:pPr>
        <w:spacing w:after="0"/>
        <w:jc w:val="center"/>
        <w:rPr>
          <w:sz w:val="26"/>
          <w:szCs w:val="26"/>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280"/>
        <w:gridCol w:w="3402"/>
        <w:gridCol w:w="3596"/>
      </w:tblGrid>
      <w:tr w:rsidR="001416B8" w:rsidRPr="006D44D0" w:rsidTr="001D13EE">
        <w:trPr>
          <w:trHeight w:val="531"/>
          <w:jc w:val="center"/>
        </w:trPr>
        <w:tc>
          <w:tcPr>
            <w:tcW w:w="1469" w:type="dxa"/>
            <w:shd w:val="pct25" w:color="auto" w:fill="auto"/>
            <w:vAlign w:val="center"/>
          </w:tcPr>
          <w:p w:rsidR="001416B8" w:rsidRPr="006D44D0" w:rsidRDefault="001416B8" w:rsidP="001D13EE">
            <w:pPr>
              <w:spacing w:after="0"/>
              <w:jc w:val="center"/>
              <w:rPr>
                <w:sz w:val="24"/>
                <w:szCs w:val="24"/>
              </w:rPr>
            </w:pPr>
            <w:r w:rsidRPr="006D44D0">
              <w:rPr>
                <w:sz w:val="24"/>
                <w:szCs w:val="24"/>
              </w:rPr>
              <w:t>Miejscowość</w:t>
            </w:r>
          </w:p>
        </w:tc>
        <w:tc>
          <w:tcPr>
            <w:tcW w:w="1280" w:type="dxa"/>
            <w:shd w:val="pct25" w:color="auto" w:fill="auto"/>
            <w:vAlign w:val="center"/>
          </w:tcPr>
          <w:p w:rsidR="001416B8" w:rsidRPr="006D44D0" w:rsidRDefault="001416B8" w:rsidP="001D13EE">
            <w:pPr>
              <w:spacing w:after="0"/>
              <w:jc w:val="center"/>
              <w:rPr>
                <w:sz w:val="24"/>
                <w:szCs w:val="24"/>
              </w:rPr>
            </w:pPr>
            <w:r w:rsidRPr="006D44D0">
              <w:rPr>
                <w:sz w:val="24"/>
                <w:szCs w:val="24"/>
              </w:rPr>
              <w:t>Gmina</w:t>
            </w:r>
          </w:p>
        </w:tc>
        <w:tc>
          <w:tcPr>
            <w:tcW w:w="3402" w:type="dxa"/>
            <w:shd w:val="pct25" w:color="auto" w:fill="auto"/>
            <w:vAlign w:val="center"/>
          </w:tcPr>
          <w:p w:rsidR="001416B8" w:rsidRPr="006D44D0" w:rsidRDefault="001416B8" w:rsidP="001D13EE">
            <w:pPr>
              <w:spacing w:after="0"/>
              <w:jc w:val="center"/>
              <w:rPr>
                <w:sz w:val="24"/>
                <w:szCs w:val="24"/>
              </w:rPr>
            </w:pPr>
            <w:r w:rsidRPr="006D44D0">
              <w:rPr>
                <w:sz w:val="24"/>
                <w:szCs w:val="24"/>
              </w:rPr>
              <w:t>Kody przyjmowanych odpadów</w:t>
            </w:r>
          </w:p>
        </w:tc>
        <w:tc>
          <w:tcPr>
            <w:tcW w:w="3596" w:type="dxa"/>
            <w:shd w:val="pct25" w:color="auto" w:fill="auto"/>
            <w:vAlign w:val="center"/>
          </w:tcPr>
          <w:p w:rsidR="001416B8" w:rsidRPr="006D44D0" w:rsidRDefault="001416B8" w:rsidP="001D13EE">
            <w:pPr>
              <w:spacing w:after="0"/>
              <w:jc w:val="center"/>
              <w:rPr>
                <w:sz w:val="24"/>
                <w:szCs w:val="24"/>
              </w:rPr>
            </w:pPr>
            <w:r>
              <w:rPr>
                <w:sz w:val="24"/>
                <w:szCs w:val="24"/>
              </w:rPr>
              <w:t>Dane kontaktowe administratora</w:t>
            </w:r>
          </w:p>
        </w:tc>
      </w:tr>
      <w:tr w:rsidR="001416B8" w:rsidRPr="006D44D0" w:rsidTr="001D13EE">
        <w:trPr>
          <w:trHeight w:val="397"/>
          <w:jc w:val="center"/>
        </w:trPr>
        <w:tc>
          <w:tcPr>
            <w:tcW w:w="1469" w:type="dxa"/>
            <w:vAlign w:val="center"/>
          </w:tcPr>
          <w:p w:rsidR="001416B8" w:rsidRDefault="001416B8" w:rsidP="001D13EE">
            <w:pPr>
              <w:spacing w:after="0"/>
              <w:jc w:val="center"/>
              <w:rPr>
                <w:sz w:val="24"/>
                <w:szCs w:val="24"/>
              </w:rPr>
            </w:pPr>
            <w:r>
              <w:rPr>
                <w:sz w:val="24"/>
                <w:szCs w:val="24"/>
              </w:rPr>
              <w:t>Dalsze</w:t>
            </w:r>
          </w:p>
        </w:tc>
        <w:tc>
          <w:tcPr>
            <w:tcW w:w="1280" w:type="dxa"/>
            <w:vAlign w:val="center"/>
          </w:tcPr>
          <w:p w:rsidR="001416B8" w:rsidRDefault="001416B8" w:rsidP="001D13EE">
            <w:pPr>
              <w:spacing w:after="0"/>
              <w:jc w:val="center"/>
              <w:rPr>
                <w:sz w:val="24"/>
                <w:szCs w:val="24"/>
              </w:rPr>
            </w:pPr>
            <w:r>
              <w:rPr>
                <w:sz w:val="24"/>
                <w:szCs w:val="24"/>
              </w:rPr>
              <w:t>Myślibórz</w:t>
            </w:r>
          </w:p>
        </w:tc>
        <w:tc>
          <w:tcPr>
            <w:tcW w:w="3402" w:type="dxa"/>
            <w:vAlign w:val="center"/>
          </w:tcPr>
          <w:p w:rsidR="001416B8" w:rsidRPr="006D44D0" w:rsidRDefault="001416B8" w:rsidP="001D13EE">
            <w:pPr>
              <w:spacing w:after="0"/>
              <w:jc w:val="center"/>
              <w:rPr>
                <w:sz w:val="24"/>
                <w:szCs w:val="24"/>
              </w:rPr>
            </w:pPr>
            <w:r w:rsidRPr="006D44D0">
              <w:rPr>
                <w:sz w:val="24"/>
                <w:szCs w:val="24"/>
              </w:rPr>
              <w:t>170601 , 170605</w:t>
            </w:r>
          </w:p>
        </w:tc>
        <w:tc>
          <w:tcPr>
            <w:tcW w:w="3596" w:type="dxa"/>
          </w:tcPr>
          <w:p w:rsidR="001416B8" w:rsidRPr="001416B8" w:rsidRDefault="001416B8" w:rsidP="001D13EE">
            <w:pPr>
              <w:spacing w:after="0"/>
              <w:jc w:val="center"/>
              <w:rPr>
                <w:sz w:val="24"/>
                <w:szCs w:val="24"/>
              </w:rPr>
            </w:pPr>
            <w:r w:rsidRPr="001416B8">
              <w:rPr>
                <w:sz w:val="24"/>
                <w:szCs w:val="24"/>
              </w:rPr>
              <w:t xml:space="preserve">EKO-MYŚL Sp. z o.o., </w:t>
            </w:r>
            <w:r>
              <w:rPr>
                <w:sz w:val="24"/>
                <w:szCs w:val="24"/>
              </w:rPr>
              <w:t>Dalsze 36 74-</w:t>
            </w:r>
            <w:r w:rsidRPr="001416B8">
              <w:rPr>
                <w:sz w:val="24"/>
                <w:szCs w:val="24"/>
              </w:rPr>
              <w:t>300 Myslibórz, Tel. (95) 747 56 53</w:t>
            </w:r>
          </w:p>
        </w:tc>
      </w:tr>
      <w:tr w:rsidR="001416B8" w:rsidRPr="006D44D0" w:rsidTr="001D13EE">
        <w:trPr>
          <w:trHeight w:val="397"/>
          <w:jc w:val="center"/>
        </w:trPr>
        <w:tc>
          <w:tcPr>
            <w:tcW w:w="1469" w:type="dxa"/>
            <w:vAlign w:val="center"/>
          </w:tcPr>
          <w:p w:rsidR="001416B8" w:rsidRPr="006D44D0" w:rsidRDefault="001416B8" w:rsidP="001D13EE">
            <w:pPr>
              <w:spacing w:after="0"/>
              <w:jc w:val="center"/>
              <w:rPr>
                <w:sz w:val="24"/>
                <w:szCs w:val="24"/>
              </w:rPr>
            </w:pPr>
            <w:r>
              <w:rPr>
                <w:sz w:val="24"/>
                <w:szCs w:val="24"/>
              </w:rPr>
              <w:t>Sianów</w:t>
            </w:r>
          </w:p>
        </w:tc>
        <w:tc>
          <w:tcPr>
            <w:tcW w:w="1280" w:type="dxa"/>
            <w:vAlign w:val="center"/>
          </w:tcPr>
          <w:p w:rsidR="001416B8" w:rsidRPr="006D44D0" w:rsidRDefault="001416B8" w:rsidP="001D13EE">
            <w:pPr>
              <w:spacing w:after="0"/>
              <w:jc w:val="center"/>
              <w:rPr>
                <w:sz w:val="24"/>
                <w:szCs w:val="24"/>
              </w:rPr>
            </w:pPr>
            <w:r>
              <w:rPr>
                <w:sz w:val="24"/>
                <w:szCs w:val="24"/>
              </w:rPr>
              <w:t>Sianów</w:t>
            </w:r>
          </w:p>
        </w:tc>
        <w:tc>
          <w:tcPr>
            <w:tcW w:w="3402" w:type="dxa"/>
            <w:vAlign w:val="center"/>
          </w:tcPr>
          <w:p w:rsidR="001416B8" w:rsidRPr="006D44D0" w:rsidRDefault="001416B8" w:rsidP="001D13EE">
            <w:pPr>
              <w:spacing w:after="0"/>
              <w:jc w:val="center"/>
              <w:rPr>
                <w:sz w:val="24"/>
                <w:szCs w:val="24"/>
              </w:rPr>
            </w:pPr>
            <w:r w:rsidRPr="006D44D0">
              <w:rPr>
                <w:sz w:val="24"/>
                <w:szCs w:val="24"/>
              </w:rPr>
              <w:t>170601 , 170605</w:t>
            </w:r>
          </w:p>
        </w:tc>
        <w:tc>
          <w:tcPr>
            <w:tcW w:w="3596" w:type="dxa"/>
          </w:tcPr>
          <w:p w:rsidR="001416B8" w:rsidRPr="00781E24" w:rsidRDefault="001416B8" w:rsidP="001D13EE">
            <w:pPr>
              <w:spacing w:after="0"/>
              <w:jc w:val="center"/>
              <w:rPr>
                <w:sz w:val="24"/>
                <w:szCs w:val="24"/>
              </w:rPr>
            </w:pPr>
            <w:r w:rsidRPr="00781E24">
              <w:rPr>
                <w:sz w:val="24"/>
                <w:szCs w:val="24"/>
              </w:rPr>
              <w:t>Przedsiębiorstwo Gospodarki Komunalnej Sp. z o.o. , ul. Komunalna 5 75-724 Koszalin, Tel. (94) 348 44 75</w:t>
            </w:r>
          </w:p>
        </w:tc>
      </w:tr>
      <w:tr w:rsidR="001416B8" w:rsidRPr="006D44D0" w:rsidTr="001D13EE">
        <w:trPr>
          <w:trHeight w:val="433"/>
          <w:jc w:val="center"/>
        </w:trPr>
        <w:tc>
          <w:tcPr>
            <w:tcW w:w="1469" w:type="dxa"/>
            <w:vAlign w:val="center"/>
          </w:tcPr>
          <w:p w:rsidR="001416B8" w:rsidRDefault="001416B8" w:rsidP="001D13EE">
            <w:pPr>
              <w:spacing w:after="0"/>
              <w:jc w:val="center"/>
              <w:rPr>
                <w:sz w:val="24"/>
                <w:szCs w:val="24"/>
              </w:rPr>
            </w:pPr>
            <w:r>
              <w:rPr>
                <w:sz w:val="24"/>
                <w:szCs w:val="24"/>
              </w:rPr>
              <w:t>Bierkowo</w:t>
            </w:r>
          </w:p>
        </w:tc>
        <w:tc>
          <w:tcPr>
            <w:tcW w:w="1280" w:type="dxa"/>
            <w:vAlign w:val="center"/>
          </w:tcPr>
          <w:p w:rsidR="001416B8" w:rsidRDefault="001416B8" w:rsidP="001D13EE">
            <w:pPr>
              <w:spacing w:after="0"/>
              <w:jc w:val="center"/>
              <w:rPr>
                <w:sz w:val="24"/>
                <w:szCs w:val="24"/>
              </w:rPr>
            </w:pPr>
            <w:r>
              <w:rPr>
                <w:sz w:val="24"/>
                <w:szCs w:val="24"/>
              </w:rPr>
              <w:t>Słupsk</w:t>
            </w:r>
          </w:p>
        </w:tc>
        <w:tc>
          <w:tcPr>
            <w:tcW w:w="3402" w:type="dxa"/>
            <w:vAlign w:val="center"/>
          </w:tcPr>
          <w:p w:rsidR="001416B8" w:rsidRDefault="001416B8" w:rsidP="001D13EE">
            <w:pPr>
              <w:spacing w:after="0"/>
              <w:jc w:val="center"/>
              <w:rPr>
                <w:sz w:val="24"/>
                <w:szCs w:val="24"/>
              </w:rPr>
            </w:pPr>
            <w:r w:rsidRPr="00781E24">
              <w:rPr>
                <w:sz w:val="24"/>
                <w:szCs w:val="24"/>
              </w:rPr>
              <w:t>061304</w:t>
            </w:r>
            <w:r>
              <w:rPr>
                <w:sz w:val="24"/>
                <w:szCs w:val="24"/>
              </w:rPr>
              <w:t>,</w:t>
            </w:r>
            <w:r w:rsidRPr="00781E24">
              <w:rPr>
                <w:sz w:val="24"/>
                <w:szCs w:val="24"/>
              </w:rPr>
              <w:t xml:space="preserve"> 101181</w:t>
            </w:r>
            <w:r>
              <w:rPr>
                <w:sz w:val="24"/>
                <w:szCs w:val="24"/>
              </w:rPr>
              <w:t>,</w:t>
            </w:r>
            <w:r w:rsidRPr="00781E24">
              <w:rPr>
                <w:sz w:val="24"/>
                <w:szCs w:val="24"/>
              </w:rPr>
              <w:t xml:space="preserve"> 101309</w:t>
            </w:r>
            <w:r>
              <w:rPr>
                <w:sz w:val="24"/>
                <w:szCs w:val="24"/>
              </w:rPr>
              <w:t>,</w:t>
            </w:r>
            <w:r w:rsidRPr="00781E24">
              <w:rPr>
                <w:sz w:val="24"/>
                <w:szCs w:val="24"/>
              </w:rPr>
              <w:t xml:space="preserve"> 150111</w:t>
            </w:r>
            <w:r>
              <w:rPr>
                <w:sz w:val="24"/>
                <w:szCs w:val="24"/>
              </w:rPr>
              <w:t>,</w:t>
            </w:r>
            <w:r w:rsidRPr="00781E24">
              <w:rPr>
                <w:sz w:val="24"/>
                <w:szCs w:val="24"/>
              </w:rPr>
              <w:t xml:space="preserve"> 160111</w:t>
            </w:r>
            <w:r>
              <w:rPr>
                <w:sz w:val="24"/>
                <w:szCs w:val="24"/>
              </w:rPr>
              <w:t>,</w:t>
            </w:r>
            <w:r w:rsidRPr="00781E24">
              <w:rPr>
                <w:sz w:val="24"/>
                <w:szCs w:val="24"/>
              </w:rPr>
              <w:t xml:space="preserve"> 170601</w:t>
            </w:r>
            <w:r>
              <w:rPr>
                <w:sz w:val="24"/>
                <w:szCs w:val="24"/>
              </w:rPr>
              <w:t>,</w:t>
            </w:r>
            <w:r w:rsidRPr="00781E24">
              <w:rPr>
                <w:sz w:val="24"/>
                <w:szCs w:val="24"/>
              </w:rPr>
              <w:t xml:space="preserve"> 170605</w:t>
            </w:r>
          </w:p>
        </w:tc>
        <w:tc>
          <w:tcPr>
            <w:tcW w:w="3596" w:type="dxa"/>
          </w:tcPr>
          <w:p w:rsidR="001416B8" w:rsidRPr="00781E24" w:rsidRDefault="001416B8" w:rsidP="001D13EE">
            <w:pPr>
              <w:spacing w:after="0"/>
              <w:jc w:val="center"/>
              <w:rPr>
                <w:sz w:val="24"/>
                <w:szCs w:val="24"/>
              </w:rPr>
            </w:pPr>
            <w:r w:rsidRPr="00781E24">
              <w:rPr>
                <w:sz w:val="24"/>
                <w:szCs w:val="24"/>
              </w:rPr>
              <w:t>Przedsiębiorstwo Gospodarki Komunalnej Sp. z o.o. w Słupsku, ul. Szczecińska 112 76-200 Słupsk, Tel. (59) 843 40 22</w:t>
            </w:r>
          </w:p>
        </w:tc>
      </w:tr>
    </w:tbl>
    <w:p w:rsidR="001416B8" w:rsidRDefault="001416B8" w:rsidP="00E3168C">
      <w:pPr>
        <w:spacing w:after="0"/>
        <w:jc w:val="center"/>
        <w:rPr>
          <w:sz w:val="26"/>
          <w:szCs w:val="26"/>
        </w:rPr>
      </w:pPr>
    </w:p>
    <w:p w:rsidR="009F525B" w:rsidRDefault="009F525B" w:rsidP="00BB5FED">
      <w:pPr>
        <w:spacing w:after="0"/>
        <w:rPr>
          <w:sz w:val="26"/>
          <w:szCs w:val="26"/>
        </w:rPr>
      </w:pPr>
    </w:p>
    <w:p w:rsidR="00EF79FE" w:rsidRDefault="00EF79FE" w:rsidP="00236086">
      <w:pPr>
        <w:rPr>
          <w:b/>
          <w:bCs/>
          <w:sz w:val="32"/>
          <w:szCs w:val="32"/>
        </w:rPr>
      </w:pPr>
    </w:p>
    <w:p w:rsidR="00EF79FE" w:rsidRDefault="00EF79FE" w:rsidP="00236086">
      <w:pPr>
        <w:rPr>
          <w:b/>
          <w:bCs/>
          <w:sz w:val="32"/>
          <w:szCs w:val="32"/>
        </w:rPr>
      </w:pPr>
    </w:p>
    <w:p w:rsidR="00EF79FE" w:rsidRDefault="00EF79FE" w:rsidP="00236086">
      <w:pPr>
        <w:rPr>
          <w:b/>
          <w:bCs/>
          <w:sz w:val="32"/>
          <w:szCs w:val="32"/>
        </w:rPr>
      </w:pPr>
    </w:p>
    <w:p w:rsidR="00EF79FE" w:rsidRDefault="00EF79FE" w:rsidP="00236086">
      <w:pPr>
        <w:rPr>
          <w:b/>
          <w:bCs/>
          <w:sz w:val="32"/>
          <w:szCs w:val="32"/>
        </w:rPr>
      </w:pPr>
    </w:p>
    <w:p w:rsidR="00236086" w:rsidRDefault="00236086" w:rsidP="00236086">
      <w:pPr>
        <w:rPr>
          <w:b/>
          <w:bCs/>
          <w:sz w:val="32"/>
          <w:szCs w:val="32"/>
        </w:rPr>
      </w:pPr>
      <w:r w:rsidRPr="00F74D64">
        <w:rPr>
          <w:b/>
          <w:bCs/>
          <w:sz w:val="32"/>
          <w:szCs w:val="32"/>
        </w:rPr>
        <w:lastRenderedPageBreak/>
        <w:t xml:space="preserve">ZAŁĄCZNIK </w:t>
      </w:r>
      <w:r w:rsidR="004C0E3C">
        <w:rPr>
          <w:b/>
          <w:bCs/>
          <w:sz w:val="32"/>
          <w:szCs w:val="32"/>
        </w:rPr>
        <w:t>4</w:t>
      </w:r>
    </w:p>
    <w:p w:rsidR="00236086" w:rsidRDefault="00236086" w:rsidP="00236086">
      <w:pPr>
        <w:rPr>
          <w:rFonts w:ascii="TTE1651448t00" w:hAnsi="TTE1651448t00" w:cs="TTE1651448t00"/>
          <w:sz w:val="23"/>
          <w:szCs w:val="23"/>
        </w:rPr>
      </w:pPr>
    </w:p>
    <w:p w:rsidR="00236086" w:rsidRDefault="00D12947" w:rsidP="00236086">
      <w:pPr>
        <w:rPr>
          <w:rFonts w:ascii="TTE1651448t00" w:hAnsi="TTE1651448t00" w:cs="TTE1651448t00"/>
          <w:sz w:val="23"/>
          <w:szCs w:val="23"/>
        </w:rPr>
      </w:pPr>
      <w:r>
        <w:rPr>
          <w:rFonts w:ascii="TTE1651448t00" w:hAnsi="TTE1651448t00" w:cs="TTE1651448t00"/>
          <w:noProof/>
          <w:sz w:val="23"/>
          <w:szCs w:val="23"/>
          <w:lang w:eastAsia="pl-PL"/>
        </w:rPr>
        <mc:AlternateContent>
          <mc:Choice Requires="wpg">
            <w:drawing>
              <wp:anchor distT="0" distB="0" distL="0" distR="0" simplePos="0" relativeHeight="251666944" behindDoc="0" locked="0" layoutInCell="1" allowOverlap="1">
                <wp:simplePos x="0" y="0"/>
                <wp:positionH relativeFrom="column">
                  <wp:posOffset>415925</wp:posOffset>
                </wp:positionH>
                <wp:positionV relativeFrom="paragraph">
                  <wp:posOffset>113665</wp:posOffset>
                </wp:positionV>
                <wp:extent cx="4075430" cy="4325620"/>
                <wp:effectExtent l="0" t="18415" r="13970" b="18415"/>
                <wp:wrapNone/>
                <wp:docPr id="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5430" cy="4325620"/>
                          <a:chOff x="886" y="-16"/>
                          <a:chExt cx="6418" cy="6812"/>
                        </a:xfrm>
                      </wpg:grpSpPr>
                      <wps:wsp>
                        <wps:cNvPr id="6" name="Line 162"/>
                        <wps:cNvCnPr/>
                        <wps:spPr bwMode="auto">
                          <a:xfrm flipH="1">
                            <a:off x="2592" y="2659"/>
                            <a:ext cx="851"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7" name="Line 163"/>
                        <wps:cNvCnPr/>
                        <wps:spPr bwMode="auto">
                          <a:xfrm>
                            <a:off x="2877" y="-16"/>
                            <a:ext cx="0" cy="2676"/>
                          </a:xfrm>
                          <a:prstGeom prst="line">
                            <a:avLst/>
                          </a:prstGeom>
                          <a:noFill/>
                          <a:ln w="936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Text Box 164"/>
                        <wps:cNvSpPr txBox="1">
                          <a:spLocks noChangeArrowheads="1"/>
                        </wps:cNvSpPr>
                        <wps:spPr bwMode="auto">
                          <a:xfrm>
                            <a:off x="1387" y="1117"/>
                            <a:ext cx="1991"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FA2" w:rsidRDefault="00687FA2" w:rsidP="00236086">
                              <w:pPr>
                                <w:jc w:val="center"/>
                                <w:rPr>
                                  <w:sz w:val="20"/>
                                  <w:lang w:eastAsia="ar-SA"/>
                                </w:rPr>
                              </w:pPr>
                              <w:r>
                                <w:rPr>
                                  <w:sz w:val="20"/>
                                  <w:lang w:eastAsia="ar-SA"/>
                                </w:rPr>
                                <w:t xml:space="preserve">h </w:t>
                              </w:r>
                              <w:r>
                                <w:rPr>
                                  <w:sz w:val="20"/>
                                  <w:vertAlign w:val="subscript"/>
                                  <w:lang w:eastAsia="ar-SA"/>
                                </w:rPr>
                                <w:t>1</w:t>
                              </w:r>
                              <w:r>
                                <w:rPr>
                                  <w:sz w:val="20"/>
                                  <w:lang w:eastAsia="ar-SA"/>
                                </w:rPr>
                                <w:t>= 40% H</w:t>
                              </w:r>
                            </w:p>
                          </w:txbxContent>
                        </wps:txbx>
                        <wps:bodyPr rot="0" vert="horz" wrap="square" lIns="17640" tIns="0" rIns="17640" bIns="0" anchor="t" anchorCtr="0">
                          <a:noAutofit/>
                        </wps:bodyPr>
                      </wps:wsp>
                      <wps:wsp>
                        <wps:cNvPr id="9" name="Line 165"/>
                        <wps:cNvCnPr/>
                        <wps:spPr bwMode="auto">
                          <a:xfrm flipH="1">
                            <a:off x="1386" y="6795"/>
                            <a:ext cx="2057"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0" name="Line 166"/>
                        <wps:cNvCnPr/>
                        <wps:spPr bwMode="auto">
                          <a:xfrm>
                            <a:off x="1743" y="-16"/>
                            <a:ext cx="0" cy="6812"/>
                          </a:xfrm>
                          <a:prstGeom prst="line">
                            <a:avLst/>
                          </a:prstGeom>
                          <a:noFill/>
                          <a:ln w="936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67"/>
                        <wps:cNvSpPr txBox="1">
                          <a:spLocks noChangeArrowheads="1"/>
                        </wps:cNvSpPr>
                        <wps:spPr bwMode="auto">
                          <a:xfrm>
                            <a:off x="886" y="2659"/>
                            <a:ext cx="142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FA2" w:rsidRDefault="00687FA2" w:rsidP="00236086">
                              <w:pPr>
                                <w:jc w:val="center"/>
                                <w:rPr>
                                  <w:sz w:val="20"/>
                                  <w:lang w:eastAsia="ar-SA"/>
                                </w:rPr>
                              </w:pPr>
                              <w:r>
                                <w:rPr>
                                  <w:sz w:val="20"/>
                                  <w:lang w:eastAsia="ar-SA"/>
                                </w:rPr>
                                <w:t>H</w:t>
                              </w:r>
                            </w:p>
                          </w:txbxContent>
                        </wps:txbx>
                        <wps:bodyPr rot="0" vert="horz" wrap="square" lIns="17640" tIns="0" rIns="17640" bIns="0" anchor="t" anchorCtr="0">
                          <a:noAutofit/>
                        </wps:bodyPr>
                      </wps:wsp>
                      <pic:pic xmlns:pic="http://schemas.openxmlformats.org/drawingml/2006/picture">
                        <pic:nvPicPr>
                          <pic:cNvPr id="12" name="Picture 1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444" y="-16"/>
                            <a:ext cx="3860" cy="6812"/>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stretch>
                                    <a:fillRect/>
                                  </a:stretch>
                                </a:blipFill>
                              </a14:hiddenFill>
                            </a:ext>
                          </a:extLst>
                        </pic:spPr>
                      </pic:pic>
                      <wps:wsp>
                        <wps:cNvPr id="13" name="Line 169"/>
                        <wps:cNvCnPr/>
                        <wps:spPr bwMode="auto">
                          <a:xfrm flipH="1">
                            <a:off x="1387" y="-16"/>
                            <a:ext cx="4042"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0"/>
                        <wps:cNvCnPr/>
                        <wps:spPr bwMode="auto">
                          <a:xfrm>
                            <a:off x="2872" y="2639"/>
                            <a:ext cx="0" cy="4154"/>
                          </a:xfrm>
                          <a:prstGeom prst="line">
                            <a:avLst/>
                          </a:prstGeom>
                          <a:noFill/>
                          <a:ln w="936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Text Box 171"/>
                        <wps:cNvSpPr txBox="1">
                          <a:spLocks noChangeArrowheads="1"/>
                        </wps:cNvSpPr>
                        <wps:spPr bwMode="auto">
                          <a:xfrm>
                            <a:off x="1347" y="4597"/>
                            <a:ext cx="1991"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FA2" w:rsidRDefault="00687FA2" w:rsidP="00236086">
                              <w:pPr>
                                <w:jc w:val="center"/>
                                <w:rPr>
                                  <w:sz w:val="20"/>
                                  <w:lang w:eastAsia="ar-SA"/>
                                </w:rPr>
                              </w:pPr>
                              <w:r>
                                <w:rPr>
                                  <w:sz w:val="20"/>
                                  <w:lang w:eastAsia="ar-SA"/>
                                </w:rPr>
                                <w:t xml:space="preserve">h </w:t>
                              </w:r>
                              <w:r>
                                <w:rPr>
                                  <w:sz w:val="20"/>
                                  <w:vertAlign w:val="subscript"/>
                                  <w:lang w:eastAsia="ar-SA"/>
                                </w:rPr>
                                <w:t>2</w:t>
                              </w:r>
                              <w:r>
                                <w:rPr>
                                  <w:sz w:val="20"/>
                                  <w:lang w:eastAsia="ar-SA"/>
                                </w:rPr>
                                <w:t>= 60% H</w:t>
                              </w:r>
                            </w:p>
                          </w:txbxContent>
                        </wps:txbx>
                        <wps:bodyPr rot="0" vert="horz" wrap="square" lIns="17640" tIns="0" rIns="1764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161" o:spid="_x0000_s1070" style="position:absolute;margin-left:32.75pt;margin-top:8.95pt;width:320.9pt;height:340.6pt;z-index:251666944;mso-wrap-distance-left:0;mso-wrap-distance-right:0" coordorigin="886,-16" coordsize="6418,6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">
                <v:line id="Line 162" o:spid="_x0000_s1071" style="position:absolute;flip:x;visibility:visible;mso-wrap-style:square" from="2592,2659" to="3443,2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7Jq8EAAADaAAAADwAAAGRycy9kb3ducmV2LnhtbESPwWrDMBBE74H+g9hCb7XsFExxo4QQ&#10;KORoKy3pcZG2tqm1MpYau39fBQI5DjPzhtnsFjeIC02h96ygyHIQxMbbnlsFH6f351cQISJbHDyT&#10;gj8KsNs+rDZYWT9zQxcdW5EgHCpU0MU4VlIG05HDkPmROHnffnIYk5xaaSecE9wNcp3npXTYc1ro&#10;cKRDR+ZH/zoFjdUnfXZfhLWRTV681J+6mJV6elz2byAiLfEevrWPVkEJ1yvpBs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smrwQAAANoAAAAPAAAAAAAAAAAAAAAA&#10;AKECAABkcnMvZG93bnJldi54bWxQSwUGAAAAAAQABAD5AAAAjwMAAAAA&#10;" strokeweight=".26mm"/>
                <v:line id="Line 163" o:spid="_x0000_s1072" style="position:absolute;visibility:visible;mso-wrap-style:square" from="2877,-16" to="2877,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IKsUAAADaAAAADwAAAGRycy9kb3ducmV2LnhtbESPQWvCQBSE70L/w/IKvenGUk2JriEt&#10;FbwUNfHi7ZF9JtHs25BdNe2v7xYKPQ4z3wyzTAfTihv1rrGsYDqJQBCXVjdcKTgU6/ErCOeRNbaW&#10;ScEXOUhXD6MlJtreeU+33FcilLBLUEHtfZdI6cqaDLqJ7YiDd7K9QR9kX0nd4z2Um1Y+R9FcGmw4&#10;LNTY0XtN5SW/GgXx+biTL2/baDvLvj/nbbGffsSDUk+PQ7YA4Wnw/+E/eqMDB79Xwg2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xIKsUAAADaAAAADwAAAAAAAAAA&#10;AAAAAAChAgAAZHJzL2Rvd25yZXYueG1sUEsFBgAAAAAEAAQA+QAAAJMDAAAAAA==&#10;" strokeweight=".26mm">
                  <v:stroke startarrow="block" endarrow="block"/>
                </v:line>
                <v:shape id="Text Box 164" o:spid="_x0000_s1073" type="#_x0000_t202" style="position:absolute;left:1387;top:1117;width:199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YMAA&#10;AADaAAAADwAAAGRycy9kb3ducmV2LnhtbERPy4rCMBTdC/MP4Q6403QUZaimZZhRdCX4YMDdpbm2&#10;xeamNLG2fr1ZCC4P571MO1OJlhpXWlbwNY5AEGdWl5wrOB3Xo28QziNrrCyTgp4cpMnHYImxtnfe&#10;U3vwuQgh7GJUUHhfx1K6rCCDbmxr4sBdbGPQB9jkUjd4D+GmkpMomkuDJYeGAmv6LSi7Hm5GQcsz&#10;97id57spl3Xf22q1+fs/KTX87H4WIDx1/i1+ubdaQdgaroQb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U+YMAAAADaAAAADwAAAAAAAAAAAAAAAACYAgAAZHJzL2Rvd25y&#10;ZXYueG1sUEsFBgAAAAAEAAQA9QAAAIUDAAAAAA==&#10;" filled="f" stroked="f">
                  <v:textbox inset=".49mm,0,.49mm,0">
                    <w:txbxContent>
                      <w:p w:rsidR="00687FA2" w:rsidRDefault="00687FA2" w:rsidP="00236086">
                        <w:pPr>
                          <w:jc w:val="center"/>
                          <w:rPr>
                            <w:sz w:val="20"/>
                            <w:lang w:eastAsia="ar-SA"/>
                          </w:rPr>
                        </w:pPr>
                        <w:r>
                          <w:rPr>
                            <w:sz w:val="20"/>
                            <w:lang w:eastAsia="ar-SA"/>
                          </w:rPr>
                          <w:t xml:space="preserve">h </w:t>
                        </w:r>
                        <w:r>
                          <w:rPr>
                            <w:sz w:val="20"/>
                            <w:vertAlign w:val="subscript"/>
                            <w:lang w:eastAsia="ar-SA"/>
                          </w:rPr>
                          <w:t>1</w:t>
                        </w:r>
                        <w:r>
                          <w:rPr>
                            <w:sz w:val="20"/>
                            <w:lang w:eastAsia="ar-SA"/>
                          </w:rPr>
                          <w:t>= 40% H</w:t>
                        </w:r>
                      </w:p>
                    </w:txbxContent>
                  </v:textbox>
                </v:shape>
                <v:line id="Line 165" o:spid="_x0000_s1074" style="position:absolute;flip:x;visibility:visible;mso-wrap-style:square" from="1386,6795" to="3443,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d2cAAAADaAAAADwAAAGRycy9kb3ducmV2LnhtbESPQYvCMBSE78L+h/AWvGlaBXG7RlkW&#10;BI82KrvHR/Nsi81LaaKt/94IgsdhZr5hVpvBNuJGna8dK0inCQjiwpmaSwXHw3ayBOEDssHGMSm4&#10;k4fN+mO0wsy4nnO66VCKCGGfoYIqhDaT0hcVWfRT1xJH7+w6iyHKrpSmwz7CbSNnSbKQFmuOCxW2&#10;9FtRcdFXqyA3+qD/7D/hvpB5ks73J532So0/h59vEIGG8A6/2juj4AueV+IN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RXdnAAAAA2gAAAA8AAAAAAAAAAAAAAAAA&#10;oQIAAGRycy9kb3ducmV2LnhtbFBLBQYAAAAABAAEAPkAAACOAwAAAAA=&#10;" strokeweight=".26mm"/>
                <v:line id="Line 166" o:spid="_x0000_s1075" style="position:absolute;visibility:visible;mso-wrap-style:square" from="1743,-16" to="1743,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yTscAAADbAAAADwAAAGRycy9kb3ducmV2LnhtbESPzW7CQAyE70h9h5WReoMNFQUUskG0&#10;AolLRfm5cLOybpKS9UbZLaR9+vpQqTdbM575nK1616gbdaH2bGAyTkARF97WXBo4n7ajBagQkS02&#10;nsnANwVY5Q+DDFPr73yg2zGWSkI4pGigirFNtQ5FRQ7D2LfEon34zmGUtSu17fAu4a7RT0ky0w5r&#10;loYKW3qtqLgev5yB+eflXU9f9sn+ef3zNmtOh8lm3hvzOOzXS1CR+vhv/rveWcEXevlFBtD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mvJOxwAAANsAAAAPAAAAAAAA&#10;AAAAAAAAAKECAABkcnMvZG93bnJldi54bWxQSwUGAAAAAAQABAD5AAAAlQMAAAAA&#10;" strokeweight=".26mm">
                  <v:stroke startarrow="block" endarrow="block"/>
                </v:line>
                <v:shape id="Text Box 167" o:spid="_x0000_s1076" type="#_x0000_t202" style="position:absolute;left:886;top:2659;width:142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Hh8IA&#10;AADbAAAADwAAAGRycy9kb3ducmV2LnhtbERPS2vCQBC+F/wPywjemo2KocSsUnxgT4VaKfQ2ZMck&#10;NDsbsmse/fVuoeBtPr7nZNvB1KKj1lWWFcyjGARxbnXFhYLL5/H5BYTzyBpry6RgJAfbzeQpw1Tb&#10;nj+oO/tChBB2KSoovW9SKV1ekkEX2YY4cFfbGvQBtoXULfYh3NRyEceJNFhxaCixoV1J+c/5ZhR0&#10;vHK/t+/kfclVM462Ppz2XxelZtPhdQ3C0+Af4n/3mw7z5/D3Szh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geHwgAAANsAAAAPAAAAAAAAAAAAAAAAAJgCAABkcnMvZG93&#10;bnJldi54bWxQSwUGAAAAAAQABAD1AAAAhwMAAAAA&#10;" filled="f" stroked="f">
                  <v:textbox inset=".49mm,0,.49mm,0">
                    <w:txbxContent>
                      <w:p w:rsidR="00687FA2" w:rsidRDefault="00687FA2" w:rsidP="00236086">
                        <w:pPr>
                          <w:jc w:val="center"/>
                          <w:rPr>
                            <w:sz w:val="20"/>
                            <w:lang w:eastAsia="ar-SA"/>
                          </w:rPr>
                        </w:pPr>
                        <w:r>
                          <w:rPr>
                            <w:sz w:val="20"/>
                            <w:lang w:eastAsia="ar-SA"/>
                          </w:rPr>
                          <w: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77" type="#_x0000_t75" style="position:absolute;left:3444;top:-16;width:3860;height:6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Zq/AAAA2wAAAA8AAABkcnMvZG93bnJldi54bWxET8uqwjAQ3V/wH8II7q6pilqqUbwXBHEh&#10;vj5gaKYPbCaliVr9eiMI7uZwnjNftqYSN2pcaVnBoB+BIE6tLjlXcD6tf2MQziNrrCyTggc5WC46&#10;P3NMtL3zgW5Hn4sQwi5BBYX3dSKlSwsy6Pq2Jg5cZhuDPsAml7rBewg3lRxG0UQaLDk0FFjTf0Hp&#10;5Xg1Ck5/l9HOmexht9cy3k/H6TOrY6V63XY1A+Gp9V/xx73RYf4Q3r+E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4vmavwAAANsAAAAPAAAAAAAAAAAAAAAAAJ8CAABk&#10;cnMvZG93bnJldi54bWxQSwUGAAAAAAQABAD3AAAAiwMAAAAA&#10;" stroked="t">
                  <v:fill recolor="t" type="frame"/>
                  <v:imagedata r:id="rId24" o:title=""/>
                </v:shape>
                <v:line id="Line 169" o:spid="_x0000_s1078" style="position:absolute;flip:x;visibility:visible;mso-wrap-style:square" from="1387,-16" to="542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zZr8AAADbAAAADwAAAGRycy9kb3ducmV2LnhtbERP32vCMBB+H/g/hBP2NtOuMEY1igjC&#10;Htu4oY9HcrbF5lKaaLv/fhkM9nYf38/b7GbXiweNofOsIF9lIIiNtx03Cj5Px5d3ECEiW+w9k4Jv&#10;CrDbLp42WFo/cU0PHRuRQjiUqKCNcSilDKYlh2HlB+LEXf3oMCY4NtKOOKVw18vXLHuTDjtODS0O&#10;dGjJ3PTdKaitPumzuxBWRtZZXlRfOp+Uel7O+zWISHP8F/+5P2yaX8DvL+kAuf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eRzZr8AAADbAAAADwAAAAAAAAAAAAAAAACh&#10;AgAAZHJzL2Rvd25yZXYueG1sUEsFBgAAAAAEAAQA+QAAAI0DAAAAAA==&#10;" strokeweight=".26mm"/>
                <v:line id="Line 170" o:spid="_x0000_s1079" style="position:absolute;visibility:visible;mso-wrap-style:square" from="2872,2639" to="2872,6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0TcIAAADbAAAADwAAAGRycy9kb3ducmV2LnhtbERPS4vCMBC+C/6HMII3TRVfVKOouOBF&#10;XB8Xb0MzttVmUpqsVn/9RljY23x8z5ktalOIB1Uut6yg141AECdW55wqOJ++OhMQziNrLCyTghc5&#10;WMybjRnG2j75QI+jT0UIYRejgsz7MpbSJRkZdF1bEgfuaiuDPsAqlbrCZwg3hexH0UgazDk0ZFjS&#10;OqPkfvwxCsa3y7ccrPbRfrh870bF6dDbjGul2q16OQXhqfb/4j/3Vof5A/j8Eg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H0TcIAAADbAAAADwAAAAAAAAAAAAAA&#10;AAChAgAAZHJzL2Rvd25yZXYueG1sUEsFBgAAAAAEAAQA+QAAAJADAAAAAA==&#10;" strokeweight=".26mm">
                  <v:stroke startarrow="block" endarrow="block"/>
                </v:line>
                <v:shape id="Text Box 171" o:spid="_x0000_s1080" type="#_x0000_t202" style="position:absolute;left:1347;top:4597;width:199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hMAA&#10;AADbAAAADwAAAGRycy9kb3ducmV2LnhtbERPS4vCMBC+L/gfwgje1tQVRapRxFXWk+ADwdvQjG2x&#10;mZQm1nZ/vREEb/PxPWe2aEwhaqpcblnBoB+BIE6szjlVcDpuvicgnEfWWFgmBS05WMw7XzOMtX3w&#10;nuqDT0UIYRejgsz7MpbSJRkZdH1bEgfuaiuDPsAqlbrCRwg3hfyJorE0mHNoyLCkVUbJ7XA3Cmoe&#10;uf/7Zbwbcl62rS3Wf7/nk1K9brOcgvDU+I/47d7qMH8Er1/C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BhMAAAADbAAAADwAAAAAAAAAAAAAAAACYAgAAZHJzL2Rvd25y&#10;ZXYueG1sUEsFBgAAAAAEAAQA9QAAAIUDAAAAAA==&#10;" filled="f" stroked="f">
                  <v:textbox inset=".49mm,0,.49mm,0">
                    <w:txbxContent>
                      <w:p w:rsidR="00687FA2" w:rsidRDefault="00687FA2" w:rsidP="00236086">
                        <w:pPr>
                          <w:jc w:val="center"/>
                          <w:rPr>
                            <w:sz w:val="20"/>
                            <w:lang w:eastAsia="ar-SA"/>
                          </w:rPr>
                        </w:pPr>
                        <w:r>
                          <w:rPr>
                            <w:sz w:val="20"/>
                            <w:lang w:eastAsia="ar-SA"/>
                          </w:rPr>
                          <w:t xml:space="preserve">h </w:t>
                        </w:r>
                        <w:r>
                          <w:rPr>
                            <w:sz w:val="20"/>
                            <w:vertAlign w:val="subscript"/>
                            <w:lang w:eastAsia="ar-SA"/>
                          </w:rPr>
                          <w:t>2</w:t>
                        </w:r>
                        <w:r>
                          <w:rPr>
                            <w:sz w:val="20"/>
                            <w:lang w:eastAsia="ar-SA"/>
                          </w:rPr>
                          <w:t>= 60% H</w:t>
                        </w:r>
                      </w:p>
                    </w:txbxContent>
                  </v:textbox>
                </v:shape>
              </v:group>
            </w:pict>
          </mc:Fallback>
        </mc:AlternateContent>
      </w: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Default="00236086" w:rsidP="00236086">
      <w:pPr>
        <w:rPr>
          <w:rFonts w:ascii="TTE1651448t00" w:hAnsi="TTE1651448t00" w:cs="TTE1651448t00"/>
          <w:sz w:val="23"/>
          <w:szCs w:val="23"/>
        </w:rPr>
      </w:pPr>
    </w:p>
    <w:p w:rsidR="00236086" w:rsidRPr="00806F5E" w:rsidRDefault="00236086" w:rsidP="00236086">
      <w:pPr>
        <w:rPr>
          <w:rFonts w:ascii="Garamond" w:hAnsi="Garamond" w:cs="TTE1651448t00"/>
          <w:sz w:val="23"/>
          <w:szCs w:val="23"/>
        </w:rPr>
      </w:pPr>
      <w:r w:rsidRPr="00806F5E">
        <w:rPr>
          <w:rFonts w:ascii="Garamond" w:hAnsi="Garamond" w:cs="TTE1651448t00"/>
          <w:sz w:val="23"/>
          <w:szCs w:val="23"/>
        </w:rPr>
        <w:t>Oznakowanie wzorowane jest na postanowieniu Unii Europejskiej (załącznik II do Dyrektywy</w:t>
      </w:r>
    </w:p>
    <w:p w:rsidR="00236086" w:rsidRPr="00806F5E" w:rsidRDefault="00236086" w:rsidP="00236086">
      <w:pPr>
        <w:rPr>
          <w:rFonts w:ascii="Garamond" w:hAnsi="Garamond" w:cs="TTE1651448t00"/>
          <w:sz w:val="23"/>
          <w:szCs w:val="23"/>
        </w:rPr>
      </w:pPr>
      <w:r w:rsidRPr="00806F5E">
        <w:rPr>
          <w:rFonts w:ascii="Garamond" w:hAnsi="Garamond" w:cs="TTE1651448t00"/>
          <w:sz w:val="23"/>
          <w:szCs w:val="23"/>
        </w:rPr>
        <w:t>83/478/EWG).</w:t>
      </w:r>
    </w:p>
    <w:p w:rsidR="00236086" w:rsidRPr="00806F5E" w:rsidRDefault="00236086" w:rsidP="00236086">
      <w:pPr>
        <w:rPr>
          <w:rFonts w:ascii="Garamond" w:hAnsi="Garamond" w:cs="TTE1651448t00"/>
          <w:sz w:val="23"/>
          <w:szCs w:val="23"/>
        </w:rPr>
      </w:pPr>
      <w:r w:rsidRPr="00806F5E">
        <w:rPr>
          <w:rFonts w:ascii="Garamond" w:hAnsi="Garamond" w:cs="TTE1651448t00"/>
          <w:sz w:val="23"/>
          <w:szCs w:val="23"/>
        </w:rPr>
        <w:t>Wszystkie wyroby zawierające azbest oraz odpady lub miejsca ich występowania powinny być oznakowane w następujący sposób:</w:t>
      </w:r>
    </w:p>
    <w:p w:rsidR="00236086" w:rsidRPr="00806F5E" w:rsidRDefault="00236086" w:rsidP="00833AE9">
      <w:pPr>
        <w:numPr>
          <w:ilvl w:val="3"/>
          <w:numId w:val="18"/>
        </w:numPr>
        <w:tabs>
          <w:tab w:val="clear" w:pos="2880"/>
        </w:tabs>
        <w:autoSpaceDE w:val="0"/>
        <w:autoSpaceDN w:val="0"/>
        <w:adjustRightInd w:val="0"/>
        <w:spacing w:after="0" w:line="240" w:lineRule="auto"/>
        <w:ind w:left="567"/>
        <w:jc w:val="both"/>
        <w:rPr>
          <w:rFonts w:ascii="Garamond" w:hAnsi="Garamond" w:cs="TTE1651448t00"/>
          <w:sz w:val="23"/>
          <w:szCs w:val="23"/>
        </w:rPr>
      </w:pPr>
      <w:r w:rsidRPr="00806F5E">
        <w:rPr>
          <w:rFonts w:ascii="Garamond" w:hAnsi="Garamond" w:cs="TTE1651448t00"/>
          <w:sz w:val="23"/>
          <w:szCs w:val="23"/>
        </w:rPr>
        <w:t xml:space="preserve">oznakowanie zgodne z podanym wzorem, powinno posiadać wymiary co najmniej </w:t>
      </w:r>
      <w:smartTag w:uri="urn:schemas-microsoft-com:office:smarttags" w:element="metricconverter">
        <w:smartTagPr>
          <w:attr w:name="ProductID" w:val="5 cm"/>
        </w:smartTagPr>
        <w:r w:rsidRPr="00806F5E">
          <w:rPr>
            <w:rFonts w:ascii="Garamond" w:hAnsi="Garamond" w:cs="TTE1651448t00"/>
            <w:sz w:val="23"/>
            <w:szCs w:val="23"/>
          </w:rPr>
          <w:t>5 cm</w:t>
        </w:r>
      </w:smartTag>
      <w:r w:rsidRPr="00806F5E">
        <w:rPr>
          <w:rFonts w:ascii="Garamond" w:hAnsi="Garamond" w:cs="TTE1651448t00"/>
          <w:sz w:val="23"/>
          <w:szCs w:val="23"/>
        </w:rPr>
        <w:t xml:space="preserve"> wysokości (H) i </w:t>
      </w:r>
      <w:smartTag w:uri="urn:schemas-microsoft-com:office:smarttags" w:element="metricconverter">
        <w:smartTagPr>
          <w:attr w:name="ProductID" w:val="2,5 cm"/>
        </w:smartTagPr>
        <w:r w:rsidRPr="00806F5E">
          <w:rPr>
            <w:rFonts w:ascii="Garamond" w:hAnsi="Garamond" w:cs="TTE1651448t00"/>
            <w:sz w:val="23"/>
            <w:szCs w:val="23"/>
          </w:rPr>
          <w:t>2,5 cm</w:t>
        </w:r>
      </w:smartTag>
      <w:r w:rsidRPr="00806F5E">
        <w:rPr>
          <w:rFonts w:ascii="Garamond" w:hAnsi="Garamond" w:cs="TTE1651448t00"/>
          <w:sz w:val="23"/>
          <w:szCs w:val="23"/>
        </w:rPr>
        <w:t xml:space="preserve"> szerokości,</w:t>
      </w:r>
    </w:p>
    <w:p w:rsidR="00236086" w:rsidRPr="00806F5E" w:rsidRDefault="00236086" w:rsidP="00833AE9">
      <w:pPr>
        <w:numPr>
          <w:ilvl w:val="3"/>
          <w:numId w:val="18"/>
        </w:numPr>
        <w:tabs>
          <w:tab w:val="clear" w:pos="2880"/>
        </w:tabs>
        <w:autoSpaceDE w:val="0"/>
        <w:autoSpaceDN w:val="0"/>
        <w:adjustRightInd w:val="0"/>
        <w:spacing w:after="0" w:line="240" w:lineRule="auto"/>
        <w:ind w:left="567"/>
        <w:jc w:val="both"/>
        <w:rPr>
          <w:rFonts w:ascii="Garamond" w:hAnsi="Garamond" w:cs="TTE1651448t00"/>
          <w:sz w:val="23"/>
          <w:szCs w:val="23"/>
        </w:rPr>
      </w:pPr>
      <w:r w:rsidRPr="00806F5E">
        <w:rPr>
          <w:rFonts w:ascii="Garamond" w:hAnsi="Garamond" w:cs="TTE1651448t00"/>
          <w:sz w:val="23"/>
          <w:szCs w:val="23"/>
        </w:rPr>
        <w:t>oznakowanie powinno się składać z dwóch części: części górnej (h</w:t>
      </w:r>
      <w:r w:rsidRPr="00806F5E">
        <w:rPr>
          <w:rFonts w:ascii="Garamond" w:hAnsi="Garamond" w:cs="TTE1651448t00"/>
          <w:sz w:val="15"/>
          <w:szCs w:val="15"/>
        </w:rPr>
        <w:t xml:space="preserve">1 </w:t>
      </w:r>
      <w:r w:rsidRPr="00806F5E">
        <w:rPr>
          <w:rFonts w:ascii="Garamond" w:hAnsi="Garamond" w:cs="TTE1651448t00"/>
          <w:sz w:val="23"/>
          <w:szCs w:val="23"/>
        </w:rPr>
        <w:t>= 40% H) zawierającej literę „a” w białym kolorze na czarnym tle, części dolnej (h</w:t>
      </w:r>
      <w:r w:rsidRPr="00806F5E">
        <w:rPr>
          <w:rFonts w:ascii="Garamond" w:hAnsi="Garamond" w:cs="TTE1651448t00"/>
          <w:sz w:val="15"/>
          <w:szCs w:val="15"/>
        </w:rPr>
        <w:t xml:space="preserve">2 </w:t>
      </w:r>
      <w:r w:rsidRPr="00806F5E">
        <w:rPr>
          <w:rFonts w:ascii="Garamond" w:hAnsi="Garamond" w:cs="TTE1651448t00"/>
          <w:sz w:val="23"/>
          <w:szCs w:val="23"/>
        </w:rPr>
        <w:t>=60% H), zawierającej standardowy napis w białym i/lub czarnym kolorze na czerwonym tle i powinien być wyraźnie czytelny,</w:t>
      </w:r>
    </w:p>
    <w:p w:rsidR="00236086" w:rsidRDefault="00236086" w:rsidP="00833AE9">
      <w:pPr>
        <w:numPr>
          <w:ilvl w:val="3"/>
          <w:numId w:val="18"/>
        </w:numPr>
        <w:tabs>
          <w:tab w:val="clear" w:pos="2880"/>
        </w:tabs>
        <w:autoSpaceDE w:val="0"/>
        <w:autoSpaceDN w:val="0"/>
        <w:adjustRightInd w:val="0"/>
        <w:spacing w:after="0" w:line="240" w:lineRule="auto"/>
        <w:ind w:left="567"/>
        <w:jc w:val="both"/>
        <w:rPr>
          <w:rFonts w:ascii="TTE1651448t00" w:hAnsi="TTE1651448t00" w:cs="TTE1651448t00"/>
          <w:sz w:val="23"/>
          <w:szCs w:val="23"/>
        </w:rPr>
      </w:pPr>
      <w:r w:rsidRPr="00806F5E">
        <w:rPr>
          <w:rFonts w:ascii="Garamond" w:hAnsi="Garamond" w:cs="TTE1651448t00"/>
          <w:sz w:val="23"/>
          <w:szCs w:val="23"/>
        </w:rPr>
        <w:lastRenderedPageBreak/>
        <w:t>jeżeli wyrób zawiera krokidolit, standardowo stosowany zwrot „zawiera azbest" powinien być zastąpiony zwrotem „zawiera krokidolit-azbest niebieski</w:t>
      </w:r>
      <w:r>
        <w:rPr>
          <w:rFonts w:ascii="TTE1651448t00" w:hAnsi="TTE1651448t00" w:cs="TTE1651448t00"/>
          <w:sz w:val="23"/>
          <w:szCs w:val="23"/>
        </w:rPr>
        <w:t>”.</w:t>
      </w:r>
    </w:p>
    <w:p w:rsidR="004D732B" w:rsidRDefault="004D732B" w:rsidP="004D732B">
      <w:pPr>
        <w:rPr>
          <w:rFonts w:ascii="Garamond" w:hAnsi="Garamond"/>
          <w:sz w:val="20"/>
          <w:szCs w:val="20"/>
        </w:rPr>
        <w:sectPr w:rsidR="004D732B" w:rsidSect="00613526">
          <w:headerReference w:type="even" r:id="rId25"/>
          <w:headerReference w:type="default" r:id="rId26"/>
          <w:footerReference w:type="default" r:id="rId27"/>
          <w:headerReference w:type="first" r:id="rId28"/>
          <w:pgSz w:w="11906" w:h="16838"/>
          <w:pgMar w:top="992" w:right="1418" w:bottom="1276" w:left="1418" w:header="708" w:footer="0" w:gutter="0"/>
          <w:cols w:space="708"/>
          <w:docGrid w:linePitch="360"/>
        </w:sectPr>
      </w:pPr>
    </w:p>
    <w:p w:rsidR="00236086" w:rsidRDefault="00236086" w:rsidP="004D732B">
      <w:pPr>
        <w:spacing w:after="0"/>
        <w:ind w:left="-851"/>
        <w:rPr>
          <w:sz w:val="24"/>
          <w:szCs w:val="24"/>
        </w:rPr>
      </w:pPr>
    </w:p>
    <w:sectPr w:rsidR="00236086" w:rsidSect="00613526">
      <w:type w:val="continuous"/>
      <w:pgSz w:w="11906" w:h="16838"/>
      <w:pgMar w:top="992" w:right="707" w:bottom="1276"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37" w:rsidRDefault="00904A37" w:rsidP="00354BB1">
      <w:pPr>
        <w:spacing w:after="0" w:line="240" w:lineRule="auto"/>
      </w:pPr>
      <w:r>
        <w:separator/>
      </w:r>
    </w:p>
  </w:endnote>
  <w:endnote w:type="continuationSeparator" w:id="0">
    <w:p w:rsidR="00904A37" w:rsidRDefault="00904A37" w:rsidP="0035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altName w:val="MS PMincho"/>
    <w:charset w:val="EE"/>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P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5B4850t00">
    <w:altName w:val="Times New Roman"/>
    <w:panose1 w:val="00000000000000000000"/>
    <w:charset w:val="00"/>
    <w:family w:val="auto"/>
    <w:notTrueType/>
    <w:pitch w:val="default"/>
    <w:sig w:usb0="00000003" w:usb1="00000000" w:usb2="00000000" w:usb3="00000000" w:csb0="00000001" w:csb1="00000000"/>
  </w:font>
  <w:font w:name="UniversPro Roman">
    <w:panose1 w:val="00000000000000000000"/>
    <w:charset w:val="EE"/>
    <w:family w:val="auto"/>
    <w:notTrueType/>
    <w:pitch w:val="default"/>
    <w:sig w:usb0="00000005" w:usb1="00000000" w:usb2="00000000" w:usb3="00000000" w:csb0="00000002" w:csb1="00000000"/>
  </w:font>
  <w:font w:name="UniversPro Oblique">
    <w:panose1 w:val="00000000000000000000"/>
    <w:charset w:val="EE"/>
    <w:family w:val="auto"/>
    <w:notTrueType/>
    <w:pitch w:val="default"/>
    <w:sig w:usb0="00000005" w:usb1="00000000" w:usb2="00000000" w:usb3="00000000" w:csb0="00000002" w:csb1="00000000"/>
  </w:font>
  <w:font w:name="TTE165144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Stopka"/>
    </w:pPr>
  </w:p>
  <w:tbl>
    <w:tblPr>
      <w:tblW w:w="9709" w:type="dxa"/>
      <w:tblBorders>
        <w:top w:val="single" w:sz="4" w:space="0" w:color="auto"/>
      </w:tblBorders>
      <w:tblCellMar>
        <w:left w:w="70" w:type="dxa"/>
        <w:right w:w="70" w:type="dxa"/>
      </w:tblCellMar>
      <w:tblLook w:val="0000" w:firstRow="0" w:lastRow="0" w:firstColumn="0" w:lastColumn="0" w:noHBand="0" w:noVBand="0"/>
    </w:tblPr>
    <w:tblGrid>
      <w:gridCol w:w="974"/>
      <w:gridCol w:w="8735"/>
    </w:tblGrid>
    <w:tr w:rsidR="00687FA2" w:rsidTr="00206D44">
      <w:trPr>
        <w:cantSplit/>
        <w:trHeight w:val="1044"/>
      </w:trPr>
      <w:tc>
        <w:tcPr>
          <w:tcW w:w="974" w:type="dxa"/>
          <w:vAlign w:val="bottom"/>
        </w:tcPr>
        <w:p w:rsidR="00687FA2" w:rsidRDefault="00687FA2" w:rsidP="004149F4">
          <w:pPr>
            <w:pStyle w:val="Stopka"/>
            <w:ind w:left="307"/>
            <w:jc w:val="center"/>
          </w:pPr>
          <w:r>
            <w:rPr>
              <w:noProof/>
              <w:lang w:eastAsia="pl-PL"/>
            </w:rPr>
            <w:drawing>
              <wp:anchor distT="0" distB="0" distL="114300" distR="114300" simplePos="0" relativeHeight="251658240" behindDoc="0" locked="0" layoutInCell="1" allowOverlap="1" wp14:anchorId="4EE8772F" wp14:editId="47311739">
                <wp:simplePos x="0" y="0"/>
                <wp:positionH relativeFrom="column">
                  <wp:posOffset>58420</wp:posOffset>
                </wp:positionH>
                <wp:positionV relativeFrom="paragraph">
                  <wp:posOffset>-159385</wp:posOffset>
                </wp:positionV>
                <wp:extent cx="520700" cy="56007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0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5" w:type="dxa"/>
          <w:vAlign w:val="center"/>
        </w:tcPr>
        <w:p w:rsidR="00687FA2" w:rsidRDefault="00687FA2" w:rsidP="00807ABF">
          <w:pPr>
            <w:pStyle w:val="Stopka"/>
            <w:spacing w:after="0"/>
            <w:ind w:left="266"/>
            <w:jc w:val="center"/>
            <w:rPr>
              <w:sz w:val="19"/>
              <w:szCs w:val="19"/>
            </w:rPr>
          </w:pPr>
        </w:p>
        <w:p w:rsidR="00687FA2" w:rsidRDefault="00687FA2" w:rsidP="00807ABF">
          <w:pPr>
            <w:pStyle w:val="Stopka"/>
            <w:spacing w:after="0"/>
            <w:ind w:left="266"/>
            <w:jc w:val="center"/>
            <w:rPr>
              <w:sz w:val="19"/>
              <w:szCs w:val="19"/>
            </w:rPr>
          </w:pPr>
          <w:r w:rsidRPr="00326C91">
            <w:rPr>
              <w:sz w:val="19"/>
              <w:szCs w:val="19"/>
            </w:rPr>
            <w:t>PROGRAM USUWANIA AZBESTU I WYROBÓW</w:t>
          </w:r>
          <w:r>
            <w:rPr>
              <w:sz w:val="19"/>
              <w:szCs w:val="19"/>
            </w:rPr>
            <w:t xml:space="preserve"> ZAWIERAJĄCYCH AZBEST DLA GMINY LIPKA </w:t>
          </w:r>
        </w:p>
        <w:p w:rsidR="00687FA2" w:rsidRPr="0038493E" w:rsidRDefault="00687FA2" w:rsidP="00807ABF">
          <w:pPr>
            <w:pStyle w:val="Stopka"/>
            <w:spacing w:after="0"/>
            <w:ind w:left="266"/>
            <w:jc w:val="center"/>
            <w:rPr>
              <w:sz w:val="19"/>
              <w:szCs w:val="19"/>
            </w:rPr>
          </w:pPr>
          <w:r>
            <w:rPr>
              <w:sz w:val="19"/>
              <w:szCs w:val="19"/>
            </w:rPr>
            <w:t>NA LATA 2017-2032</w:t>
          </w:r>
        </w:p>
        <w:p w:rsidR="00687FA2" w:rsidRPr="006F0D5C" w:rsidRDefault="00687FA2" w:rsidP="00807ABF">
          <w:pPr>
            <w:pStyle w:val="Stopka"/>
            <w:spacing w:after="0"/>
            <w:ind w:left="266"/>
            <w:jc w:val="center"/>
            <w:rPr>
              <w:sz w:val="20"/>
              <w:szCs w:val="20"/>
            </w:rPr>
          </w:pPr>
          <w:r w:rsidRPr="006F0D5C">
            <w:rPr>
              <w:sz w:val="20"/>
              <w:szCs w:val="20"/>
            </w:rPr>
            <w:t xml:space="preserve">str. </w:t>
          </w:r>
          <w:r w:rsidRPr="006F0D5C">
            <w:rPr>
              <w:sz w:val="20"/>
              <w:szCs w:val="20"/>
            </w:rPr>
            <w:fldChar w:fldCharType="begin"/>
          </w:r>
          <w:r w:rsidRPr="006F0D5C">
            <w:rPr>
              <w:sz w:val="20"/>
              <w:szCs w:val="20"/>
            </w:rPr>
            <w:instrText xml:space="preserve"> PAGE    \* MERGEFORMAT </w:instrText>
          </w:r>
          <w:r w:rsidRPr="006F0D5C">
            <w:rPr>
              <w:sz w:val="20"/>
              <w:szCs w:val="20"/>
            </w:rPr>
            <w:fldChar w:fldCharType="separate"/>
          </w:r>
          <w:r w:rsidR="00E82519">
            <w:rPr>
              <w:noProof/>
              <w:sz w:val="20"/>
              <w:szCs w:val="20"/>
            </w:rPr>
            <w:t>4</w:t>
          </w:r>
          <w:r w:rsidRPr="006F0D5C">
            <w:rPr>
              <w:sz w:val="20"/>
              <w:szCs w:val="20"/>
            </w:rPr>
            <w:fldChar w:fldCharType="end"/>
          </w:r>
        </w:p>
      </w:tc>
    </w:tr>
  </w:tbl>
  <w:p w:rsidR="00687FA2" w:rsidRDefault="00687FA2" w:rsidP="00354BB1">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Stopka"/>
    </w:pPr>
  </w:p>
  <w:tbl>
    <w:tblPr>
      <w:tblW w:w="9709" w:type="dxa"/>
      <w:tblBorders>
        <w:top w:val="single" w:sz="4" w:space="0" w:color="auto"/>
      </w:tblBorders>
      <w:tblCellMar>
        <w:left w:w="70" w:type="dxa"/>
        <w:right w:w="70" w:type="dxa"/>
      </w:tblCellMar>
      <w:tblLook w:val="0000" w:firstRow="0" w:lastRow="0" w:firstColumn="0" w:lastColumn="0" w:noHBand="0" w:noVBand="0"/>
    </w:tblPr>
    <w:tblGrid>
      <w:gridCol w:w="974"/>
      <w:gridCol w:w="8735"/>
    </w:tblGrid>
    <w:tr w:rsidR="00687FA2" w:rsidTr="00206D44">
      <w:trPr>
        <w:cantSplit/>
        <w:trHeight w:val="1044"/>
      </w:trPr>
      <w:tc>
        <w:tcPr>
          <w:tcW w:w="974" w:type="dxa"/>
          <w:vAlign w:val="bottom"/>
        </w:tcPr>
        <w:p w:rsidR="00687FA2" w:rsidRDefault="001076DB" w:rsidP="004149F4">
          <w:pPr>
            <w:pStyle w:val="Stopka"/>
            <w:ind w:left="307"/>
            <w:jc w:val="center"/>
          </w:pPr>
          <w:r>
            <w:rPr>
              <w:noProof/>
              <w:lang w:eastAsia="pl-PL"/>
            </w:rPr>
            <w:drawing>
              <wp:anchor distT="0" distB="0" distL="114300" distR="114300" simplePos="0" relativeHeight="251660288" behindDoc="0" locked="0" layoutInCell="1" allowOverlap="1" wp14:anchorId="65E9CB3F" wp14:editId="55271005">
                <wp:simplePos x="0" y="0"/>
                <wp:positionH relativeFrom="column">
                  <wp:posOffset>-61595</wp:posOffset>
                </wp:positionH>
                <wp:positionV relativeFrom="paragraph">
                  <wp:posOffset>134620</wp:posOffset>
                </wp:positionV>
                <wp:extent cx="520700" cy="5600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0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5" w:type="dxa"/>
          <w:vAlign w:val="center"/>
        </w:tcPr>
        <w:p w:rsidR="00687FA2" w:rsidRDefault="00687FA2" w:rsidP="00807ABF">
          <w:pPr>
            <w:pStyle w:val="Stopka"/>
            <w:spacing w:after="0"/>
            <w:ind w:left="266"/>
            <w:jc w:val="center"/>
            <w:rPr>
              <w:sz w:val="19"/>
              <w:szCs w:val="19"/>
            </w:rPr>
          </w:pPr>
        </w:p>
        <w:p w:rsidR="00687FA2" w:rsidRPr="0038493E" w:rsidRDefault="00687FA2" w:rsidP="00807ABF">
          <w:pPr>
            <w:pStyle w:val="Stopka"/>
            <w:spacing w:after="0"/>
            <w:ind w:left="266"/>
            <w:jc w:val="center"/>
            <w:rPr>
              <w:sz w:val="19"/>
              <w:szCs w:val="19"/>
            </w:rPr>
          </w:pPr>
          <w:r w:rsidRPr="00326C91">
            <w:rPr>
              <w:sz w:val="19"/>
              <w:szCs w:val="19"/>
            </w:rPr>
            <w:t xml:space="preserve">PROGRAM USUWANIA AZBESTU I WYROBÓW ZAWIERAJĄCYCH AZBEST DLA GMINY </w:t>
          </w:r>
          <w:r>
            <w:rPr>
              <w:sz w:val="19"/>
              <w:szCs w:val="19"/>
            </w:rPr>
            <w:t>LIPKA NA LATA 2017-2032</w:t>
          </w:r>
        </w:p>
        <w:p w:rsidR="00687FA2" w:rsidRPr="006F0D5C" w:rsidRDefault="00687FA2" w:rsidP="00807ABF">
          <w:pPr>
            <w:pStyle w:val="Stopka"/>
            <w:spacing w:after="0"/>
            <w:ind w:left="266"/>
            <w:jc w:val="center"/>
            <w:rPr>
              <w:sz w:val="20"/>
              <w:szCs w:val="20"/>
            </w:rPr>
          </w:pPr>
          <w:r w:rsidRPr="006F0D5C">
            <w:rPr>
              <w:sz w:val="20"/>
              <w:szCs w:val="20"/>
            </w:rPr>
            <w:t xml:space="preserve">str. </w:t>
          </w:r>
          <w:r w:rsidRPr="006F0D5C">
            <w:rPr>
              <w:sz w:val="20"/>
              <w:szCs w:val="20"/>
            </w:rPr>
            <w:fldChar w:fldCharType="begin"/>
          </w:r>
          <w:r w:rsidRPr="006F0D5C">
            <w:rPr>
              <w:sz w:val="20"/>
              <w:szCs w:val="20"/>
            </w:rPr>
            <w:instrText xml:space="preserve"> PAGE    \* MERGEFORMAT </w:instrText>
          </w:r>
          <w:r w:rsidRPr="006F0D5C">
            <w:rPr>
              <w:sz w:val="20"/>
              <w:szCs w:val="20"/>
            </w:rPr>
            <w:fldChar w:fldCharType="separate"/>
          </w:r>
          <w:r w:rsidR="00E82519">
            <w:rPr>
              <w:noProof/>
              <w:sz w:val="20"/>
              <w:szCs w:val="20"/>
            </w:rPr>
            <w:t>70</w:t>
          </w:r>
          <w:r w:rsidRPr="006F0D5C">
            <w:rPr>
              <w:sz w:val="20"/>
              <w:szCs w:val="20"/>
            </w:rPr>
            <w:fldChar w:fldCharType="end"/>
          </w:r>
        </w:p>
      </w:tc>
    </w:tr>
  </w:tbl>
  <w:p w:rsidR="00687FA2" w:rsidRDefault="00687FA2" w:rsidP="00354BB1">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37" w:rsidRDefault="00904A37" w:rsidP="00354BB1">
      <w:pPr>
        <w:spacing w:after="0" w:line="240" w:lineRule="auto"/>
      </w:pPr>
      <w:r>
        <w:separator/>
      </w:r>
    </w:p>
  </w:footnote>
  <w:footnote w:type="continuationSeparator" w:id="0">
    <w:p w:rsidR="00904A37" w:rsidRDefault="00904A37" w:rsidP="0035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A2" w:rsidRDefault="00687F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4C78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1428"/>
        </w:tabs>
      </w:pPr>
      <w:rPr>
        <w:rFonts w:ascii="Symbol" w:hAnsi="Symbol"/>
      </w:rPr>
    </w:lvl>
    <w:lvl w:ilvl="1">
      <w:start w:val="1"/>
      <w:numFmt w:val="bullet"/>
      <w:lvlText w:val="o"/>
      <w:lvlJc w:val="left"/>
      <w:pPr>
        <w:tabs>
          <w:tab w:val="num" w:pos="2148"/>
        </w:tabs>
      </w:pPr>
      <w:rPr>
        <w:rFonts w:ascii="Courier New" w:hAnsi="Courier New"/>
      </w:rPr>
    </w:lvl>
    <w:lvl w:ilvl="2">
      <w:start w:val="1"/>
      <w:numFmt w:val="bullet"/>
      <w:lvlText w:val="§"/>
      <w:lvlJc w:val="left"/>
      <w:pPr>
        <w:tabs>
          <w:tab w:val="num" w:pos="2868"/>
        </w:tabs>
      </w:pPr>
      <w:rPr>
        <w:rFonts w:ascii="Wingdings" w:hAnsi="Wingdings"/>
      </w:rPr>
    </w:lvl>
    <w:lvl w:ilvl="3">
      <w:start w:val="1"/>
      <w:numFmt w:val="bullet"/>
      <w:lvlText w:val="·"/>
      <w:lvlJc w:val="left"/>
      <w:pPr>
        <w:tabs>
          <w:tab w:val="num" w:pos="3588"/>
        </w:tabs>
      </w:pPr>
      <w:rPr>
        <w:rFonts w:ascii="Symbol" w:hAnsi="Symbol"/>
      </w:rPr>
    </w:lvl>
    <w:lvl w:ilvl="4">
      <w:start w:val="1"/>
      <w:numFmt w:val="bullet"/>
      <w:lvlText w:val="o"/>
      <w:lvlJc w:val="left"/>
      <w:pPr>
        <w:tabs>
          <w:tab w:val="num" w:pos="4308"/>
        </w:tabs>
      </w:pPr>
      <w:rPr>
        <w:rFonts w:ascii="Courier New" w:hAnsi="Courier New"/>
      </w:rPr>
    </w:lvl>
    <w:lvl w:ilvl="5">
      <w:start w:val="1"/>
      <w:numFmt w:val="bullet"/>
      <w:lvlText w:val="§"/>
      <w:lvlJc w:val="left"/>
      <w:pPr>
        <w:tabs>
          <w:tab w:val="num" w:pos="5028"/>
        </w:tabs>
      </w:pPr>
      <w:rPr>
        <w:rFonts w:ascii="Wingdings" w:hAnsi="Wingdings"/>
      </w:rPr>
    </w:lvl>
    <w:lvl w:ilvl="6">
      <w:start w:val="1"/>
      <w:numFmt w:val="bullet"/>
      <w:lvlText w:val="·"/>
      <w:lvlJc w:val="left"/>
      <w:pPr>
        <w:tabs>
          <w:tab w:val="num" w:pos="5748"/>
        </w:tabs>
      </w:pPr>
      <w:rPr>
        <w:rFonts w:ascii="Symbol" w:hAnsi="Symbol"/>
      </w:rPr>
    </w:lvl>
    <w:lvl w:ilvl="7">
      <w:start w:val="1"/>
      <w:numFmt w:val="bullet"/>
      <w:lvlText w:val="o"/>
      <w:lvlJc w:val="left"/>
      <w:pPr>
        <w:tabs>
          <w:tab w:val="num" w:pos="6468"/>
        </w:tabs>
      </w:pPr>
      <w:rPr>
        <w:rFonts w:ascii="Courier New" w:hAnsi="Courier New"/>
      </w:rPr>
    </w:lvl>
    <w:lvl w:ilvl="8">
      <w:start w:val="1"/>
      <w:numFmt w:val="bullet"/>
      <w:lvlText w:val="§"/>
      <w:lvlJc w:val="left"/>
      <w:pPr>
        <w:tabs>
          <w:tab w:val="num" w:pos="7188"/>
        </w:tabs>
      </w:pPr>
      <w:rPr>
        <w:rFonts w:ascii="Wingdings" w:hAnsi="Wingdings"/>
      </w:rPr>
    </w:lvl>
  </w:abstractNum>
  <w:abstractNum w:abstractNumId="4">
    <w:nsid w:val="00000006"/>
    <w:multiLevelType w:val="multilevel"/>
    <w:tmpl w:val="C7AEEB3E"/>
    <w:name w:val="WW8Num6"/>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6">
    <w:nsid w:val="00000008"/>
    <w:multiLevelType w:val="multilevel"/>
    <w:tmpl w:val="1958BDD2"/>
    <w:name w:val="WW8Num8"/>
    <w:lvl w:ilvl="0">
      <w:start w:val="1"/>
      <w:numFmt w:val="decimal"/>
      <w:lvlText w:val="%1."/>
      <w:lvlJc w:val="left"/>
      <w:pPr>
        <w:tabs>
          <w:tab w:val="num" w:pos="720"/>
        </w:tabs>
        <w:ind w:left="0" w:firstLine="0"/>
      </w:pPr>
      <w:rPr>
        <w:rFonts w:ascii="Arial" w:hAnsi="Arial" w:cs="Times New Roman" w:hint="default"/>
      </w:rPr>
    </w:lvl>
    <w:lvl w:ilvl="1">
      <w:start w:val="1"/>
      <w:numFmt w:val="bullet"/>
      <w:lvlText w:val="·"/>
      <w:lvlJc w:val="left"/>
      <w:pPr>
        <w:tabs>
          <w:tab w:val="num" w:pos="1440"/>
        </w:tabs>
        <w:ind w:left="0" w:firstLine="0"/>
      </w:pPr>
      <w:rPr>
        <w:rFonts w:ascii="Symbol" w:hAnsi="Symbol"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7">
    <w:nsid w:val="00000009"/>
    <w:multiLevelType w:val="multilevel"/>
    <w:tmpl w:val="00000009"/>
    <w:name w:val="WW8Num9"/>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9">
    <w:nsid w:val="0000000E"/>
    <w:multiLevelType w:val="multilevel"/>
    <w:tmpl w:val="0000000E"/>
    <w:name w:val="WW8Num14"/>
    <w:lvl w:ilvl="0">
      <w:start w:val="1"/>
      <w:numFmt w:val="bullet"/>
      <w:lvlText w:val="·"/>
      <w:lvlJc w:val="left"/>
      <w:pPr>
        <w:tabs>
          <w:tab w:val="num" w:pos="720"/>
        </w:tabs>
      </w:pPr>
      <w:rPr>
        <w:rFonts w:ascii="Symbol" w:hAnsi="Symbol"/>
      </w:rPr>
    </w:lvl>
    <w:lvl w:ilvl="1">
      <w:start w:val="1"/>
      <w:numFmt w:val="upperLetter"/>
      <w:lvlText w:val="%2."/>
      <w:lvlJc w:val="left"/>
      <w:pPr>
        <w:tabs>
          <w:tab w:val="num" w:pos="1485"/>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0">
    <w:nsid w:val="0000000F"/>
    <w:multiLevelType w:val="multilevel"/>
    <w:tmpl w:val="1A162378"/>
    <w:name w:val="WW8Num15"/>
    <w:lvl w:ilvl="0">
      <w:start w:val="1"/>
      <w:numFmt w:val="bullet"/>
      <w:lvlText w:val="·"/>
      <w:lvlJc w:val="left"/>
      <w:pPr>
        <w:tabs>
          <w:tab w:val="num" w:pos="1418"/>
        </w:tabs>
        <w:ind w:left="1418" w:hanging="709"/>
      </w:pPr>
      <w:rPr>
        <w:rFonts w:ascii="Symbol" w:hAnsi="Symbol" w:hint="default"/>
      </w:rPr>
    </w:lvl>
    <w:lvl w:ilvl="1">
      <w:start w:val="1"/>
      <w:numFmt w:val="bullet"/>
      <w:lvlText w:val="o"/>
      <w:lvlJc w:val="left"/>
      <w:pPr>
        <w:tabs>
          <w:tab w:val="num" w:pos="1440"/>
        </w:tabs>
        <w:ind w:left="0" w:firstLine="0"/>
      </w:pPr>
      <w:rPr>
        <w:rFonts w:ascii="Courier New" w:hAnsi="Courier New" w:hint="default"/>
      </w:rPr>
    </w:lvl>
    <w:lvl w:ilvl="2">
      <w:start w:val="1"/>
      <w:numFmt w:val="bullet"/>
      <w:lvlText w:val="§"/>
      <w:lvlJc w:val="left"/>
      <w:pPr>
        <w:tabs>
          <w:tab w:val="num" w:pos="2160"/>
        </w:tabs>
        <w:ind w:left="0" w:firstLine="0"/>
      </w:pPr>
      <w:rPr>
        <w:rFonts w:ascii="Wingdings" w:hAnsi="Wingdings" w:hint="default"/>
      </w:rPr>
    </w:lvl>
    <w:lvl w:ilvl="3">
      <w:start w:val="1"/>
      <w:numFmt w:val="bullet"/>
      <w:lvlText w:val="·"/>
      <w:lvlJc w:val="left"/>
      <w:pPr>
        <w:tabs>
          <w:tab w:val="num" w:pos="2880"/>
        </w:tabs>
        <w:ind w:left="0" w:firstLine="0"/>
      </w:pPr>
      <w:rPr>
        <w:rFonts w:ascii="Symbol" w:hAnsi="Symbol"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11">
    <w:nsid w:val="04A732C3"/>
    <w:multiLevelType w:val="hybridMultilevel"/>
    <w:tmpl w:val="30EEA82C"/>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0DB169C7"/>
    <w:multiLevelType w:val="hybridMultilevel"/>
    <w:tmpl w:val="CB806ED4"/>
    <w:lvl w:ilvl="0" w:tplc="2112F7A2">
      <w:start w:val="1"/>
      <w:numFmt w:val="decimal"/>
      <w:lvlText w:val="%1)"/>
      <w:lvlJc w:val="left"/>
      <w:pPr>
        <w:ind w:left="786" w:hanging="360"/>
      </w:pPr>
      <w:rPr>
        <w:rFonts w:hint="default"/>
      </w:rPr>
    </w:lvl>
    <w:lvl w:ilvl="1" w:tplc="96E07636" w:tentative="1">
      <w:start w:val="1"/>
      <w:numFmt w:val="lowerLetter"/>
      <w:lvlText w:val="%2."/>
      <w:lvlJc w:val="left"/>
      <w:pPr>
        <w:ind w:left="1506" w:hanging="360"/>
      </w:pPr>
    </w:lvl>
    <w:lvl w:ilvl="2" w:tplc="72941B5A" w:tentative="1">
      <w:start w:val="1"/>
      <w:numFmt w:val="lowerRoman"/>
      <w:lvlText w:val="%3."/>
      <w:lvlJc w:val="right"/>
      <w:pPr>
        <w:ind w:left="2226" w:hanging="180"/>
      </w:pPr>
    </w:lvl>
    <w:lvl w:ilvl="3" w:tplc="A5A4FE90" w:tentative="1">
      <w:start w:val="1"/>
      <w:numFmt w:val="decimal"/>
      <w:lvlText w:val="%4."/>
      <w:lvlJc w:val="left"/>
      <w:pPr>
        <w:ind w:left="2946" w:hanging="360"/>
      </w:pPr>
    </w:lvl>
    <w:lvl w:ilvl="4" w:tplc="77883B98" w:tentative="1">
      <w:start w:val="1"/>
      <w:numFmt w:val="lowerLetter"/>
      <w:lvlText w:val="%5."/>
      <w:lvlJc w:val="left"/>
      <w:pPr>
        <w:ind w:left="3666" w:hanging="360"/>
      </w:pPr>
    </w:lvl>
    <w:lvl w:ilvl="5" w:tplc="A2EA6F7C" w:tentative="1">
      <w:start w:val="1"/>
      <w:numFmt w:val="lowerRoman"/>
      <w:lvlText w:val="%6."/>
      <w:lvlJc w:val="right"/>
      <w:pPr>
        <w:ind w:left="4386" w:hanging="180"/>
      </w:pPr>
    </w:lvl>
    <w:lvl w:ilvl="6" w:tplc="7BB2E41C" w:tentative="1">
      <w:start w:val="1"/>
      <w:numFmt w:val="decimal"/>
      <w:lvlText w:val="%7."/>
      <w:lvlJc w:val="left"/>
      <w:pPr>
        <w:ind w:left="5106" w:hanging="360"/>
      </w:pPr>
    </w:lvl>
    <w:lvl w:ilvl="7" w:tplc="8E2A798E" w:tentative="1">
      <w:start w:val="1"/>
      <w:numFmt w:val="lowerLetter"/>
      <w:lvlText w:val="%8."/>
      <w:lvlJc w:val="left"/>
      <w:pPr>
        <w:ind w:left="5826" w:hanging="360"/>
      </w:pPr>
    </w:lvl>
    <w:lvl w:ilvl="8" w:tplc="A448046C" w:tentative="1">
      <w:start w:val="1"/>
      <w:numFmt w:val="lowerRoman"/>
      <w:lvlText w:val="%9."/>
      <w:lvlJc w:val="right"/>
      <w:pPr>
        <w:ind w:left="6546" w:hanging="180"/>
      </w:pPr>
    </w:lvl>
  </w:abstractNum>
  <w:abstractNum w:abstractNumId="13">
    <w:nsid w:val="0E690149"/>
    <w:multiLevelType w:val="multilevel"/>
    <w:tmpl w:val="E1F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546572"/>
    <w:multiLevelType w:val="multilevel"/>
    <w:tmpl w:val="CEF2C41E"/>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A6417F4"/>
    <w:multiLevelType w:val="hybridMultilevel"/>
    <w:tmpl w:val="667036A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2DD33498"/>
    <w:multiLevelType w:val="hybridMultilevel"/>
    <w:tmpl w:val="EA6018E8"/>
    <w:lvl w:ilvl="0" w:tplc="F4945898">
      <w:start w:val="1"/>
      <w:numFmt w:val="bullet"/>
      <w:lvlText w:val=""/>
      <w:lvlJc w:val="left"/>
      <w:pPr>
        <w:ind w:left="720" w:hanging="360"/>
      </w:pPr>
      <w:rPr>
        <w:rFonts w:ascii="Wingdings" w:hAnsi="Wingdings" w:hint="default"/>
      </w:rPr>
    </w:lvl>
    <w:lvl w:ilvl="1" w:tplc="4350CF20" w:tentative="1">
      <w:start w:val="1"/>
      <w:numFmt w:val="bullet"/>
      <w:lvlText w:val="o"/>
      <w:lvlJc w:val="left"/>
      <w:pPr>
        <w:ind w:left="1440" w:hanging="360"/>
      </w:pPr>
      <w:rPr>
        <w:rFonts w:ascii="Courier New" w:hAnsi="Courier New" w:cs="Courier New" w:hint="default"/>
      </w:rPr>
    </w:lvl>
    <w:lvl w:ilvl="2" w:tplc="B7280B2A" w:tentative="1">
      <w:start w:val="1"/>
      <w:numFmt w:val="bullet"/>
      <w:lvlText w:val=""/>
      <w:lvlJc w:val="left"/>
      <w:pPr>
        <w:ind w:left="2160" w:hanging="360"/>
      </w:pPr>
      <w:rPr>
        <w:rFonts w:ascii="Wingdings" w:hAnsi="Wingdings" w:hint="default"/>
      </w:rPr>
    </w:lvl>
    <w:lvl w:ilvl="3" w:tplc="851C225C" w:tentative="1">
      <w:start w:val="1"/>
      <w:numFmt w:val="bullet"/>
      <w:lvlText w:val=""/>
      <w:lvlJc w:val="left"/>
      <w:pPr>
        <w:ind w:left="2880" w:hanging="360"/>
      </w:pPr>
      <w:rPr>
        <w:rFonts w:ascii="Symbol" w:hAnsi="Symbol" w:hint="default"/>
      </w:rPr>
    </w:lvl>
    <w:lvl w:ilvl="4" w:tplc="871221B0" w:tentative="1">
      <w:start w:val="1"/>
      <w:numFmt w:val="bullet"/>
      <w:lvlText w:val="o"/>
      <w:lvlJc w:val="left"/>
      <w:pPr>
        <w:ind w:left="3600" w:hanging="360"/>
      </w:pPr>
      <w:rPr>
        <w:rFonts w:ascii="Courier New" w:hAnsi="Courier New" w:cs="Courier New" w:hint="default"/>
      </w:rPr>
    </w:lvl>
    <w:lvl w:ilvl="5" w:tplc="BB4247BA" w:tentative="1">
      <w:start w:val="1"/>
      <w:numFmt w:val="bullet"/>
      <w:lvlText w:val=""/>
      <w:lvlJc w:val="left"/>
      <w:pPr>
        <w:ind w:left="4320" w:hanging="360"/>
      </w:pPr>
      <w:rPr>
        <w:rFonts w:ascii="Wingdings" w:hAnsi="Wingdings" w:hint="default"/>
      </w:rPr>
    </w:lvl>
    <w:lvl w:ilvl="6" w:tplc="2FA8BF5C" w:tentative="1">
      <w:start w:val="1"/>
      <w:numFmt w:val="bullet"/>
      <w:lvlText w:val=""/>
      <w:lvlJc w:val="left"/>
      <w:pPr>
        <w:ind w:left="5040" w:hanging="360"/>
      </w:pPr>
      <w:rPr>
        <w:rFonts w:ascii="Symbol" w:hAnsi="Symbol" w:hint="default"/>
      </w:rPr>
    </w:lvl>
    <w:lvl w:ilvl="7" w:tplc="BAF6181A" w:tentative="1">
      <w:start w:val="1"/>
      <w:numFmt w:val="bullet"/>
      <w:lvlText w:val="o"/>
      <w:lvlJc w:val="left"/>
      <w:pPr>
        <w:ind w:left="5760" w:hanging="360"/>
      </w:pPr>
      <w:rPr>
        <w:rFonts w:ascii="Courier New" w:hAnsi="Courier New" w:cs="Courier New" w:hint="default"/>
      </w:rPr>
    </w:lvl>
    <w:lvl w:ilvl="8" w:tplc="FB36F4DE" w:tentative="1">
      <w:start w:val="1"/>
      <w:numFmt w:val="bullet"/>
      <w:lvlText w:val=""/>
      <w:lvlJc w:val="left"/>
      <w:pPr>
        <w:ind w:left="6480" w:hanging="360"/>
      </w:pPr>
      <w:rPr>
        <w:rFonts w:ascii="Wingdings" w:hAnsi="Wingdings" w:hint="default"/>
      </w:rPr>
    </w:lvl>
  </w:abstractNum>
  <w:abstractNum w:abstractNumId="17">
    <w:nsid w:val="31D7426E"/>
    <w:multiLevelType w:val="hybridMultilevel"/>
    <w:tmpl w:val="635AD0F2"/>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nsid w:val="3E063982"/>
    <w:multiLevelType w:val="hybridMultilevel"/>
    <w:tmpl w:val="CBE49CC2"/>
    <w:lvl w:ilvl="0" w:tplc="CB3C3338">
      <w:start w:val="1"/>
      <w:numFmt w:val="decimal"/>
      <w:lvlText w:val="%1."/>
      <w:lvlJc w:val="left"/>
      <w:pPr>
        <w:tabs>
          <w:tab w:val="num" w:pos="2271"/>
        </w:tabs>
        <w:ind w:left="227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0606C87"/>
    <w:multiLevelType w:val="hybridMultilevel"/>
    <w:tmpl w:val="A9B88CAC"/>
    <w:lvl w:ilvl="0" w:tplc="8458B76E">
      <w:start w:val="1"/>
      <w:numFmt w:val="bullet"/>
      <w:lvlText w:val=""/>
      <w:lvlJc w:val="left"/>
      <w:pPr>
        <w:ind w:left="720" w:hanging="360"/>
      </w:pPr>
      <w:rPr>
        <w:rFonts w:ascii="Wingdings" w:hAnsi="Wingdings" w:hint="default"/>
      </w:rPr>
    </w:lvl>
    <w:lvl w:ilvl="1" w:tplc="A6B268F8" w:tentative="1">
      <w:start w:val="1"/>
      <w:numFmt w:val="bullet"/>
      <w:lvlText w:val="o"/>
      <w:lvlJc w:val="left"/>
      <w:pPr>
        <w:ind w:left="1440" w:hanging="360"/>
      </w:pPr>
      <w:rPr>
        <w:rFonts w:ascii="Courier New" w:hAnsi="Courier New" w:cs="Courier New" w:hint="default"/>
      </w:rPr>
    </w:lvl>
    <w:lvl w:ilvl="2" w:tplc="4AE6F138" w:tentative="1">
      <w:start w:val="1"/>
      <w:numFmt w:val="bullet"/>
      <w:lvlText w:val=""/>
      <w:lvlJc w:val="left"/>
      <w:pPr>
        <w:ind w:left="2160" w:hanging="360"/>
      </w:pPr>
      <w:rPr>
        <w:rFonts w:ascii="Wingdings" w:hAnsi="Wingdings" w:hint="default"/>
      </w:rPr>
    </w:lvl>
    <w:lvl w:ilvl="3" w:tplc="94865616" w:tentative="1">
      <w:start w:val="1"/>
      <w:numFmt w:val="bullet"/>
      <w:lvlText w:val=""/>
      <w:lvlJc w:val="left"/>
      <w:pPr>
        <w:ind w:left="2880" w:hanging="360"/>
      </w:pPr>
      <w:rPr>
        <w:rFonts w:ascii="Symbol" w:hAnsi="Symbol" w:hint="default"/>
      </w:rPr>
    </w:lvl>
    <w:lvl w:ilvl="4" w:tplc="22E2A64C" w:tentative="1">
      <w:start w:val="1"/>
      <w:numFmt w:val="bullet"/>
      <w:lvlText w:val="o"/>
      <w:lvlJc w:val="left"/>
      <w:pPr>
        <w:ind w:left="3600" w:hanging="360"/>
      </w:pPr>
      <w:rPr>
        <w:rFonts w:ascii="Courier New" w:hAnsi="Courier New" w:cs="Courier New" w:hint="default"/>
      </w:rPr>
    </w:lvl>
    <w:lvl w:ilvl="5" w:tplc="48C40C90" w:tentative="1">
      <w:start w:val="1"/>
      <w:numFmt w:val="bullet"/>
      <w:lvlText w:val=""/>
      <w:lvlJc w:val="left"/>
      <w:pPr>
        <w:ind w:left="4320" w:hanging="360"/>
      </w:pPr>
      <w:rPr>
        <w:rFonts w:ascii="Wingdings" w:hAnsi="Wingdings" w:hint="default"/>
      </w:rPr>
    </w:lvl>
    <w:lvl w:ilvl="6" w:tplc="596E6664" w:tentative="1">
      <w:start w:val="1"/>
      <w:numFmt w:val="bullet"/>
      <w:lvlText w:val=""/>
      <w:lvlJc w:val="left"/>
      <w:pPr>
        <w:ind w:left="5040" w:hanging="360"/>
      </w:pPr>
      <w:rPr>
        <w:rFonts w:ascii="Symbol" w:hAnsi="Symbol" w:hint="default"/>
      </w:rPr>
    </w:lvl>
    <w:lvl w:ilvl="7" w:tplc="A78664EC" w:tentative="1">
      <w:start w:val="1"/>
      <w:numFmt w:val="bullet"/>
      <w:lvlText w:val="o"/>
      <w:lvlJc w:val="left"/>
      <w:pPr>
        <w:ind w:left="5760" w:hanging="360"/>
      </w:pPr>
      <w:rPr>
        <w:rFonts w:ascii="Courier New" w:hAnsi="Courier New" w:cs="Courier New" w:hint="default"/>
      </w:rPr>
    </w:lvl>
    <w:lvl w:ilvl="8" w:tplc="47FE5984" w:tentative="1">
      <w:start w:val="1"/>
      <w:numFmt w:val="bullet"/>
      <w:lvlText w:val=""/>
      <w:lvlJc w:val="left"/>
      <w:pPr>
        <w:ind w:left="6480" w:hanging="360"/>
      </w:pPr>
      <w:rPr>
        <w:rFonts w:ascii="Wingdings" w:hAnsi="Wingdings" w:hint="default"/>
      </w:rPr>
    </w:lvl>
  </w:abstractNum>
  <w:abstractNum w:abstractNumId="20">
    <w:nsid w:val="422C4A14"/>
    <w:multiLevelType w:val="hybridMultilevel"/>
    <w:tmpl w:val="296EC014"/>
    <w:lvl w:ilvl="0" w:tplc="4A5631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DAF6A4E"/>
    <w:multiLevelType w:val="singleLevel"/>
    <w:tmpl w:val="513CD9E4"/>
    <w:lvl w:ilvl="0">
      <w:start w:val="1"/>
      <w:numFmt w:val="bullet"/>
      <w:lvlText w:val=""/>
      <w:lvlJc w:val="left"/>
      <w:pPr>
        <w:tabs>
          <w:tab w:val="num" w:pos="360"/>
        </w:tabs>
        <w:ind w:left="360" w:hanging="360"/>
      </w:pPr>
      <w:rPr>
        <w:rFonts w:ascii="Symbol" w:hAnsi="Symbol" w:hint="default"/>
      </w:rPr>
    </w:lvl>
  </w:abstractNum>
  <w:abstractNum w:abstractNumId="22">
    <w:nsid w:val="500052F1"/>
    <w:multiLevelType w:val="multilevel"/>
    <w:tmpl w:val="9D74F1C0"/>
    <w:name w:val="WW8Num15222222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964"/>
        </w:tabs>
        <w:ind w:left="964" w:hanging="680"/>
      </w:pPr>
      <w:rPr>
        <w:rFonts w:hint="default"/>
      </w:rPr>
    </w:lvl>
    <w:lvl w:ilvl="2">
      <w:start w:val="1"/>
      <w:numFmt w:val="decimal"/>
      <w:lvlText w:val="%1.%2.%3."/>
      <w:lvlJc w:val="left"/>
      <w:pPr>
        <w:tabs>
          <w:tab w:val="num" w:pos="1440"/>
        </w:tabs>
        <w:ind w:left="1224" w:hanging="37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A7575A4"/>
    <w:multiLevelType w:val="hybridMultilevel"/>
    <w:tmpl w:val="EB74748E"/>
    <w:lvl w:ilvl="0" w:tplc="113CA08E">
      <w:start w:val="1"/>
      <w:numFmt w:val="bullet"/>
      <w:lvlText w:val=""/>
      <w:lvlJc w:val="left"/>
      <w:pPr>
        <w:ind w:left="720" w:hanging="360"/>
      </w:pPr>
      <w:rPr>
        <w:rFonts w:ascii="Wingdings" w:hAnsi="Wingdings" w:hint="default"/>
      </w:rPr>
    </w:lvl>
    <w:lvl w:ilvl="1" w:tplc="FD647592" w:tentative="1">
      <w:start w:val="1"/>
      <w:numFmt w:val="bullet"/>
      <w:lvlText w:val="o"/>
      <w:lvlJc w:val="left"/>
      <w:pPr>
        <w:ind w:left="1440" w:hanging="360"/>
      </w:pPr>
      <w:rPr>
        <w:rFonts w:ascii="Courier New" w:hAnsi="Courier New" w:cs="Courier New" w:hint="default"/>
      </w:rPr>
    </w:lvl>
    <w:lvl w:ilvl="2" w:tplc="02F6F7BA" w:tentative="1">
      <w:start w:val="1"/>
      <w:numFmt w:val="bullet"/>
      <w:lvlText w:val=""/>
      <w:lvlJc w:val="left"/>
      <w:pPr>
        <w:ind w:left="2160" w:hanging="360"/>
      </w:pPr>
      <w:rPr>
        <w:rFonts w:ascii="Wingdings" w:hAnsi="Wingdings" w:hint="default"/>
      </w:rPr>
    </w:lvl>
    <w:lvl w:ilvl="3" w:tplc="273A2F7C" w:tentative="1">
      <w:start w:val="1"/>
      <w:numFmt w:val="bullet"/>
      <w:lvlText w:val=""/>
      <w:lvlJc w:val="left"/>
      <w:pPr>
        <w:ind w:left="2880" w:hanging="360"/>
      </w:pPr>
      <w:rPr>
        <w:rFonts w:ascii="Symbol" w:hAnsi="Symbol" w:hint="default"/>
      </w:rPr>
    </w:lvl>
    <w:lvl w:ilvl="4" w:tplc="006A5E3C" w:tentative="1">
      <w:start w:val="1"/>
      <w:numFmt w:val="bullet"/>
      <w:lvlText w:val="o"/>
      <w:lvlJc w:val="left"/>
      <w:pPr>
        <w:ind w:left="3600" w:hanging="360"/>
      </w:pPr>
      <w:rPr>
        <w:rFonts w:ascii="Courier New" w:hAnsi="Courier New" w:cs="Courier New" w:hint="default"/>
      </w:rPr>
    </w:lvl>
    <w:lvl w:ilvl="5" w:tplc="7CE493B2" w:tentative="1">
      <w:start w:val="1"/>
      <w:numFmt w:val="bullet"/>
      <w:lvlText w:val=""/>
      <w:lvlJc w:val="left"/>
      <w:pPr>
        <w:ind w:left="4320" w:hanging="360"/>
      </w:pPr>
      <w:rPr>
        <w:rFonts w:ascii="Wingdings" w:hAnsi="Wingdings" w:hint="default"/>
      </w:rPr>
    </w:lvl>
    <w:lvl w:ilvl="6" w:tplc="B8261F1A" w:tentative="1">
      <w:start w:val="1"/>
      <w:numFmt w:val="bullet"/>
      <w:lvlText w:val=""/>
      <w:lvlJc w:val="left"/>
      <w:pPr>
        <w:ind w:left="5040" w:hanging="360"/>
      </w:pPr>
      <w:rPr>
        <w:rFonts w:ascii="Symbol" w:hAnsi="Symbol" w:hint="default"/>
      </w:rPr>
    </w:lvl>
    <w:lvl w:ilvl="7" w:tplc="ABEAA8CE" w:tentative="1">
      <w:start w:val="1"/>
      <w:numFmt w:val="bullet"/>
      <w:lvlText w:val="o"/>
      <w:lvlJc w:val="left"/>
      <w:pPr>
        <w:ind w:left="5760" w:hanging="360"/>
      </w:pPr>
      <w:rPr>
        <w:rFonts w:ascii="Courier New" w:hAnsi="Courier New" w:cs="Courier New" w:hint="default"/>
      </w:rPr>
    </w:lvl>
    <w:lvl w:ilvl="8" w:tplc="8C9E2194" w:tentative="1">
      <w:start w:val="1"/>
      <w:numFmt w:val="bullet"/>
      <w:lvlText w:val=""/>
      <w:lvlJc w:val="left"/>
      <w:pPr>
        <w:ind w:left="6480" w:hanging="360"/>
      </w:pPr>
      <w:rPr>
        <w:rFonts w:ascii="Wingdings" w:hAnsi="Wingdings" w:hint="default"/>
      </w:rPr>
    </w:lvl>
  </w:abstractNum>
  <w:abstractNum w:abstractNumId="24">
    <w:nsid w:val="5C767265"/>
    <w:multiLevelType w:val="hybridMultilevel"/>
    <w:tmpl w:val="A79E0CC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68567ECC"/>
    <w:multiLevelType w:val="hybridMultilevel"/>
    <w:tmpl w:val="179AE13E"/>
    <w:lvl w:ilvl="0" w:tplc="E51860B8">
      <w:start w:val="1"/>
      <w:numFmt w:val="bullet"/>
      <w:lvlText w:val=""/>
      <w:lvlJc w:val="left"/>
      <w:pPr>
        <w:ind w:left="720" w:hanging="360"/>
      </w:pPr>
      <w:rPr>
        <w:rFonts w:ascii="Wingdings" w:hAnsi="Wingdings" w:hint="default"/>
      </w:rPr>
    </w:lvl>
    <w:lvl w:ilvl="1" w:tplc="F056C50A" w:tentative="1">
      <w:start w:val="1"/>
      <w:numFmt w:val="bullet"/>
      <w:lvlText w:val="o"/>
      <w:lvlJc w:val="left"/>
      <w:pPr>
        <w:ind w:left="1440" w:hanging="360"/>
      </w:pPr>
      <w:rPr>
        <w:rFonts w:ascii="Courier New" w:hAnsi="Courier New" w:cs="Courier New" w:hint="default"/>
      </w:rPr>
    </w:lvl>
    <w:lvl w:ilvl="2" w:tplc="C7FE0FB6" w:tentative="1">
      <w:start w:val="1"/>
      <w:numFmt w:val="bullet"/>
      <w:lvlText w:val=""/>
      <w:lvlJc w:val="left"/>
      <w:pPr>
        <w:ind w:left="2160" w:hanging="360"/>
      </w:pPr>
      <w:rPr>
        <w:rFonts w:ascii="Wingdings" w:hAnsi="Wingdings" w:hint="default"/>
      </w:rPr>
    </w:lvl>
    <w:lvl w:ilvl="3" w:tplc="2342F732" w:tentative="1">
      <w:start w:val="1"/>
      <w:numFmt w:val="bullet"/>
      <w:lvlText w:val=""/>
      <w:lvlJc w:val="left"/>
      <w:pPr>
        <w:ind w:left="2880" w:hanging="360"/>
      </w:pPr>
      <w:rPr>
        <w:rFonts w:ascii="Symbol" w:hAnsi="Symbol" w:hint="default"/>
      </w:rPr>
    </w:lvl>
    <w:lvl w:ilvl="4" w:tplc="C786FEF8" w:tentative="1">
      <w:start w:val="1"/>
      <w:numFmt w:val="bullet"/>
      <w:lvlText w:val="o"/>
      <w:lvlJc w:val="left"/>
      <w:pPr>
        <w:ind w:left="3600" w:hanging="360"/>
      </w:pPr>
      <w:rPr>
        <w:rFonts w:ascii="Courier New" w:hAnsi="Courier New" w:cs="Courier New" w:hint="default"/>
      </w:rPr>
    </w:lvl>
    <w:lvl w:ilvl="5" w:tplc="26E8E854" w:tentative="1">
      <w:start w:val="1"/>
      <w:numFmt w:val="bullet"/>
      <w:lvlText w:val=""/>
      <w:lvlJc w:val="left"/>
      <w:pPr>
        <w:ind w:left="4320" w:hanging="360"/>
      </w:pPr>
      <w:rPr>
        <w:rFonts w:ascii="Wingdings" w:hAnsi="Wingdings" w:hint="default"/>
      </w:rPr>
    </w:lvl>
    <w:lvl w:ilvl="6" w:tplc="744619FA" w:tentative="1">
      <w:start w:val="1"/>
      <w:numFmt w:val="bullet"/>
      <w:lvlText w:val=""/>
      <w:lvlJc w:val="left"/>
      <w:pPr>
        <w:ind w:left="5040" w:hanging="360"/>
      </w:pPr>
      <w:rPr>
        <w:rFonts w:ascii="Symbol" w:hAnsi="Symbol" w:hint="default"/>
      </w:rPr>
    </w:lvl>
    <w:lvl w:ilvl="7" w:tplc="F4528E70" w:tentative="1">
      <w:start w:val="1"/>
      <w:numFmt w:val="bullet"/>
      <w:lvlText w:val="o"/>
      <w:lvlJc w:val="left"/>
      <w:pPr>
        <w:ind w:left="5760" w:hanging="360"/>
      </w:pPr>
      <w:rPr>
        <w:rFonts w:ascii="Courier New" w:hAnsi="Courier New" w:cs="Courier New" w:hint="default"/>
      </w:rPr>
    </w:lvl>
    <w:lvl w:ilvl="8" w:tplc="DD4C37B4" w:tentative="1">
      <w:start w:val="1"/>
      <w:numFmt w:val="bullet"/>
      <w:lvlText w:val=""/>
      <w:lvlJc w:val="left"/>
      <w:pPr>
        <w:ind w:left="6480" w:hanging="360"/>
      </w:pPr>
      <w:rPr>
        <w:rFonts w:ascii="Wingdings" w:hAnsi="Wingdings" w:hint="default"/>
      </w:rPr>
    </w:lvl>
  </w:abstractNum>
  <w:abstractNum w:abstractNumId="26">
    <w:nsid w:val="6EAC1A7C"/>
    <w:multiLevelType w:val="multilevel"/>
    <w:tmpl w:val="952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33FE2"/>
    <w:multiLevelType w:val="multilevel"/>
    <w:tmpl w:val="F7C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1D33D0"/>
    <w:multiLevelType w:val="hybridMultilevel"/>
    <w:tmpl w:val="A31281D0"/>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A26CB34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54537E1"/>
    <w:multiLevelType w:val="multilevel"/>
    <w:tmpl w:val="1A162378"/>
    <w:name w:val="WW8Num152"/>
    <w:lvl w:ilvl="0">
      <w:start w:val="1"/>
      <w:numFmt w:val="bullet"/>
      <w:lvlText w:val="·"/>
      <w:lvlJc w:val="left"/>
      <w:pPr>
        <w:tabs>
          <w:tab w:val="num" w:pos="1418"/>
        </w:tabs>
        <w:ind w:left="1418" w:hanging="709"/>
      </w:pPr>
      <w:rPr>
        <w:rFonts w:ascii="Symbol" w:hAnsi="Symbol" w:hint="default"/>
      </w:rPr>
    </w:lvl>
    <w:lvl w:ilvl="1">
      <w:start w:val="1"/>
      <w:numFmt w:val="bullet"/>
      <w:lvlText w:val="o"/>
      <w:lvlJc w:val="left"/>
      <w:pPr>
        <w:tabs>
          <w:tab w:val="num" w:pos="1440"/>
        </w:tabs>
        <w:ind w:left="0" w:firstLine="0"/>
      </w:pPr>
      <w:rPr>
        <w:rFonts w:ascii="Courier New" w:hAnsi="Courier New" w:hint="default"/>
      </w:rPr>
    </w:lvl>
    <w:lvl w:ilvl="2">
      <w:start w:val="1"/>
      <w:numFmt w:val="bullet"/>
      <w:lvlText w:val="§"/>
      <w:lvlJc w:val="left"/>
      <w:pPr>
        <w:tabs>
          <w:tab w:val="num" w:pos="2160"/>
        </w:tabs>
        <w:ind w:left="0" w:firstLine="0"/>
      </w:pPr>
      <w:rPr>
        <w:rFonts w:ascii="Wingdings" w:hAnsi="Wingdings" w:hint="default"/>
      </w:rPr>
    </w:lvl>
    <w:lvl w:ilvl="3">
      <w:start w:val="1"/>
      <w:numFmt w:val="bullet"/>
      <w:lvlText w:val="·"/>
      <w:lvlJc w:val="left"/>
      <w:pPr>
        <w:tabs>
          <w:tab w:val="num" w:pos="2880"/>
        </w:tabs>
        <w:ind w:left="0" w:firstLine="0"/>
      </w:pPr>
      <w:rPr>
        <w:rFonts w:ascii="Symbol" w:hAnsi="Symbol" w:hint="default"/>
      </w:rPr>
    </w:lvl>
    <w:lvl w:ilvl="4">
      <w:start w:val="1"/>
      <w:numFmt w:val="bullet"/>
      <w:lvlText w:val="o"/>
      <w:lvlJc w:val="left"/>
      <w:pPr>
        <w:tabs>
          <w:tab w:val="num" w:pos="3600"/>
        </w:tabs>
        <w:ind w:left="0" w:firstLine="0"/>
      </w:pPr>
      <w:rPr>
        <w:rFonts w:ascii="Courier New" w:hAnsi="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30">
    <w:nsid w:val="75F80A0B"/>
    <w:multiLevelType w:val="hybridMultilevel"/>
    <w:tmpl w:val="F6D87A08"/>
    <w:lvl w:ilvl="0" w:tplc="6B94A494">
      <w:start w:val="1"/>
      <w:numFmt w:val="bullet"/>
      <w:lvlText w:val=""/>
      <w:lvlJc w:val="left"/>
      <w:pPr>
        <w:ind w:left="720" w:hanging="360"/>
      </w:pPr>
      <w:rPr>
        <w:rFonts w:ascii="Wingdings" w:hAnsi="Wingdings" w:hint="default"/>
      </w:rPr>
    </w:lvl>
    <w:lvl w:ilvl="1" w:tplc="36B8B788" w:tentative="1">
      <w:start w:val="1"/>
      <w:numFmt w:val="bullet"/>
      <w:lvlText w:val="o"/>
      <w:lvlJc w:val="left"/>
      <w:pPr>
        <w:ind w:left="1440" w:hanging="360"/>
      </w:pPr>
      <w:rPr>
        <w:rFonts w:ascii="Courier New" w:hAnsi="Courier New" w:cs="Courier New" w:hint="default"/>
      </w:rPr>
    </w:lvl>
    <w:lvl w:ilvl="2" w:tplc="6C16EAAA" w:tentative="1">
      <w:start w:val="1"/>
      <w:numFmt w:val="bullet"/>
      <w:lvlText w:val=""/>
      <w:lvlJc w:val="left"/>
      <w:pPr>
        <w:ind w:left="2160" w:hanging="360"/>
      </w:pPr>
      <w:rPr>
        <w:rFonts w:ascii="Wingdings" w:hAnsi="Wingdings" w:hint="default"/>
      </w:rPr>
    </w:lvl>
    <w:lvl w:ilvl="3" w:tplc="0616C652" w:tentative="1">
      <w:start w:val="1"/>
      <w:numFmt w:val="bullet"/>
      <w:lvlText w:val=""/>
      <w:lvlJc w:val="left"/>
      <w:pPr>
        <w:ind w:left="2880" w:hanging="360"/>
      </w:pPr>
      <w:rPr>
        <w:rFonts w:ascii="Symbol" w:hAnsi="Symbol" w:hint="default"/>
      </w:rPr>
    </w:lvl>
    <w:lvl w:ilvl="4" w:tplc="ED0C7EDC" w:tentative="1">
      <w:start w:val="1"/>
      <w:numFmt w:val="bullet"/>
      <w:lvlText w:val="o"/>
      <w:lvlJc w:val="left"/>
      <w:pPr>
        <w:ind w:left="3600" w:hanging="360"/>
      </w:pPr>
      <w:rPr>
        <w:rFonts w:ascii="Courier New" w:hAnsi="Courier New" w:cs="Courier New" w:hint="default"/>
      </w:rPr>
    </w:lvl>
    <w:lvl w:ilvl="5" w:tplc="30C68E14" w:tentative="1">
      <w:start w:val="1"/>
      <w:numFmt w:val="bullet"/>
      <w:lvlText w:val=""/>
      <w:lvlJc w:val="left"/>
      <w:pPr>
        <w:ind w:left="4320" w:hanging="360"/>
      </w:pPr>
      <w:rPr>
        <w:rFonts w:ascii="Wingdings" w:hAnsi="Wingdings" w:hint="default"/>
      </w:rPr>
    </w:lvl>
    <w:lvl w:ilvl="6" w:tplc="387E8596" w:tentative="1">
      <w:start w:val="1"/>
      <w:numFmt w:val="bullet"/>
      <w:lvlText w:val=""/>
      <w:lvlJc w:val="left"/>
      <w:pPr>
        <w:ind w:left="5040" w:hanging="360"/>
      </w:pPr>
      <w:rPr>
        <w:rFonts w:ascii="Symbol" w:hAnsi="Symbol" w:hint="default"/>
      </w:rPr>
    </w:lvl>
    <w:lvl w:ilvl="7" w:tplc="3522CBDC" w:tentative="1">
      <w:start w:val="1"/>
      <w:numFmt w:val="bullet"/>
      <w:lvlText w:val="o"/>
      <w:lvlJc w:val="left"/>
      <w:pPr>
        <w:ind w:left="5760" w:hanging="360"/>
      </w:pPr>
      <w:rPr>
        <w:rFonts w:ascii="Courier New" w:hAnsi="Courier New" w:cs="Courier New" w:hint="default"/>
      </w:rPr>
    </w:lvl>
    <w:lvl w:ilvl="8" w:tplc="2F38C884" w:tentative="1">
      <w:start w:val="1"/>
      <w:numFmt w:val="bullet"/>
      <w:lvlText w:val=""/>
      <w:lvlJc w:val="left"/>
      <w:pPr>
        <w:ind w:left="6480" w:hanging="360"/>
      </w:pPr>
      <w:rPr>
        <w:rFonts w:ascii="Wingdings" w:hAnsi="Wingdings" w:hint="default"/>
      </w:rPr>
    </w:lvl>
  </w:abstractNum>
  <w:abstractNum w:abstractNumId="31">
    <w:nsid w:val="7648066D"/>
    <w:multiLevelType w:val="multilevel"/>
    <w:tmpl w:val="014E4B04"/>
    <w:lvl w:ilvl="0">
      <w:start w:val="1"/>
      <w:numFmt w:val="decimal"/>
      <w:lvlText w:val="%1."/>
      <w:lvlJc w:val="left"/>
      <w:pPr>
        <w:tabs>
          <w:tab w:val="num" w:pos="851"/>
        </w:tabs>
        <w:ind w:left="360" w:hanging="360"/>
      </w:pPr>
      <w:rPr>
        <w:rFonts w:hint="default"/>
      </w:rPr>
    </w:lvl>
    <w:lvl w:ilvl="1">
      <w:start w:val="1"/>
      <w:numFmt w:val="decimal"/>
      <w:lvlText w:val="%1.%2."/>
      <w:lvlJc w:val="left"/>
      <w:pPr>
        <w:tabs>
          <w:tab w:val="num" w:pos="851"/>
        </w:tabs>
        <w:ind w:left="85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EE6178B"/>
    <w:multiLevelType w:val="hybridMultilevel"/>
    <w:tmpl w:val="CF7EA6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1"/>
  </w:num>
  <w:num w:numId="2">
    <w:abstractNumId w:val="14"/>
  </w:num>
  <w:num w:numId="3">
    <w:abstractNumId w:val="17"/>
  </w:num>
  <w:num w:numId="4">
    <w:abstractNumId w:val="11"/>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num>
  <w:num w:numId="7">
    <w:abstractNumId w:val="21"/>
  </w:num>
  <w:num w:numId="8">
    <w:abstractNumId w:val="26"/>
  </w:num>
  <w:num w:numId="9">
    <w:abstractNumId w:val="27"/>
  </w:num>
  <w:num w:numId="10">
    <w:abstractNumId w:val="13"/>
  </w:num>
  <w:num w:numId="11">
    <w:abstractNumId w:val="25"/>
  </w:num>
  <w:num w:numId="12">
    <w:abstractNumId w:val="30"/>
  </w:num>
  <w:num w:numId="13">
    <w:abstractNumId w:val="12"/>
  </w:num>
  <w:num w:numId="14">
    <w:abstractNumId w:val="16"/>
  </w:num>
  <w:num w:numId="15">
    <w:abstractNumId w:val="23"/>
  </w:num>
  <w:num w:numId="16">
    <w:abstractNumId w:val="19"/>
  </w:num>
  <w:num w:numId="17">
    <w:abstractNumId w:val="18"/>
  </w:num>
  <w:num w:numId="18">
    <w:abstractNumId w:val="28"/>
  </w:num>
  <w:num w:numId="19">
    <w:abstractNumId w:val="20"/>
  </w:num>
  <w:num w:numId="20">
    <w:abstractNumId w:val="32"/>
  </w:num>
  <w:num w:numId="21">
    <w:abstractNumId w:val="2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E7"/>
    <w:rsid w:val="00005792"/>
    <w:rsid w:val="00012591"/>
    <w:rsid w:val="000212D8"/>
    <w:rsid w:val="00023E62"/>
    <w:rsid w:val="000271BE"/>
    <w:rsid w:val="00034607"/>
    <w:rsid w:val="00036ECC"/>
    <w:rsid w:val="00040C38"/>
    <w:rsid w:val="00043C07"/>
    <w:rsid w:val="00052EB0"/>
    <w:rsid w:val="00053254"/>
    <w:rsid w:val="000672D9"/>
    <w:rsid w:val="000737D8"/>
    <w:rsid w:val="00097CAB"/>
    <w:rsid w:val="000A102E"/>
    <w:rsid w:val="000A3B8A"/>
    <w:rsid w:val="000A70E5"/>
    <w:rsid w:val="000B1F60"/>
    <w:rsid w:val="000B219F"/>
    <w:rsid w:val="000C056D"/>
    <w:rsid w:val="000C128A"/>
    <w:rsid w:val="000C5E13"/>
    <w:rsid w:val="000D5297"/>
    <w:rsid w:val="000D68C3"/>
    <w:rsid w:val="000E0D9B"/>
    <w:rsid w:val="000E46AC"/>
    <w:rsid w:val="000F1D76"/>
    <w:rsid w:val="000F4ADC"/>
    <w:rsid w:val="00106832"/>
    <w:rsid w:val="001074FD"/>
    <w:rsid w:val="001076DB"/>
    <w:rsid w:val="00117A8D"/>
    <w:rsid w:val="0012301B"/>
    <w:rsid w:val="00123437"/>
    <w:rsid w:val="00123797"/>
    <w:rsid w:val="001416B8"/>
    <w:rsid w:val="0014385D"/>
    <w:rsid w:val="00147F31"/>
    <w:rsid w:val="00157B21"/>
    <w:rsid w:val="0016122B"/>
    <w:rsid w:val="0016248A"/>
    <w:rsid w:val="00171128"/>
    <w:rsid w:val="00171E8E"/>
    <w:rsid w:val="00176750"/>
    <w:rsid w:val="00184396"/>
    <w:rsid w:val="00186613"/>
    <w:rsid w:val="00187544"/>
    <w:rsid w:val="00190EEA"/>
    <w:rsid w:val="00192394"/>
    <w:rsid w:val="00194B8F"/>
    <w:rsid w:val="001A3BB9"/>
    <w:rsid w:val="001A454E"/>
    <w:rsid w:val="001B2C50"/>
    <w:rsid w:val="001C2E23"/>
    <w:rsid w:val="001C3FCF"/>
    <w:rsid w:val="001D13EE"/>
    <w:rsid w:val="001D43EA"/>
    <w:rsid w:val="001D7D12"/>
    <w:rsid w:val="001E04C6"/>
    <w:rsid w:val="001F410A"/>
    <w:rsid w:val="001F4900"/>
    <w:rsid w:val="00200C59"/>
    <w:rsid w:val="00204AE3"/>
    <w:rsid w:val="002051A7"/>
    <w:rsid w:val="002059F5"/>
    <w:rsid w:val="00206073"/>
    <w:rsid w:val="002067F0"/>
    <w:rsid w:val="00206D44"/>
    <w:rsid w:val="00221543"/>
    <w:rsid w:val="0022359F"/>
    <w:rsid w:val="002241D6"/>
    <w:rsid w:val="0022708C"/>
    <w:rsid w:val="00234AA6"/>
    <w:rsid w:val="00236086"/>
    <w:rsid w:val="00236E13"/>
    <w:rsid w:val="00241377"/>
    <w:rsid w:val="00247F91"/>
    <w:rsid w:val="0025025C"/>
    <w:rsid w:val="00255EC5"/>
    <w:rsid w:val="002561CE"/>
    <w:rsid w:val="002636B9"/>
    <w:rsid w:val="0027150F"/>
    <w:rsid w:val="00273AB3"/>
    <w:rsid w:val="002844D1"/>
    <w:rsid w:val="00285FCE"/>
    <w:rsid w:val="00293B7D"/>
    <w:rsid w:val="002A7B8B"/>
    <w:rsid w:val="002B5A6E"/>
    <w:rsid w:val="002B63C2"/>
    <w:rsid w:val="002C5840"/>
    <w:rsid w:val="002D596F"/>
    <w:rsid w:val="002E3845"/>
    <w:rsid w:val="002F230D"/>
    <w:rsid w:val="002F2FFC"/>
    <w:rsid w:val="0030166C"/>
    <w:rsid w:val="003030DA"/>
    <w:rsid w:val="00305E06"/>
    <w:rsid w:val="003128EC"/>
    <w:rsid w:val="0032333D"/>
    <w:rsid w:val="00326C91"/>
    <w:rsid w:val="0032767E"/>
    <w:rsid w:val="0033383C"/>
    <w:rsid w:val="003360DD"/>
    <w:rsid w:val="003374E9"/>
    <w:rsid w:val="00341829"/>
    <w:rsid w:val="003440F5"/>
    <w:rsid w:val="003515CA"/>
    <w:rsid w:val="0035452D"/>
    <w:rsid w:val="00354BB1"/>
    <w:rsid w:val="00354E64"/>
    <w:rsid w:val="003559CE"/>
    <w:rsid w:val="00357DE6"/>
    <w:rsid w:val="00360C18"/>
    <w:rsid w:val="0036544D"/>
    <w:rsid w:val="00365DB1"/>
    <w:rsid w:val="00373B9F"/>
    <w:rsid w:val="00376683"/>
    <w:rsid w:val="0038493E"/>
    <w:rsid w:val="00390CA8"/>
    <w:rsid w:val="00394055"/>
    <w:rsid w:val="00395B9C"/>
    <w:rsid w:val="00397B46"/>
    <w:rsid w:val="003A0497"/>
    <w:rsid w:val="003B03D4"/>
    <w:rsid w:val="003B0B4C"/>
    <w:rsid w:val="003B0FC3"/>
    <w:rsid w:val="003B2232"/>
    <w:rsid w:val="003B2547"/>
    <w:rsid w:val="003B3DC8"/>
    <w:rsid w:val="003B54D3"/>
    <w:rsid w:val="003B64B5"/>
    <w:rsid w:val="003C65F5"/>
    <w:rsid w:val="003C6B60"/>
    <w:rsid w:val="003D27D9"/>
    <w:rsid w:val="003D36E1"/>
    <w:rsid w:val="003E6429"/>
    <w:rsid w:val="003F04CC"/>
    <w:rsid w:val="003F0B50"/>
    <w:rsid w:val="003F6D7E"/>
    <w:rsid w:val="00413894"/>
    <w:rsid w:val="004149F4"/>
    <w:rsid w:val="00420C0A"/>
    <w:rsid w:val="00433B41"/>
    <w:rsid w:val="0043612B"/>
    <w:rsid w:val="00440F4B"/>
    <w:rsid w:val="00453F61"/>
    <w:rsid w:val="004603E3"/>
    <w:rsid w:val="00466B51"/>
    <w:rsid w:val="00476348"/>
    <w:rsid w:val="0048033E"/>
    <w:rsid w:val="00495B4B"/>
    <w:rsid w:val="00495C4E"/>
    <w:rsid w:val="004A11E6"/>
    <w:rsid w:val="004B4304"/>
    <w:rsid w:val="004B4CC3"/>
    <w:rsid w:val="004C0E3C"/>
    <w:rsid w:val="004C1794"/>
    <w:rsid w:val="004D37D0"/>
    <w:rsid w:val="004D732B"/>
    <w:rsid w:val="004E3DB4"/>
    <w:rsid w:val="004E4E77"/>
    <w:rsid w:val="004F63A9"/>
    <w:rsid w:val="004F6B0C"/>
    <w:rsid w:val="004F6F55"/>
    <w:rsid w:val="005027D4"/>
    <w:rsid w:val="00506B2B"/>
    <w:rsid w:val="005123D3"/>
    <w:rsid w:val="0051448E"/>
    <w:rsid w:val="00522C28"/>
    <w:rsid w:val="00522E31"/>
    <w:rsid w:val="005307CC"/>
    <w:rsid w:val="0053351B"/>
    <w:rsid w:val="00533AE5"/>
    <w:rsid w:val="00544168"/>
    <w:rsid w:val="00546D6E"/>
    <w:rsid w:val="00556F33"/>
    <w:rsid w:val="00562874"/>
    <w:rsid w:val="00571CA3"/>
    <w:rsid w:val="005739D7"/>
    <w:rsid w:val="00587C8F"/>
    <w:rsid w:val="005931D5"/>
    <w:rsid w:val="0059624E"/>
    <w:rsid w:val="005B60A1"/>
    <w:rsid w:val="005B738B"/>
    <w:rsid w:val="005C1EBE"/>
    <w:rsid w:val="005C255F"/>
    <w:rsid w:val="005C270F"/>
    <w:rsid w:val="005C5AD8"/>
    <w:rsid w:val="005D3679"/>
    <w:rsid w:val="005D4268"/>
    <w:rsid w:val="005E5ECA"/>
    <w:rsid w:val="005E6B6A"/>
    <w:rsid w:val="005F4F59"/>
    <w:rsid w:val="005F6D1E"/>
    <w:rsid w:val="00613526"/>
    <w:rsid w:val="00617C0A"/>
    <w:rsid w:val="00617E78"/>
    <w:rsid w:val="00621867"/>
    <w:rsid w:val="00630831"/>
    <w:rsid w:val="00636A72"/>
    <w:rsid w:val="00641BF4"/>
    <w:rsid w:val="0064644F"/>
    <w:rsid w:val="00651DC1"/>
    <w:rsid w:val="00653670"/>
    <w:rsid w:val="00655ACB"/>
    <w:rsid w:val="006573B8"/>
    <w:rsid w:val="00662086"/>
    <w:rsid w:val="006665EC"/>
    <w:rsid w:val="00672157"/>
    <w:rsid w:val="00673435"/>
    <w:rsid w:val="00674E4C"/>
    <w:rsid w:val="00675A00"/>
    <w:rsid w:val="00675DD7"/>
    <w:rsid w:val="00684948"/>
    <w:rsid w:val="00687FA2"/>
    <w:rsid w:val="006B3977"/>
    <w:rsid w:val="006C3E35"/>
    <w:rsid w:val="006D2C8D"/>
    <w:rsid w:val="006D44D0"/>
    <w:rsid w:val="006E6420"/>
    <w:rsid w:val="006F0D5C"/>
    <w:rsid w:val="006F5B9F"/>
    <w:rsid w:val="00703D05"/>
    <w:rsid w:val="00704391"/>
    <w:rsid w:val="00710AD6"/>
    <w:rsid w:val="007156AD"/>
    <w:rsid w:val="007250ED"/>
    <w:rsid w:val="00725146"/>
    <w:rsid w:val="007277C1"/>
    <w:rsid w:val="00727E36"/>
    <w:rsid w:val="0073084E"/>
    <w:rsid w:val="00733F5A"/>
    <w:rsid w:val="00740384"/>
    <w:rsid w:val="0074352A"/>
    <w:rsid w:val="007477F3"/>
    <w:rsid w:val="00754FA6"/>
    <w:rsid w:val="0076088B"/>
    <w:rsid w:val="00762097"/>
    <w:rsid w:val="00765134"/>
    <w:rsid w:val="0076738A"/>
    <w:rsid w:val="007810FC"/>
    <w:rsid w:val="00782874"/>
    <w:rsid w:val="00794CD6"/>
    <w:rsid w:val="007963C4"/>
    <w:rsid w:val="007A7F78"/>
    <w:rsid w:val="007E2280"/>
    <w:rsid w:val="007F75B8"/>
    <w:rsid w:val="00802D9A"/>
    <w:rsid w:val="00804C07"/>
    <w:rsid w:val="00807ABF"/>
    <w:rsid w:val="00811E90"/>
    <w:rsid w:val="00812525"/>
    <w:rsid w:val="00824398"/>
    <w:rsid w:val="00833AE9"/>
    <w:rsid w:val="00845A8C"/>
    <w:rsid w:val="00847B4B"/>
    <w:rsid w:val="00852CAD"/>
    <w:rsid w:val="008537EB"/>
    <w:rsid w:val="008717B5"/>
    <w:rsid w:val="008745A2"/>
    <w:rsid w:val="00877EDA"/>
    <w:rsid w:val="0088659D"/>
    <w:rsid w:val="0089500C"/>
    <w:rsid w:val="00895E95"/>
    <w:rsid w:val="00896D59"/>
    <w:rsid w:val="00896F63"/>
    <w:rsid w:val="008A1080"/>
    <w:rsid w:val="008A7009"/>
    <w:rsid w:val="008B2E08"/>
    <w:rsid w:val="008B766D"/>
    <w:rsid w:val="008C526D"/>
    <w:rsid w:val="008D45DA"/>
    <w:rsid w:val="008D525C"/>
    <w:rsid w:val="008D5F4B"/>
    <w:rsid w:val="008E64E2"/>
    <w:rsid w:val="00904A37"/>
    <w:rsid w:val="009056FE"/>
    <w:rsid w:val="00925FD9"/>
    <w:rsid w:val="009333C2"/>
    <w:rsid w:val="00946082"/>
    <w:rsid w:val="00952787"/>
    <w:rsid w:val="00963947"/>
    <w:rsid w:val="00964863"/>
    <w:rsid w:val="00974761"/>
    <w:rsid w:val="009812A3"/>
    <w:rsid w:val="009A33D0"/>
    <w:rsid w:val="009B7E27"/>
    <w:rsid w:val="009C39A0"/>
    <w:rsid w:val="009C7064"/>
    <w:rsid w:val="009E1D2F"/>
    <w:rsid w:val="009E1DA0"/>
    <w:rsid w:val="009E20F8"/>
    <w:rsid w:val="009E5672"/>
    <w:rsid w:val="009F11BB"/>
    <w:rsid w:val="009F16D8"/>
    <w:rsid w:val="009F27AA"/>
    <w:rsid w:val="009F525B"/>
    <w:rsid w:val="009F75E1"/>
    <w:rsid w:val="00A03D15"/>
    <w:rsid w:val="00A04FD4"/>
    <w:rsid w:val="00A15250"/>
    <w:rsid w:val="00A248C2"/>
    <w:rsid w:val="00A24A03"/>
    <w:rsid w:val="00A27078"/>
    <w:rsid w:val="00A30836"/>
    <w:rsid w:val="00A329C3"/>
    <w:rsid w:val="00A32CC7"/>
    <w:rsid w:val="00A528B3"/>
    <w:rsid w:val="00A57E54"/>
    <w:rsid w:val="00A61765"/>
    <w:rsid w:val="00A72C7A"/>
    <w:rsid w:val="00A951DB"/>
    <w:rsid w:val="00A97FB2"/>
    <w:rsid w:val="00AA5BA1"/>
    <w:rsid w:val="00AA7B2D"/>
    <w:rsid w:val="00AB08FE"/>
    <w:rsid w:val="00AC2B8A"/>
    <w:rsid w:val="00AC53EC"/>
    <w:rsid w:val="00AD0C5F"/>
    <w:rsid w:val="00AD78E8"/>
    <w:rsid w:val="00AD7B26"/>
    <w:rsid w:val="00AE2129"/>
    <w:rsid w:val="00AE4186"/>
    <w:rsid w:val="00AF42FF"/>
    <w:rsid w:val="00B039AF"/>
    <w:rsid w:val="00B041FC"/>
    <w:rsid w:val="00B13891"/>
    <w:rsid w:val="00B16A04"/>
    <w:rsid w:val="00B23979"/>
    <w:rsid w:val="00B262EC"/>
    <w:rsid w:val="00B27B18"/>
    <w:rsid w:val="00B316CB"/>
    <w:rsid w:val="00B31A7D"/>
    <w:rsid w:val="00B364D1"/>
    <w:rsid w:val="00B3691E"/>
    <w:rsid w:val="00B4426E"/>
    <w:rsid w:val="00B51E3F"/>
    <w:rsid w:val="00B70F48"/>
    <w:rsid w:val="00B76437"/>
    <w:rsid w:val="00B76B4C"/>
    <w:rsid w:val="00B85779"/>
    <w:rsid w:val="00BA4603"/>
    <w:rsid w:val="00BA6E78"/>
    <w:rsid w:val="00BB35E1"/>
    <w:rsid w:val="00BB3DAF"/>
    <w:rsid w:val="00BB4C2E"/>
    <w:rsid w:val="00BB5FED"/>
    <w:rsid w:val="00BC187E"/>
    <w:rsid w:val="00BC2EFF"/>
    <w:rsid w:val="00BC5675"/>
    <w:rsid w:val="00BD4322"/>
    <w:rsid w:val="00BE3530"/>
    <w:rsid w:val="00BF72FA"/>
    <w:rsid w:val="00C0754E"/>
    <w:rsid w:val="00C106F9"/>
    <w:rsid w:val="00C10A6D"/>
    <w:rsid w:val="00C12533"/>
    <w:rsid w:val="00C126D4"/>
    <w:rsid w:val="00C1554B"/>
    <w:rsid w:val="00C25383"/>
    <w:rsid w:val="00C25F88"/>
    <w:rsid w:val="00C30E41"/>
    <w:rsid w:val="00C34FD8"/>
    <w:rsid w:val="00C453EA"/>
    <w:rsid w:val="00C47EF3"/>
    <w:rsid w:val="00C56AC6"/>
    <w:rsid w:val="00C65CB9"/>
    <w:rsid w:val="00C65CC9"/>
    <w:rsid w:val="00C71222"/>
    <w:rsid w:val="00C72E30"/>
    <w:rsid w:val="00C73009"/>
    <w:rsid w:val="00C74238"/>
    <w:rsid w:val="00C92B3A"/>
    <w:rsid w:val="00C9433C"/>
    <w:rsid w:val="00C96659"/>
    <w:rsid w:val="00CA5FD1"/>
    <w:rsid w:val="00CA746C"/>
    <w:rsid w:val="00CB006A"/>
    <w:rsid w:val="00CB1B47"/>
    <w:rsid w:val="00CB59C4"/>
    <w:rsid w:val="00CD22FA"/>
    <w:rsid w:val="00CE31AD"/>
    <w:rsid w:val="00CE513F"/>
    <w:rsid w:val="00CE78CB"/>
    <w:rsid w:val="00CF0B89"/>
    <w:rsid w:val="00CF27DE"/>
    <w:rsid w:val="00CF527D"/>
    <w:rsid w:val="00CF6AE6"/>
    <w:rsid w:val="00D061F2"/>
    <w:rsid w:val="00D077AE"/>
    <w:rsid w:val="00D10ED8"/>
    <w:rsid w:val="00D12947"/>
    <w:rsid w:val="00D140A8"/>
    <w:rsid w:val="00D20D07"/>
    <w:rsid w:val="00D21261"/>
    <w:rsid w:val="00D3278E"/>
    <w:rsid w:val="00D33192"/>
    <w:rsid w:val="00D36BA1"/>
    <w:rsid w:val="00D36C4B"/>
    <w:rsid w:val="00D60989"/>
    <w:rsid w:val="00D618C0"/>
    <w:rsid w:val="00D62137"/>
    <w:rsid w:val="00D64F11"/>
    <w:rsid w:val="00D67410"/>
    <w:rsid w:val="00D72419"/>
    <w:rsid w:val="00D73600"/>
    <w:rsid w:val="00D81AE8"/>
    <w:rsid w:val="00D93F33"/>
    <w:rsid w:val="00DA25F7"/>
    <w:rsid w:val="00DA5916"/>
    <w:rsid w:val="00DA7011"/>
    <w:rsid w:val="00DB271D"/>
    <w:rsid w:val="00DB433F"/>
    <w:rsid w:val="00DB5396"/>
    <w:rsid w:val="00DC55A2"/>
    <w:rsid w:val="00DD69AC"/>
    <w:rsid w:val="00DD7561"/>
    <w:rsid w:val="00DE18BA"/>
    <w:rsid w:val="00DE73FC"/>
    <w:rsid w:val="00DF0AE0"/>
    <w:rsid w:val="00E00CEE"/>
    <w:rsid w:val="00E01E31"/>
    <w:rsid w:val="00E03F95"/>
    <w:rsid w:val="00E07F8C"/>
    <w:rsid w:val="00E12299"/>
    <w:rsid w:val="00E1784E"/>
    <w:rsid w:val="00E2531F"/>
    <w:rsid w:val="00E3168C"/>
    <w:rsid w:val="00E31CC5"/>
    <w:rsid w:val="00E33CDF"/>
    <w:rsid w:val="00E369EE"/>
    <w:rsid w:val="00E36CDE"/>
    <w:rsid w:val="00E47355"/>
    <w:rsid w:val="00E501E0"/>
    <w:rsid w:val="00E52AE7"/>
    <w:rsid w:val="00E53423"/>
    <w:rsid w:val="00E57BB0"/>
    <w:rsid w:val="00E6316E"/>
    <w:rsid w:val="00E70107"/>
    <w:rsid w:val="00E80C1B"/>
    <w:rsid w:val="00E82519"/>
    <w:rsid w:val="00E94299"/>
    <w:rsid w:val="00E94CD8"/>
    <w:rsid w:val="00EA0E5B"/>
    <w:rsid w:val="00EA6E34"/>
    <w:rsid w:val="00EB1811"/>
    <w:rsid w:val="00ED6964"/>
    <w:rsid w:val="00EE3132"/>
    <w:rsid w:val="00EE61F6"/>
    <w:rsid w:val="00EF79FE"/>
    <w:rsid w:val="00F02AB6"/>
    <w:rsid w:val="00F042CC"/>
    <w:rsid w:val="00F128CB"/>
    <w:rsid w:val="00F17B74"/>
    <w:rsid w:val="00F257CE"/>
    <w:rsid w:val="00F2618F"/>
    <w:rsid w:val="00F261FB"/>
    <w:rsid w:val="00F26472"/>
    <w:rsid w:val="00F274E8"/>
    <w:rsid w:val="00F27A94"/>
    <w:rsid w:val="00F51ECC"/>
    <w:rsid w:val="00F559AC"/>
    <w:rsid w:val="00F73468"/>
    <w:rsid w:val="00F74D64"/>
    <w:rsid w:val="00F765B2"/>
    <w:rsid w:val="00F825CB"/>
    <w:rsid w:val="00F84C30"/>
    <w:rsid w:val="00F85218"/>
    <w:rsid w:val="00F92992"/>
    <w:rsid w:val="00F96E1E"/>
    <w:rsid w:val="00FA1527"/>
    <w:rsid w:val="00FA5B56"/>
    <w:rsid w:val="00FC0AA2"/>
    <w:rsid w:val="00FC7D84"/>
    <w:rsid w:val="00FE08CF"/>
    <w:rsid w:val="00FE6A5C"/>
    <w:rsid w:val="00FF1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26E"/>
    <w:pPr>
      <w:spacing w:after="200" w:line="276" w:lineRule="auto"/>
    </w:pPr>
    <w:rPr>
      <w:sz w:val="22"/>
      <w:szCs w:val="22"/>
      <w:lang w:eastAsia="en-US"/>
    </w:rPr>
  </w:style>
  <w:style w:type="paragraph" w:styleId="Nagwek1">
    <w:name w:val="heading 1"/>
    <w:basedOn w:val="Normalny"/>
    <w:next w:val="Normalny"/>
    <w:link w:val="Nagwek1Znak"/>
    <w:uiPriority w:val="9"/>
    <w:qFormat/>
    <w:rsid w:val="00925FD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74352A"/>
    <w:pPr>
      <w:keepNext/>
      <w:numPr>
        <w:ilvl w:val="1"/>
        <w:numId w:val="2"/>
      </w:numPr>
      <w:spacing w:before="240" w:after="60" w:line="240" w:lineRule="auto"/>
      <w:outlineLvl w:val="1"/>
    </w:pPr>
    <w:rPr>
      <w:rFonts w:ascii="Arial" w:eastAsia="Times New Roman" w:hAnsi="Arial"/>
      <w:b/>
      <w:sz w:val="28"/>
      <w:szCs w:val="20"/>
      <w:lang w:eastAsia="pl-PL"/>
    </w:rPr>
  </w:style>
  <w:style w:type="paragraph" w:styleId="Nagwek3">
    <w:name w:val="heading 3"/>
    <w:basedOn w:val="Normalny"/>
    <w:next w:val="Normalny"/>
    <w:link w:val="Nagwek3Znak"/>
    <w:qFormat/>
    <w:rsid w:val="0074352A"/>
    <w:pPr>
      <w:keepNext/>
      <w:numPr>
        <w:ilvl w:val="2"/>
        <w:numId w:val="2"/>
      </w:numPr>
      <w:spacing w:before="240" w:after="60" w:line="240" w:lineRule="auto"/>
      <w:outlineLvl w:val="2"/>
    </w:pPr>
    <w:rPr>
      <w:rFonts w:ascii="Arial" w:eastAsia="Times New Roman" w:hAnsi="Arial"/>
      <w:b/>
      <w:sz w:val="24"/>
      <w:szCs w:val="20"/>
      <w:lang w:eastAsia="pl-PL"/>
    </w:rPr>
  </w:style>
  <w:style w:type="paragraph" w:styleId="Nagwek4">
    <w:name w:val="heading 4"/>
    <w:basedOn w:val="Normalny"/>
    <w:next w:val="Normalny"/>
    <w:link w:val="Nagwek4Znak"/>
    <w:qFormat/>
    <w:rsid w:val="0074352A"/>
    <w:pPr>
      <w:keepNext/>
      <w:numPr>
        <w:ilvl w:val="3"/>
        <w:numId w:val="2"/>
      </w:numPr>
      <w:spacing w:before="240" w:after="60" w:line="240" w:lineRule="auto"/>
      <w:outlineLvl w:val="3"/>
    </w:pPr>
    <w:rPr>
      <w:rFonts w:ascii="Arial" w:eastAsia="Times New Roman" w:hAnsi="Arial"/>
      <w:sz w:val="24"/>
      <w:szCs w:val="20"/>
      <w:lang w:eastAsia="pl-PL"/>
    </w:rPr>
  </w:style>
  <w:style w:type="paragraph" w:styleId="Nagwek5">
    <w:name w:val="heading 5"/>
    <w:basedOn w:val="Normalny"/>
    <w:next w:val="Normalny"/>
    <w:link w:val="Nagwek5Znak"/>
    <w:uiPriority w:val="9"/>
    <w:semiHidden/>
    <w:unhideWhenUsed/>
    <w:qFormat/>
    <w:rsid w:val="005027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9648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2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AE7"/>
    <w:rPr>
      <w:rFonts w:ascii="Tahoma" w:hAnsi="Tahoma" w:cs="Tahoma"/>
      <w:sz w:val="16"/>
      <w:szCs w:val="16"/>
    </w:rPr>
  </w:style>
  <w:style w:type="character" w:styleId="Hipercze">
    <w:name w:val="Hyperlink"/>
    <w:basedOn w:val="Domylnaczcionkaakapitu"/>
    <w:uiPriority w:val="99"/>
    <w:unhideWhenUsed/>
    <w:rsid w:val="00EE61F6"/>
    <w:rPr>
      <w:color w:val="0000FF"/>
      <w:u w:val="single"/>
    </w:rPr>
  </w:style>
  <w:style w:type="paragraph" w:styleId="Nagwek">
    <w:name w:val="header"/>
    <w:basedOn w:val="Normalny"/>
    <w:link w:val="NagwekZnak"/>
    <w:uiPriority w:val="99"/>
    <w:unhideWhenUsed/>
    <w:rsid w:val="00354BB1"/>
    <w:pPr>
      <w:tabs>
        <w:tab w:val="center" w:pos="4536"/>
        <w:tab w:val="right" w:pos="9072"/>
      </w:tabs>
    </w:pPr>
  </w:style>
  <w:style w:type="character" w:customStyle="1" w:styleId="NagwekZnak">
    <w:name w:val="Nagłówek Znak"/>
    <w:basedOn w:val="Domylnaczcionkaakapitu"/>
    <w:link w:val="Nagwek"/>
    <w:uiPriority w:val="99"/>
    <w:rsid w:val="00354BB1"/>
    <w:rPr>
      <w:sz w:val="22"/>
      <w:szCs w:val="22"/>
      <w:lang w:eastAsia="en-US"/>
    </w:rPr>
  </w:style>
  <w:style w:type="paragraph" w:styleId="Stopka">
    <w:name w:val="footer"/>
    <w:basedOn w:val="Normalny"/>
    <w:link w:val="StopkaZnak"/>
    <w:uiPriority w:val="99"/>
    <w:unhideWhenUsed/>
    <w:rsid w:val="00354BB1"/>
    <w:pPr>
      <w:tabs>
        <w:tab w:val="center" w:pos="4536"/>
        <w:tab w:val="right" w:pos="9072"/>
      </w:tabs>
    </w:pPr>
  </w:style>
  <w:style w:type="character" w:customStyle="1" w:styleId="StopkaZnak">
    <w:name w:val="Stopka Znak"/>
    <w:basedOn w:val="Domylnaczcionkaakapitu"/>
    <w:link w:val="Stopka"/>
    <w:uiPriority w:val="99"/>
    <w:rsid w:val="00354BB1"/>
    <w:rPr>
      <w:sz w:val="22"/>
      <w:szCs w:val="22"/>
      <w:lang w:eastAsia="en-US"/>
    </w:rPr>
  </w:style>
  <w:style w:type="character" w:customStyle="1" w:styleId="Nagwek2Znak">
    <w:name w:val="Nagłówek 2 Znak"/>
    <w:basedOn w:val="Domylnaczcionkaakapitu"/>
    <w:link w:val="Nagwek2"/>
    <w:rsid w:val="0074352A"/>
    <w:rPr>
      <w:rFonts w:ascii="Arial" w:eastAsia="Times New Roman" w:hAnsi="Arial"/>
      <w:b/>
      <w:sz w:val="28"/>
    </w:rPr>
  </w:style>
  <w:style w:type="character" w:customStyle="1" w:styleId="Nagwek3Znak">
    <w:name w:val="Nagłówek 3 Znak"/>
    <w:basedOn w:val="Domylnaczcionkaakapitu"/>
    <w:link w:val="Nagwek3"/>
    <w:rsid w:val="0074352A"/>
    <w:rPr>
      <w:rFonts w:ascii="Arial" w:eastAsia="Times New Roman" w:hAnsi="Arial"/>
      <w:b/>
      <w:sz w:val="24"/>
    </w:rPr>
  </w:style>
  <w:style w:type="character" w:customStyle="1" w:styleId="Nagwek4Znak">
    <w:name w:val="Nagłówek 4 Znak"/>
    <w:basedOn w:val="Domylnaczcionkaakapitu"/>
    <w:link w:val="Nagwek4"/>
    <w:rsid w:val="0074352A"/>
    <w:rPr>
      <w:rFonts w:ascii="Arial" w:eastAsia="Times New Roman" w:hAnsi="Arial"/>
      <w:sz w:val="24"/>
    </w:rPr>
  </w:style>
  <w:style w:type="paragraph" w:styleId="Tekstpodstawowy">
    <w:name w:val="Body Text"/>
    <w:basedOn w:val="Normalny"/>
    <w:link w:val="TekstpodstawowyZnak"/>
    <w:rsid w:val="00190EEA"/>
    <w:pPr>
      <w:spacing w:after="0" w:line="240" w:lineRule="auto"/>
      <w:jc w:val="both"/>
    </w:pPr>
    <w:rPr>
      <w:rFonts w:ascii="Times New Roman" w:eastAsia="Times New Roman" w:hAnsi="Times New Roman"/>
      <w:i/>
      <w:sz w:val="24"/>
      <w:szCs w:val="20"/>
      <w:lang w:eastAsia="pl-PL"/>
    </w:rPr>
  </w:style>
  <w:style w:type="character" w:customStyle="1" w:styleId="TekstpodstawowyZnak">
    <w:name w:val="Tekst podstawowy Znak"/>
    <w:basedOn w:val="Domylnaczcionkaakapitu"/>
    <w:link w:val="Tekstpodstawowy"/>
    <w:rsid w:val="00190EEA"/>
    <w:rPr>
      <w:rFonts w:ascii="Times New Roman" w:eastAsia="Times New Roman" w:hAnsi="Times New Roman"/>
      <w:i/>
      <w:sz w:val="24"/>
    </w:rPr>
  </w:style>
  <w:style w:type="paragraph" w:styleId="Tekstpodstawowy2">
    <w:name w:val="Body Text 2"/>
    <w:basedOn w:val="Normalny"/>
    <w:link w:val="Tekstpodstawowy2Znak"/>
    <w:rsid w:val="00190EE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90EEA"/>
    <w:rPr>
      <w:rFonts w:ascii="Times New Roman" w:eastAsia="Times New Roman" w:hAnsi="Times New Roman"/>
      <w:sz w:val="24"/>
      <w:szCs w:val="24"/>
    </w:rPr>
  </w:style>
  <w:style w:type="paragraph" w:styleId="Listapunktowana">
    <w:name w:val="List Bullet"/>
    <w:basedOn w:val="Normalny"/>
    <w:rsid w:val="00190EEA"/>
    <w:pPr>
      <w:numPr>
        <w:numId w:val="6"/>
      </w:numPr>
      <w:spacing w:after="0" w:line="240" w:lineRule="auto"/>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rsid w:val="00190EEA"/>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90EEA"/>
    <w:rPr>
      <w:rFonts w:ascii="Times New Roman" w:eastAsia="Times New Roman" w:hAnsi="Times New Roman"/>
      <w:sz w:val="24"/>
      <w:szCs w:val="24"/>
    </w:rPr>
  </w:style>
  <w:style w:type="paragraph" w:styleId="Tekstprzypisudolnego">
    <w:name w:val="footnote text"/>
    <w:basedOn w:val="Normalny"/>
    <w:link w:val="TekstprzypisudolnegoZnak"/>
    <w:semiHidden/>
    <w:rsid w:val="00190EE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90EEA"/>
    <w:rPr>
      <w:rFonts w:ascii="Times New Roman" w:eastAsia="Times New Roman" w:hAnsi="Times New Roman"/>
    </w:rPr>
  </w:style>
  <w:style w:type="paragraph" w:styleId="Tekstpodstawowy3">
    <w:name w:val="Body Text 3"/>
    <w:basedOn w:val="Normalny"/>
    <w:link w:val="Tekstpodstawowy3Znak"/>
    <w:rsid w:val="00190EE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90EEA"/>
    <w:rPr>
      <w:rFonts w:ascii="Times New Roman" w:eastAsia="Times New Roman" w:hAnsi="Times New Roman"/>
      <w:sz w:val="16"/>
      <w:szCs w:val="16"/>
    </w:rPr>
  </w:style>
  <w:style w:type="paragraph" w:styleId="Lista">
    <w:name w:val="List"/>
    <w:basedOn w:val="Tekstpodstawowy"/>
    <w:rsid w:val="00190EEA"/>
    <w:pPr>
      <w:widowControl w:val="0"/>
      <w:suppressAutoHyphens/>
      <w:spacing w:after="120"/>
      <w:jc w:val="left"/>
    </w:pPr>
    <w:rPr>
      <w:rFonts w:eastAsia="Lucida Sans Unicode" w:cs="Tahoma"/>
      <w:i w:val="0"/>
    </w:rPr>
  </w:style>
  <w:style w:type="paragraph" w:customStyle="1" w:styleId="WW-Zawartotabeli11">
    <w:name w:val="WW-Zawartość tabeli11"/>
    <w:basedOn w:val="Tekstpodstawowy"/>
    <w:rsid w:val="00190EEA"/>
    <w:pPr>
      <w:widowControl w:val="0"/>
      <w:suppressLineNumbers/>
      <w:suppressAutoHyphens/>
      <w:spacing w:after="120"/>
      <w:jc w:val="left"/>
    </w:pPr>
    <w:rPr>
      <w:rFonts w:eastAsia="Lucida Sans Unicode"/>
      <w:i w:val="0"/>
    </w:rPr>
  </w:style>
  <w:style w:type="paragraph" w:customStyle="1" w:styleId="WW-Tekstpodstawowy2">
    <w:name w:val="WW-Tekst podstawowy 2"/>
    <w:basedOn w:val="Normalny"/>
    <w:rsid w:val="00190EEA"/>
    <w:pPr>
      <w:widowControl w:val="0"/>
      <w:suppressAutoHyphens/>
      <w:spacing w:after="0" w:line="240" w:lineRule="auto"/>
      <w:jc w:val="center"/>
    </w:pPr>
    <w:rPr>
      <w:rFonts w:ascii="Arial" w:eastAsia="Lucida Sans Unicode" w:hAnsi="Arial" w:cs="Arial"/>
      <w:szCs w:val="20"/>
      <w:lang w:eastAsia="pl-PL"/>
    </w:rPr>
  </w:style>
  <w:style w:type="table" w:styleId="Tabela-Siatka">
    <w:name w:val="Table Grid"/>
    <w:basedOn w:val="Standardowy"/>
    <w:rsid w:val="008B7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925FD9"/>
    <w:pPr>
      <w:spacing w:after="0" w:line="360" w:lineRule="auto"/>
      <w:ind w:left="720"/>
      <w:contextualSpacing/>
      <w:jc w:val="both"/>
    </w:pPr>
    <w:rPr>
      <w:rFonts w:ascii="Times New Roman" w:hAnsi="Times New Roman"/>
      <w:sz w:val="24"/>
    </w:rPr>
  </w:style>
  <w:style w:type="character" w:customStyle="1" w:styleId="Nagwek1Znak">
    <w:name w:val="Nagłówek 1 Znak"/>
    <w:basedOn w:val="Domylnaczcionkaakapitu"/>
    <w:link w:val="Nagwek1"/>
    <w:uiPriority w:val="9"/>
    <w:rsid w:val="00925FD9"/>
    <w:rPr>
      <w:rFonts w:ascii="Cambria" w:eastAsia="Times New Roman" w:hAnsi="Cambria" w:cs="Times New Roman"/>
      <w:b/>
      <w:bCs/>
      <w:kern w:val="32"/>
      <w:sz w:val="32"/>
      <w:szCs w:val="32"/>
      <w:lang w:eastAsia="en-US"/>
    </w:rPr>
  </w:style>
  <w:style w:type="paragraph" w:customStyle="1" w:styleId="Tekst1">
    <w:name w:val="Tekst 1"/>
    <w:basedOn w:val="Nagwek1"/>
    <w:rsid w:val="003559CE"/>
    <w:pPr>
      <w:keepNext w:val="0"/>
      <w:spacing w:before="0" w:after="0" w:line="240" w:lineRule="auto"/>
      <w:ind w:left="170" w:firstLine="454"/>
      <w:jc w:val="both"/>
    </w:pPr>
    <w:rPr>
      <w:rFonts w:ascii="Arial" w:hAnsi="Arial" w:cs="Arial"/>
      <w:b w:val="0"/>
      <w:kern w:val="2"/>
      <w:sz w:val="20"/>
      <w:lang w:eastAsia="ar-SA"/>
    </w:rPr>
  </w:style>
  <w:style w:type="character" w:customStyle="1" w:styleId="t31">
    <w:name w:val="t31"/>
    <w:basedOn w:val="Domylnaczcionkaakapitu"/>
    <w:rsid w:val="003559CE"/>
    <w:rPr>
      <w:rFonts w:ascii="Courier New" w:hAnsi="Courier New" w:cs="Courier New" w:hint="defaul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
    <w:basedOn w:val="Normalny"/>
    <w:next w:val="Normalny"/>
    <w:qFormat/>
    <w:rsid w:val="00DC55A2"/>
    <w:pPr>
      <w:spacing w:before="120" w:after="120" w:line="240" w:lineRule="auto"/>
    </w:pPr>
    <w:rPr>
      <w:rFonts w:ascii="Arial" w:eastAsia="Times New Roman" w:hAnsi="Arial"/>
      <w:b/>
      <w:bCs/>
      <w:sz w:val="20"/>
      <w:szCs w:val="20"/>
      <w:lang w:eastAsia="ar-SA"/>
    </w:rPr>
  </w:style>
  <w:style w:type="paragraph" w:customStyle="1" w:styleId="Tekst2">
    <w:name w:val="Tekst 2"/>
    <w:basedOn w:val="Nagwek2"/>
    <w:rsid w:val="00DC55A2"/>
    <w:pPr>
      <w:keepNext w:val="0"/>
      <w:numPr>
        <w:ilvl w:val="0"/>
        <w:numId w:val="0"/>
      </w:numPr>
      <w:spacing w:before="0" w:after="0"/>
      <w:ind w:left="284" w:firstLine="454"/>
      <w:jc w:val="both"/>
    </w:pPr>
    <w:rPr>
      <w:rFonts w:cs="Arial"/>
      <w:b w:val="0"/>
      <w:bCs/>
      <w:iCs/>
      <w:sz w:val="20"/>
      <w:szCs w:val="28"/>
      <w:lang w:eastAsia="ar-SA"/>
    </w:rPr>
  </w:style>
  <w:style w:type="character" w:styleId="Uwydatnienie">
    <w:name w:val="Emphasis"/>
    <w:basedOn w:val="Domylnaczcionkaakapitu"/>
    <w:uiPriority w:val="20"/>
    <w:qFormat/>
    <w:rsid w:val="00157B21"/>
    <w:rPr>
      <w:i/>
      <w:iCs/>
    </w:rPr>
  </w:style>
  <w:style w:type="paragraph" w:styleId="NormalnyWeb">
    <w:name w:val="Normal (Web)"/>
    <w:basedOn w:val="Normalny"/>
    <w:uiPriority w:val="99"/>
    <w:unhideWhenUsed/>
    <w:rsid w:val="00AB08F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EWERYNT2">
    <w:name w:val="SEWERYN T2"/>
    <w:basedOn w:val="Spistreci2"/>
    <w:rsid w:val="00B85779"/>
    <w:pPr>
      <w:autoSpaceDE w:val="0"/>
      <w:autoSpaceDN w:val="0"/>
      <w:adjustRightInd w:val="0"/>
      <w:spacing w:after="0" w:line="240" w:lineRule="auto"/>
      <w:ind w:left="240"/>
    </w:pPr>
    <w:rPr>
      <w:rFonts w:ascii="Garamond" w:eastAsia="Times New Roman" w:hAnsi="Garamond" w:cs="Times-Bold"/>
      <w:b/>
      <w:bCs/>
      <w:sz w:val="24"/>
      <w:szCs w:val="24"/>
      <w:lang w:eastAsia="pl-PL"/>
    </w:rPr>
  </w:style>
  <w:style w:type="paragraph" w:styleId="Spistreci2">
    <w:name w:val="toc 2"/>
    <w:basedOn w:val="Normalny"/>
    <w:next w:val="Normalny"/>
    <w:autoRedefine/>
    <w:uiPriority w:val="39"/>
    <w:semiHidden/>
    <w:unhideWhenUsed/>
    <w:rsid w:val="00B85779"/>
    <w:pPr>
      <w:ind w:left="220"/>
    </w:pPr>
  </w:style>
  <w:style w:type="paragraph" w:customStyle="1" w:styleId="bulety">
    <w:name w:val="bulety"/>
    <w:basedOn w:val="Normalny"/>
    <w:rsid w:val="00034607"/>
    <w:pPr>
      <w:widowControl w:val="0"/>
      <w:adjustRightInd w:val="0"/>
      <w:spacing w:before="60" w:after="60" w:line="360" w:lineRule="auto"/>
      <w:jc w:val="both"/>
      <w:textAlignment w:val="baseline"/>
    </w:pPr>
    <w:rPr>
      <w:rFonts w:ascii="Arial" w:eastAsia="Times New Roman" w:hAnsi="Arial"/>
      <w:snapToGrid w:val="0"/>
      <w:sz w:val="24"/>
      <w:szCs w:val="20"/>
      <w:lang w:eastAsia="pl-PL"/>
    </w:rPr>
  </w:style>
  <w:style w:type="paragraph" w:styleId="Tekstpodstawowywcity3">
    <w:name w:val="Body Text Indent 3"/>
    <w:basedOn w:val="Normalny"/>
    <w:link w:val="Tekstpodstawowywcity3Znak"/>
    <w:uiPriority w:val="99"/>
    <w:semiHidden/>
    <w:unhideWhenUsed/>
    <w:rsid w:val="00E01E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01E31"/>
    <w:rPr>
      <w:sz w:val="16"/>
      <w:szCs w:val="16"/>
      <w:lang w:eastAsia="en-US"/>
    </w:rPr>
  </w:style>
  <w:style w:type="character" w:customStyle="1" w:styleId="o2address">
    <w:name w:val="o2address"/>
    <w:basedOn w:val="Domylnaczcionkaakapitu"/>
    <w:rsid w:val="004C1794"/>
  </w:style>
  <w:style w:type="character" w:customStyle="1" w:styleId="Nagwek7Znak">
    <w:name w:val="Nagłówek 7 Znak"/>
    <w:basedOn w:val="Domylnaczcionkaakapitu"/>
    <w:link w:val="Nagwek7"/>
    <w:uiPriority w:val="9"/>
    <w:semiHidden/>
    <w:rsid w:val="00964863"/>
    <w:rPr>
      <w:rFonts w:asciiTheme="majorHAnsi" w:eastAsiaTheme="majorEastAsia" w:hAnsiTheme="majorHAnsi" w:cstheme="majorBidi"/>
      <w:i/>
      <w:iCs/>
      <w:color w:val="404040" w:themeColor="text1" w:themeTint="BF"/>
      <w:sz w:val="22"/>
      <w:szCs w:val="22"/>
      <w:lang w:eastAsia="en-US"/>
    </w:rPr>
  </w:style>
  <w:style w:type="paragraph" w:customStyle="1" w:styleId="zalacznik">
    <w:name w:val="zalacznik"/>
    <w:basedOn w:val="Normalny"/>
    <w:rsid w:val="00964863"/>
    <w:pPr>
      <w:spacing w:before="120" w:after="120" w:line="240" w:lineRule="auto"/>
      <w:jc w:val="both"/>
    </w:pPr>
    <w:rPr>
      <w:rFonts w:ascii="Times New Roman" w:eastAsia="Times New Roman" w:hAnsi="Times New Roman"/>
      <w:b/>
      <w:sz w:val="24"/>
      <w:szCs w:val="20"/>
      <w:lang w:eastAsia="pl-PL"/>
    </w:rPr>
  </w:style>
  <w:style w:type="character" w:customStyle="1" w:styleId="spelle">
    <w:name w:val="spelle"/>
    <w:basedOn w:val="Domylnaczcionkaakapitu"/>
    <w:rsid w:val="00964863"/>
  </w:style>
  <w:style w:type="paragraph" w:customStyle="1" w:styleId="Tekstpodstawowy21">
    <w:name w:val="Tekst podstawowy 21"/>
    <w:basedOn w:val="Normalny"/>
    <w:rsid w:val="00964863"/>
    <w:pPr>
      <w:spacing w:after="0" w:line="360" w:lineRule="auto"/>
      <w:jc w:val="both"/>
    </w:pPr>
    <w:rPr>
      <w:rFonts w:ascii="Arial" w:eastAsia="Times New Roman" w:hAnsi="Arial"/>
      <w:sz w:val="24"/>
      <w:szCs w:val="20"/>
      <w:lang w:eastAsia="pl-PL"/>
    </w:rPr>
  </w:style>
  <w:style w:type="paragraph" w:customStyle="1" w:styleId="Standard">
    <w:name w:val="Standard"/>
    <w:rsid w:val="00440F4B"/>
    <w:pPr>
      <w:autoSpaceDE w:val="0"/>
      <w:autoSpaceDN w:val="0"/>
      <w:adjustRightInd w:val="0"/>
    </w:pPr>
    <w:rPr>
      <w:rFonts w:ascii="Times New Roman" w:eastAsia="Times New Roman" w:hAnsi="Times New Roman"/>
      <w:sz w:val="24"/>
      <w:szCs w:val="24"/>
    </w:rPr>
  </w:style>
  <w:style w:type="character" w:customStyle="1" w:styleId="tel">
    <w:name w:val="tel"/>
    <w:basedOn w:val="Domylnaczcionkaakapitu"/>
    <w:rsid w:val="00440F4B"/>
  </w:style>
  <w:style w:type="character" w:customStyle="1" w:styleId="value">
    <w:name w:val="value"/>
    <w:basedOn w:val="Domylnaczcionkaakapitu"/>
    <w:rsid w:val="00440F4B"/>
  </w:style>
  <w:style w:type="paragraph" w:styleId="Tekstpodstawowywcity">
    <w:name w:val="Body Text Indent"/>
    <w:basedOn w:val="Normalny"/>
    <w:link w:val="TekstpodstawowywcityZnak"/>
    <w:uiPriority w:val="99"/>
    <w:semiHidden/>
    <w:unhideWhenUsed/>
    <w:rsid w:val="00176750"/>
    <w:pPr>
      <w:spacing w:after="120"/>
      <w:ind w:left="283"/>
    </w:pPr>
  </w:style>
  <w:style w:type="character" w:customStyle="1" w:styleId="TekstpodstawowywcityZnak">
    <w:name w:val="Tekst podstawowy wcięty Znak"/>
    <w:basedOn w:val="Domylnaczcionkaakapitu"/>
    <w:link w:val="Tekstpodstawowywcity"/>
    <w:uiPriority w:val="99"/>
    <w:semiHidden/>
    <w:rsid w:val="00176750"/>
    <w:rPr>
      <w:sz w:val="22"/>
      <w:szCs w:val="22"/>
      <w:lang w:eastAsia="en-US"/>
    </w:rPr>
  </w:style>
  <w:style w:type="character" w:customStyle="1" w:styleId="ajaxsearchhighlight">
    <w:name w:val="ajaxsearch_highlight"/>
    <w:basedOn w:val="Domylnaczcionkaakapitu"/>
    <w:rsid w:val="000B219F"/>
  </w:style>
  <w:style w:type="character" w:customStyle="1" w:styleId="h1">
    <w:name w:val="h1"/>
    <w:basedOn w:val="Domylnaczcionkaakapitu"/>
    <w:rsid w:val="000D68C3"/>
  </w:style>
  <w:style w:type="character" w:customStyle="1" w:styleId="Nagwek5Znak">
    <w:name w:val="Nagłówek 5 Znak"/>
    <w:basedOn w:val="Domylnaczcionkaakapitu"/>
    <w:link w:val="Nagwek5"/>
    <w:uiPriority w:val="9"/>
    <w:semiHidden/>
    <w:rsid w:val="005027D4"/>
    <w:rPr>
      <w:rFonts w:asciiTheme="majorHAnsi" w:eastAsiaTheme="majorEastAsia" w:hAnsiTheme="majorHAnsi" w:cstheme="majorBidi"/>
      <w:color w:val="243F60" w:themeColor="accent1" w:themeShade="7F"/>
      <w:sz w:val="22"/>
      <w:szCs w:val="22"/>
      <w:lang w:eastAsia="en-US"/>
    </w:rPr>
  </w:style>
  <w:style w:type="character" w:customStyle="1" w:styleId="WW8Num11z0">
    <w:name w:val="WW8Num11z0"/>
    <w:rsid w:val="005027D4"/>
    <w:rPr>
      <w:rFonts w:ascii="Symbol" w:hAnsi="Symbol"/>
    </w:rPr>
  </w:style>
  <w:style w:type="paragraph" w:styleId="Tekstkomentarza">
    <w:name w:val="annotation text"/>
    <w:basedOn w:val="Normalny"/>
    <w:link w:val="TekstkomentarzaZnak"/>
    <w:semiHidden/>
    <w:rsid w:val="005027D4"/>
    <w:pPr>
      <w:overflowPunct w:val="0"/>
      <w:autoSpaceDE w:val="0"/>
      <w:autoSpaceDN w:val="0"/>
      <w:adjustRightInd w:val="0"/>
      <w:spacing w:after="0" w:line="240" w:lineRule="auto"/>
      <w:textAlignment w:val="baseline"/>
    </w:pPr>
    <w:rPr>
      <w:rFonts w:ascii="Arial PL" w:eastAsia="Times New Roman" w:hAnsi="Arial PL"/>
      <w:sz w:val="20"/>
      <w:szCs w:val="20"/>
      <w:lang w:eastAsia="pl-PL"/>
    </w:rPr>
  </w:style>
  <w:style w:type="character" w:customStyle="1" w:styleId="TekstkomentarzaZnak">
    <w:name w:val="Tekst komentarza Znak"/>
    <w:basedOn w:val="Domylnaczcionkaakapitu"/>
    <w:link w:val="Tekstkomentarza"/>
    <w:semiHidden/>
    <w:rsid w:val="005027D4"/>
    <w:rPr>
      <w:rFonts w:ascii="Arial PL" w:eastAsia="Times New Roman" w:hAnsi="Arial PL"/>
    </w:rPr>
  </w:style>
  <w:style w:type="paragraph" w:styleId="Mapadokumentu">
    <w:name w:val="Document Map"/>
    <w:basedOn w:val="Normalny"/>
    <w:link w:val="MapadokumentuZnak"/>
    <w:uiPriority w:val="99"/>
    <w:semiHidden/>
    <w:unhideWhenUsed/>
    <w:rsid w:val="005027D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027D4"/>
    <w:rPr>
      <w:rFonts w:ascii="Tahoma" w:hAnsi="Tahoma" w:cs="Tahoma"/>
      <w:sz w:val="16"/>
      <w:szCs w:val="16"/>
      <w:lang w:eastAsia="en-US"/>
    </w:rPr>
  </w:style>
  <w:style w:type="paragraph" w:customStyle="1" w:styleId="yiv190546638msonormal">
    <w:name w:val="yiv190546638msonormal"/>
    <w:basedOn w:val="Normalny"/>
    <w:rsid w:val="005027D4"/>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426E"/>
    <w:pPr>
      <w:spacing w:after="200" w:line="276" w:lineRule="auto"/>
    </w:pPr>
    <w:rPr>
      <w:sz w:val="22"/>
      <w:szCs w:val="22"/>
      <w:lang w:eastAsia="en-US"/>
    </w:rPr>
  </w:style>
  <w:style w:type="paragraph" w:styleId="Nagwek1">
    <w:name w:val="heading 1"/>
    <w:basedOn w:val="Normalny"/>
    <w:next w:val="Normalny"/>
    <w:link w:val="Nagwek1Znak"/>
    <w:uiPriority w:val="9"/>
    <w:qFormat/>
    <w:rsid w:val="00925FD9"/>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74352A"/>
    <w:pPr>
      <w:keepNext/>
      <w:numPr>
        <w:ilvl w:val="1"/>
        <w:numId w:val="2"/>
      </w:numPr>
      <w:spacing w:before="240" w:after="60" w:line="240" w:lineRule="auto"/>
      <w:outlineLvl w:val="1"/>
    </w:pPr>
    <w:rPr>
      <w:rFonts w:ascii="Arial" w:eastAsia="Times New Roman" w:hAnsi="Arial"/>
      <w:b/>
      <w:sz w:val="28"/>
      <w:szCs w:val="20"/>
      <w:lang w:eastAsia="pl-PL"/>
    </w:rPr>
  </w:style>
  <w:style w:type="paragraph" w:styleId="Nagwek3">
    <w:name w:val="heading 3"/>
    <w:basedOn w:val="Normalny"/>
    <w:next w:val="Normalny"/>
    <w:link w:val="Nagwek3Znak"/>
    <w:qFormat/>
    <w:rsid w:val="0074352A"/>
    <w:pPr>
      <w:keepNext/>
      <w:numPr>
        <w:ilvl w:val="2"/>
        <w:numId w:val="2"/>
      </w:numPr>
      <w:spacing w:before="240" w:after="60" w:line="240" w:lineRule="auto"/>
      <w:outlineLvl w:val="2"/>
    </w:pPr>
    <w:rPr>
      <w:rFonts w:ascii="Arial" w:eastAsia="Times New Roman" w:hAnsi="Arial"/>
      <w:b/>
      <w:sz w:val="24"/>
      <w:szCs w:val="20"/>
      <w:lang w:eastAsia="pl-PL"/>
    </w:rPr>
  </w:style>
  <w:style w:type="paragraph" w:styleId="Nagwek4">
    <w:name w:val="heading 4"/>
    <w:basedOn w:val="Normalny"/>
    <w:next w:val="Normalny"/>
    <w:link w:val="Nagwek4Znak"/>
    <w:qFormat/>
    <w:rsid w:val="0074352A"/>
    <w:pPr>
      <w:keepNext/>
      <w:numPr>
        <w:ilvl w:val="3"/>
        <w:numId w:val="2"/>
      </w:numPr>
      <w:spacing w:before="240" w:after="60" w:line="240" w:lineRule="auto"/>
      <w:outlineLvl w:val="3"/>
    </w:pPr>
    <w:rPr>
      <w:rFonts w:ascii="Arial" w:eastAsia="Times New Roman" w:hAnsi="Arial"/>
      <w:sz w:val="24"/>
      <w:szCs w:val="20"/>
      <w:lang w:eastAsia="pl-PL"/>
    </w:rPr>
  </w:style>
  <w:style w:type="paragraph" w:styleId="Nagwek5">
    <w:name w:val="heading 5"/>
    <w:basedOn w:val="Normalny"/>
    <w:next w:val="Normalny"/>
    <w:link w:val="Nagwek5Znak"/>
    <w:uiPriority w:val="9"/>
    <w:semiHidden/>
    <w:unhideWhenUsed/>
    <w:qFormat/>
    <w:rsid w:val="005027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9648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52A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2AE7"/>
    <w:rPr>
      <w:rFonts w:ascii="Tahoma" w:hAnsi="Tahoma" w:cs="Tahoma"/>
      <w:sz w:val="16"/>
      <w:szCs w:val="16"/>
    </w:rPr>
  </w:style>
  <w:style w:type="character" w:styleId="Hipercze">
    <w:name w:val="Hyperlink"/>
    <w:basedOn w:val="Domylnaczcionkaakapitu"/>
    <w:uiPriority w:val="99"/>
    <w:unhideWhenUsed/>
    <w:rsid w:val="00EE61F6"/>
    <w:rPr>
      <w:color w:val="0000FF"/>
      <w:u w:val="single"/>
    </w:rPr>
  </w:style>
  <w:style w:type="paragraph" w:styleId="Nagwek">
    <w:name w:val="header"/>
    <w:basedOn w:val="Normalny"/>
    <w:link w:val="NagwekZnak"/>
    <w:uiPriority w:val="99"/>
    <w:unhideWhenUsed/>
    <w:rsid w:val="00354BB1"/>
    <w:pPr>
      <w:tabs>
        <w:tab w:val="center" w:pos="4536"/>
        <w:tab w:val="right" w:pos="9072"/>
      </w:tabs>
    </w:pPr>
  </w:style>
  <w:style w:type="character" w:customStyle="1" w:styleId="NagwekZnak">
    <w:name w:val="Nagłówek Znak"/>
    <w:basedOn w:val="Domylnaczcionkaakapitu"/>
    <w:link w:val="Nagwek"/>
    <w:uiPriority w:val="99"/>
    <w:rsid w:val="00354BB1"/>
    <w:rPr>
      <w:sz w:val="22"/>
      <w:szCs w:val="22"/>
      <w:lang w:eastAsia="en-US"/>
    </w:rPr>
  </w:style>
  <w:style w:type="paragraph" w:styleId="Stopka">
    <w:name w:val="footer"/>
    <w:basedOn w:val="Normalny"/>
    <w:link w:val="StopkaZnak"/>
    <w:uiPriority w:val="99"/>
    <w:unhideWhenUsed/>
    <w:rsid w:val="00354BB1"/>
    <w:pPr>
      <w:tabs>
        <w:tab w:val="center" w:pos="4536"/>
        <w:tab w:val="right" w:pos="9072"/>
      </w:tabs>
    </w:pPr>
  </w:style>
  <w:style w:type="character" w:customStyle="1" w:styleId="StopkaZnak">
    <w:name w:val="Stopka Znak"/>
    <w:basedOn w:val="Domylnaczcionkaakapitu"/>
    <w:link w:val="Stopka"/>
    <w:uiPriority w:val="99"/>
    <w:rsid w:val="00354BB1"/>
    <w:rPr>
      <w:sz w:val="22"/>
      <w:szCs w:val="22"/>
      <w:lang w:eastAsia="en-US"/>
    </w:rPr>
  </w:style>
  <w:style w:type="character" w:customStyle="1" w:styleId="Nagwek2Znak">
    <w:name w:val="Nagłówek 2 Znak"/>
    <w:basedOn w:val="Domylnaczcionkaakapitu"/>
    <w:link w:val="Nagwek2"/>
    <w:rsid w:val="0074352A"/>
    <w:rPr>
      <w:rFonts w:ascii="Arial" w:eastAsia="Times New Roman" w:hAnsi="Arial"/>
      <w:b/>
      <w:sz w:val="28"/>
    </w:rPr>
  </w:style>
  <w:style w:type="character" w:customStyle="1" w:styleId="Nagwek3Znak">
    <w:name w:val="Nagłówek 3 Znak"/>
    <w:basedOn w:val="Domylnaczcionkaakapitu"/>
    <w:link w:val="Nagwek3"/>
    <w:rsid w:val="0074352A"/>
    <w:rPr>
      <w:rFonts w:ascii="Arial" w:eastAsia="Times New Roman" w:hAnsi="Arial"/>
      <w:b/>
      <w:sz w:val="24"/>
    </w:rPr>
  </w:style>
  <w:style w:type="character" w:customStyle="1" w:styleId="Nagwek4Znak">
    <w:name w:val="Nagłówek 4 Znak"/>
    <w:basedOn w:val="Domylnaczcionkaakapitu"/>
    <w:link w:val="Nagwek4"/>
    <w:rsid w:val="0074352A"/>
    <w:rPr>
      <w:rFonts w:ascii="Arial" w:eastAsia="Times New Roman" w:hAnsi="Arial"/>
      <w:sz w:val="24"/>
    </w:rPr>
  </w:style>
  <w:style w:type="paragraph" w:styleId="Tekstpodstawowy">
    <w:name w:val="Body Text"/>
    <w:basedOn w:val="Normalny"/>
    <w:link w:val="TekstpodstawowyZnak"/>
    <w:rsid w:val="00190EEA"/>
    <w:pPr>
      <w:spacing w:after="0" w:line="240" w:lineRule="auto"/>
      <w:jc w:val="both"/>
    </w:pPr>
    <w:rPr>
      <w:rFonts w:ascii="Times New Roman" w:eastAsia="Times New Roman" w:hAnsi="Times New Roman"/>
      <w:i/>
      <w:sz w:val="24"/>
      <w:szCs w:val="20"/>
      <w:lang w:eastAsia="pl-PL"/>
    </w:rPr>
  </w:style>
  <w:style w:type="character" w:customStyle="1" w:styleId="TekstpodstawowyZnak">
    <w:name w:val="Tekst podstawowy Znak"/>
    <w:basedOn w:val="Domylnaczcionkaakapitu"/>
    <w:link w:val="Tekstpodstawowy"/>
    <w:rsid w:val="00190EEA"/>
    <w:rPr>
      <w:rFonts w:ascii="Times New Roman" w:eastAsia="Times New Roman" w:hAnsi="Times New Roman"/>
      <w:i/>
      <w:sz w:val="24"/>
    </w:rPr>
  </w:style>
  <w:style w:type="paragraph" w:styleId="Tekstpodstawowy2">
    <w:name w:val="Body Text 2"/>
    <w:basedOn w:val="Normalny"/>
    <w:link w:val="Tekstpodstawowy2Znak"/>
    <w:rsid w:val="00190EEA"/>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190EEA"/>
    <w:rPr>
      <w:rFonts w:ascii="Times New Roman" w:eastAsia="Times New Roman" w:hAnsi="Times New Roman"/>
      <w:sz w:val="24"/>
      <w:szCs w:val="24"/>
    </w:rPr>
  </w:style>
  <w:style w:type="paragraph" w:styleId="Listapunktowana">
    <w:name w:val="List Bullet"/>
    <w:basedOn w:val="Normalny"/>
    <w:rsid w:val="00190EEA"/>
    <w:pPr>
      <w:numPr>
        <w:numId w:val="6"/>
      </w:numPr>
      <w:spacing w:after="0" w:line="240" w:lineRule="auto"/>
    </w:pPr>
    <w:rPr>
      <w:rFonts w:ascii="Times New Roman" w:eastAsia="Times New Roman" w:hAnsi="Times New Roman"/>
      <w:sz w:val="20"/>
      <w:szCs w:val="20"/>
      <w:lang w:eastAsia="pl-PL"/>
    </w:rPr>
  </w:style>
  <w:style w:type="paragraph" w:styleId="Tekstpodstawowywcity2">
    <w:name w:val="Body Text Indent 2"/>
    <w:basedOn w:val="Normalny"/>
    <w:link w:val="Tekstpodstawowywcity2Znak"/>
    <w:rsid w:val="00190EEA"/>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90EEA"/>
    <w:rPr>
      <w:rFonts w:ascii="Times New Roman" w:eastAsia="Times New Roman" w:hAnsi="Times New Roman"/>
      <w:sz w:val="24"/>
      <w:szCs w:val="24"/>
    </w:rPr>
  </w:style>
  <w:style w:type="paragraph" w:styleId="Tekstprzypisudolnego">
    <w:name w:val="footnote text"/>
    <w:basedOn w:val="Normalny"/>
    <w:link w:val="TekstprzypisudolnegoZnak"/>
    <w:semiHidden/>
    <w:rsid w:val="00190EE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190EEA"/>
    <w:rPr>
      <w:rFonts w:ascii="Times New Roman" w:eastAsia="Times New Roman" w:hAnsi="Times New Roman"/>
    </w:rPr>
  </w:style>
  <w:style w:type="paragraph" w:styleId="Tekstpodstawowy3">
    <w:name w:val="Body Text 3"/>
    <w:basedOn w:val="Normalny"/>
    <w:link w:val="Tekstpodstawowy3Znak"/>
    <w:rsid w:val="00190EEA"/>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90EEA"/>
    <w:rPr>
      <w:rFonts w:ascii="Times New Roman" w:eastAsia="Times New Roman" w:hAnsi="Times New Roman"/>
      <w:sz w:val="16"/>
      <w:szCs w:val="16"/>
    </w:rPr>
  </w:style>
  <w:style w:type="paragraph" w:styleId="Lista">
    <w:name w:val="List"/>
    <w:basedOn w:val="Tekstpodstawowy"/>
    <w:rsid w:val="00190EEA"/>
    <w:pPr>
      <w:widowControl w:val="0"/>
      <w:suppressAutoHyphens/>
      <w:spacing w:after="120"/>
      <w:jc w:val="left"/>
    </w:pPr>
    <w:rPr>
      <w:rFonts w:eastAsia="Lucida Sans Unicode" w:cs="Tahoma"/>
      <w:i w:val="0"/>
    </w:rPr>
  </w:style>
  <w:style w:type="paragraph" w:customStyle="1" w:styleId="WW-Zawartotabeli11">
    <w:name w:val="WW-Zawartość tabeli11"/>
    <w:basedOn w:val="Tekstpodstawowy"/>
    <w:rsid w:val="00190EEA"/>
    <w:pPr>
      <w:widowControl w:val="0"/>
      <w:suppressLineNumbers/>
      <w:suppressAutoHyphens/>
      <w:spacing w:after="120"/>
      <w:jc w:val="left"/>
    </w:pPr>
    <w:rPr>
      <w:rFonts w:eastAsia="Lucida Sans Unicode"/>
      <w:i w:val="0"/>
    </w:rPr>
  </w:style>
  <w:style w:type="paragraph" w:customStyle="1" w:styleId="WW-Tekstpodstawowy2">
    <w:name w:val="WW-Tekst podstawowy 2"/>
    <w:basedOn w:val="Normalny"/>
    <w:rsid w:val="00190EEA"/>
    <w:pPr>
      <w:widowControl w:val="0"/>
      <w:suppressAutoHyphens/>
      <w:spacing w:after="0" w:line="240" w:lineRule="auto"/>
      <w:jc w:val="center"/>
    </w:pPr>
    <w:rPr>
      <w:rFonts w:ascii="Arial" w:eastAsia="Lucida Sans Unicode" w:hAnsi="Arial" w:cs="Arial"/>
      <w:szCs w:val="20"/>
      <w:lang w:eastAsia="pl-PL"/>
    </w:rPr>
  </w:style>
  <w:style w:type="table" w:styleId="Tabela-Siatka">
    <w:name w:val="Table Grid"/>
    <w:basedOn w:val="Standardowy"/>
    <w:rsid w:val="008B7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925FD9"/>
    <w:pPr>
      <w:spacing w:after="0" w:line="360" w:lineRule="auto"/>
      <w:ind w:left="720"/>
      <w:contextualSpacing/>
      <w:jc w:val="both"/>
    </w:pPr>
    <w:rPr>
      <w:rFonts w:ascii="Times New Roman" w:hAnsi="Times New Roman"/>
      <w:sz w:val="24"/>
    </w:rPr>
  </w:style>
  <w:style w:type="character" w:customStyle="1" w:styleId="Nagwek1Znak">
    <w:name w:val="Nagłówek 1 Znak"/>
    <w:basedOn w:val="Domylnaczcionkaakapitu"/>
    <w:link w:val="Nagwek1"/>
    <w:uiPriority w:val="9"/>
    <w:rsid w:val="00925FD9"/>
    <w:rPr>
      <w:rFonts w:ascii="Cambria" w:eastAsia="Times New Roman" w:hAnsi="Cambria" w:cs="Times New Roman"/>
      <w:b/>
      <w:bCs/>
      <w:kern w:val="32"/>
      <w:sz w:val="32"/>
      <w:szCs w:val="32"/>
      <w:lang w:eastAsia="en-US"/>
    </w:rPr>
  </w:style>
  <w:style w:type="paragraph" w:customStyle="1" w:styleId="Tekst1">
    <w:name w:val="Tekst 1"/>
    <w:basedOn w:val="Nagwek1"/>
    <w:rsid w:val="003559CE"/>
    <w:pPr>
      <w:keepNext w:val="0"/>
      <w:spacing w:before="0" w:after="0" w:line="240" w:lineRule="auto"/>
      <w:ind w:left="170" w:firstLine="454"/>
      <w:jc w:val="both"/>
    </w:pPr>
    <w:rPr>
      <w:rFonts w:ascii="Arial" w:hAnsi="Arial" w:cs="Arial"/>
      <w:b w:val="0"/>
      <w:kern w:val="2"/>
      <w:sz w:val="20"/>
      <w:lang w:eastAsia="ar-SA"/>
    </w:rPr>
  </w:style>
  <w:style w:type="character" w:customStyle="1" w:styleId="t31">
    <w:name w:val="t31"/>
    <w:basedOn w:val="Domylnaczcionkaakapitu"/>
    <w:rsid w:val="003559CE"/>
    <w:rPr>
      <w:rFonts w:ascii="Courier New" w:hAnsi="Courier New" w:cs="Courier New" w:hint="defaul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
    <w:basedOn w:val="Normalny"/>
    <w:next w:val="Normalny"/>
    <w:qFormat/>
    <w:rsid w:val="00DC55A2"/>
    <w:pPr>
      <w:spacing w:before="120" w:after="120" w:line="240" w:lineRule="auto"/>
    </w:pPr>
    <w:rPr>
      <w:rFonts w:ascii="Arial" w:eastAsia="Times New Roman" w:hAnsi="Arial"/>
      <w:b/>
      <w:bCs/>
      <w:sz w:val="20"/>
      <w:szCs w:val="20"/>
      <w:lang w:eastAsia="ar-SA"/>
    </w:rPr>
  </w:style>
  <w:style w:type="paragraph" w:customStyle="1" w:styleId="Tekst2">
    <w:name w:val="Tekst 2"/>
    <w:basedOn w:val="Nagwek2"/>
    <w:rsid w:val="00DC55A2"/>
    <w:pPr>
      <w:keepNext w:val="0"/>
      <w:numPr>
        <w:ilvl w:val="0"/>
        <w:numId w:val="0"/>
      </w:numPr>
      <w:spacing w:before="0" w:after="0"/>
      <w:ind w:left="284" w:firstLine="454"/>
      <w:jc w:val="both"/>
    </w:pPr>
    <w:rPr>
      <w:rFonts w:cs="Arial"/>
      <w:b w:val="0"/>
      <w:bCs/>
      <w:iCs/>
      <w:sz w:val="20"/>
      <w:szCs w:val="28"/>
      <w:lang w:eastAsia="ar-SA"/>
    </w:rPr>
  </w:style>
  <w:style w:type="character" w:styleId="Uwydatnienie">
    <w:name w:val="Emphasis"/>
    <w:basedOn w:val="Domylnaczcionkaakapitu"/>
    <w:uiPriority w:val="20"/>
    <w:qFormat/>
    <w:rsid w:val="00157B21"/>
    <w:rPr>
      <w:i/>
      <w:iCs/>
    </w:rPr>
  </w:style>
  <w:style w:type="paragraph" w:styleId="NormalnyWeb">
    <w:name w:val="Normal (Web)"/>
    <w:basedOn w:val="Normalny"/>
    <w:uiPriority w:val="99"/>
    <w:unhideWhenUsed/>
    <w:rsid w:val="00AB08F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EWERYNT2">
    <w:name w:val="SEWERYN T2"/>
    <w:basedOn w:val="Spistreci2"/>
    <w:rsid w:val="00B85779"/>
    <w:pPr>
      <w:autoSpaceDE w:val="0"/>
      <w:autoSpaceDN w:val="0"/>
      <w:adjustRightInd w:val="0"/>
      <w:spacing w:after="0" w:line="240" w:lineRule="auto"/>
      <w:ind w:left="240"/>
    </w:pPr>
    <w:rPr>
      <w:rFonts w:ascii="Garamond" w:eastAsia="Times New Roman" w:hAnsi="Garamond" w:cs="Times-Bold"/>
      <w:b/>
      <w:bCs/>
      <w:sz w:val="24"/>
      <w:szCs w:val="24"/>
      <w:lang w:eastAsia="pl-PL"/>
    </w:rPr>
  </w:style>
  <w:style w:type="paragraph" w:styleId="Spistreci2">
    <w:name w:val="toc 2"/>
    <w:basedOn w:val="Normalny"/>
    <w:next w:val="Normalny"/>
    <w:autoRedefine/>
    <w:uiPriority w:val="39"/>
    <w:semiHidden/>
    <w:unhideWhenUsed/>
    <w:rsid w:val="00B85779"/>
    <w:pPr>
      <w:ind w:left="220"/>
    </w:pPr>
  </w:style>
  <w:style w:type="paragraph" w:customStyle="1" w:styleId="bulety">
    <w:name w:val="bulety"/>
    <w:basedOn w:val="Normalny"/>
    <w:rsid w:val="00034607"/>
    <w:pPr>
      <w:widowControl w:val="0"/>
      <w:adjustRightInd w:val="0"/>
      <w:spacing w:before="60" w:after="60" w:line="360" w:lineRule="auto"/>
      <w:jc w:val="both"/>
      <w:textAlignment w:val="baseline"/>
    </w:pPr>
    <w:rPr>
      <w:rFonts w:ascii="Arial" w:eastAsia="Times New Roman" w:hAnsi="Arial"/>
      <w:snapToGrid w:val="0"/>
      <w:sz w:val="24"/>
      <w:szCs w:val="20"/>
      <w:lang w:eastAsia="pl-PL"/>
    </w:rPr>
  </w:style>
  <w:style w:type="paragraph" w:styleId="Tekstpodstawowywcity3">
    <w:name w:val="Body Text Indent 3"/>
    <w:basedOn w:val="Normalny"/>
    <w:link w:val="Tekstpodstawowywcity3Znak"/>
    <w:uiPriority w:val="99"/>
    <w:semiHidden/>
    <w:unhideWhenUsed/>
    <w:rsid w:val="00E01E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01E31"/>
    <w:rPr>
      <w:sz w:val="16"/>
      <w:szCs w:val="16"/>
      <w:lang w:eastAsia="en-US"/>
    </w:rPr>
  </w:style>
  <w:style w:type="character" w:customStyle="1" w:styleId="o2address">
    <w:name w:val="o2address"/>
    <w:basedOn w:val="Domylnaczcionkaakapitu"/>
    <w:rsid w:val="004C1794"/>
  </w:style>
  <w:style w:type="character" w:customStyle="1" w:styleId="Nagwek7Znak">
    <w:name w:val="Nagłówek 7 Znak"/>
    <w:basedOn w:val="Domylnaczcionkaakapitu"/>
    <w:link w:val="Nagwek7"/>
    <w:uiPriority w:val="9"/>
    <w:semiHidden/>
    <w:rsid w:val="00964863"/>
    <w:rPr>
      <w:rFonts w:asciiTheme="majorHAnsi" w:eastAsiaTheme="majorEastAsia" w:hAnsiTheme="majorHAnsi" w:cstheme="majorBidi"/>
      <w:i/>
      <w:iCs/>
      <w:color w:val="404040" w:themeColor="text1" w:themeTint="BF"/>
      <w:sz w:val="22"/>
      <w:szCs w:val="22"/>
      <w:lang w:eastAsia="en-US"/>
    </w:rPr>
  </w:style>
  <w:style w:type="paragraph" w:customStyle="1" w:styleId="zalacznik">
    <w:name w:val="zalacznik"/>
    <w:basedOn w:val="Normalny"/>
    <w:rsid w:val="00964863"/>
    <w:pPr>
      <w:spacing w:before="120" w:after="120" w:line="240" w:lineRule="auto"/>
      <w:jc w:val="both"/>
    </w:pPr>
    <w:rPr>
      <w:rFonts w:ascii="Times New Roman" w:eastAsia="Times New Roman" w:hAnsi="Times New Roman"/>
      <w:b/>
      <w:sz w:val="24"/>
      <w:szCs w:val="20"/>
      <w:lang w:eastAsia="pl-PL"/>
    </w:rPr>
  </w:style>
  <w:style w:type="character" w:customStyle="1" w:styleId="spelle">
    <w:name w:val="spelle"/>
    <w:basedOn w:val="Domylnaczcionkaakapitu"/>
    <w:rsid w:val="00964863"/>
  </w:style>
  <w:style w:type="paragraph" w:customStyle="1" w:styleId="Tekstpodstawowy21">
    <w:name w:val="Tekst podstawowy 21"/>
    <w:basedOn w:val="Normalny"/>
    <w:rsid w:val="00964863"/>
    <w:pPr>
      <w:spacing w:after="0" w:line="360" w:lineRule="auto"/>
      <w:jc w:val="both"/>
    </w:pPr>
    <w:rPr>
      <w:rFonts w:ascii="Arial" w:eastAsia="Times New Roman" w:hAnsi="Arial"/>
      <w:sz w:val="24"/>
      <w:szCs w:val="20"/>
      <w:lang w:eastAsia="pl-PL"/>
    </w:rPr>
  </w:style>
  <w:style w:type="paragraph" w:customStyle="1" w:styleId="Standard">
    <w:name w:val="Standard"/>
    <w:rsid w:val="00440F4B"/>
    <w:pPr>
      <w:autoSpaceDE w:val="0"/>
      <w:autoSpaceDN w:val="0"/>
      <w:adjustRightInd w:val="0"/>
    </w:pPr>
    <w:rPr>
      <w:rFonts w:ascii="Times New Roman" w:eastAsia="Times New Roman" w:hAnsi="Times New Roman"/>
      <w:sz w:val="24"/>
      <w:szCs w:val="24"/>
    </w:rPr>
  </w:style>
  <w:style w:type="character" w:customStyle="1" w:styleId="tel">
    <w:name w:val="tel"/>
    <w:basedOn w:val="Domylnaczcionkaakapitu"/>
    <w:rsid w:val="00440F4B"/>
  </w:style>
  <w:style w:type="character" w:customStyle="1" w:styleId="value">
    <w:name w:val="value"/>
    <w:basedOn w:val="Domylnaczcionkaakapitu"/>
    <w:rsid w:val="00440F4B"/>
  </w:style>
  <w:style w:type="paragraph" w:styleId="Tekstpodstawowywcity">
    <w:name w:val="Body Text Indent"/>
    <w:basedOn w:val="Normalny"/>
    <w:link w:val="TekstpodstawowywcityZnak"/>
    <w:uiPriority w:val="99"/>
    <w:semiHidden/>
    <w:unhideWhenUsed/>
    <w:rsid w:val="00176750"/>
    <w:pPr>
      <w:spacing w:after="120"/>
      <w:ind w:left="283"/>
    </w:pPr>
  </w:style>
  <w:style w:type="character" w:customStyle="1" w:styleId="TekstpodstawowywcityZnak">
    <w:name w:val="Tekst podstawowy wcięty Znak"/>
    <w:basedOn w:val="Domylnaczcionkaakapitu"/>
    <w:link w:val="Tekstpodstawowywcity"/>
    <w:uiPriority w:val="99"/>
    <w:semiHidden/>
    <w:rsid w:val="00176750"/>
    <w:rPr>
      <w:sz w:val="22"/>
      <w:szCs w:val="22"/>
      <w:lang w:eastAsia="en-US"/>
    </w:rPr>
  </w:style>
  <w:style w:type="character" w:customStyle="1" w:styleId="ajaxsearchhighlight">
    <w:name w:val="ajaxsearch_highlight"/>
    <w:basedOn w:val="Domylnaczcionkaakapitu"/>
    <w:rsid w:val="000B219F"/>
  </w:style>
  <w:style w:type="character" w:customStyle="1" w:styleId="h1">
    <w:name w:val="h1"/>
    <w:basedOn w:val="Domylnaczcionkaakapitu"/>
    <w:rsid w:val="000D68C3"/>
  </w:style>
  <w:style w:type="character" w:customStyle="1" w:styleId="Nagwek5Znak">
    <w:name w:val="Nagłówek 5 Znak"/>
    <w:basedOn w:val="Domylnaczcionkaakapitu"/>
    <w:link w:val="Nagwek5"/>
    <w:uiPriority w:val="9"/>
    <w:semiHidden/>
    <w:rsid w:val="005027D4"/>
    <w:rPr>
      <w:rFonts w:asciiTheme="majorHAnsi" w:eastAsiaTheme="majorEastAsia" w:hAnsiTheme="majorHAnsi" w:cstheme="majorBidi"/>
      <w:color w:val="243F60" w:themeColor="accent1" w:themeShade="7F"/>
      <w:sz w:val="22"/>
      <w:szCs w:val="22"/>
      <w:lang w:eastAsia="en-US"/>
    </w:rPr>
  </w:style>
  <w:style w:type="character" w:customStyle="1" w:styleId="WW8Num11z0">
    <w:name w:val="WW8Num11z0"/>
    <w:rsid w:val="005027D4"/>
    <w:rPr>
      <w:rFonts w:ascii="Symbol" w:hAnsi="Symbol"/>
    </w:rPr>
  </w:style>
  <w:style w:type="paragraph" w:styleId="Tekstkomentarza">
    <w:name w:val="annotation text"/>
    <w:basedOn w:val="Normalny"/>
    <w:link w:val="TekstkomentarzaZnak"/>
    <w:semiHidden/>
    <w:rsid w:val="005027D4"/>
    <w:pPr>
      <w:overflowPunct w:val="0"/>
      <w:autoSpaceDE w:val="0"/>
      <w:autoSpaceDN w:val="0"/>
      <w:adjustRightInd w:val="0"/>
      <w:spacing w:after="0" w:line="240" w:lineRule="auto"/>
      <w:textAlignment w:val="baseline"/>
    </w:pPr>
    <w:rPr>
      <w:rFonts w:ascii="Arial PL" w:eastAsia="Times New Roman" w:hAnsi="Arial PL"/>
      <w:sz w:val="20"/>
      <w:szCs w:val="20"/>
      <w:lang w:eastAsia="pl-PL"/>
    </w:rPr>
  </w:style>
  <w:style w:type="character" w:customStyle="1" w:styleId="TekstkomentarzaZnak">
    <w:name w:val="Tekst komentarza Znak"/>
    <w:basedOn w:val="Domylnaczcionkaakapitu"/>
    <w:link w:val="Tekstkomentarza"/>
    <w:semiHidden/>
    <w:rsid w:val="005027D4"/>
    <w:rPr>
      <w:rFonts w:ascii="Arial PL" w:eastAsia="Times New Roman" w:hAnsi="Arial PL"/>
    </w:rPr>
  </w:style>
  <w:style w:type="paragraph" w:styleId="Mapadokumentu">
    <w:name w:val="Document Map"/>
    <w:basedOn w:val="Normalny"/>
    <w:link w:val="MapadokumentuZnak"/>
    <w:uiPriority w:val="99"/>
    <w:semiHidden/>
    <w:unhideWhenUsed/>
    <w:rsid w:val="005027D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027D4"/>
    <w:rPr>
      <w:rFonts w:ascii="Tahoma" w:hAnsi="Tahoma" w:cs="Tahoma"/>
      <w:sz w:val="16"/>
      <w:szCs w:val="16"/>
      <w:lang w:eastAsia="en-US"/>
    </w:rPr>
  </w:style>
  <w:style w:type="paragraph" w:customStyle="1" w:styleId="yiv190546638msonormal">
    <w:name w:val="yiv190546638msonormal"/>
    <w:basedOn w:val="Normalny"/>
    <w:rsid w:val="005027D4"/>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793">
      <w:bodyDiv w:val="1"/>
      <w:marLeft w:val="0"/>
      <w:marRight w:val="0"/>
      <w:marTop w:val="0"/>
      <w:marBottom w:val="0"/>
      <w:divBdr>
        <w:top w:val="none" w:sz="0" w:space="0" w:color="auto"/>
        <w:left w:val="none" w:sz="0" w:space="0" w:color="auto"/>
        <w:bottom w:val="none" w:sz="0" w:space="0" w:color="auto"/>
        <w:right w:val="none" w:sz="0" w:space="0" w:color="auto"/>
      </w:divBdr>
      <w:divsChild>
        <w:div w:id="518278337">
          <w:marLeft w:val="0"/>
          <w:marRight w:val="0"/>
          <w:marTop w:val="0"/>
          <w:marBottom w:val="0"/>
          <w:divBdr>
            <w:top w:val="none" w:sz="0" w:space="0" w:color="auto"/>
            <w:left w:val="none" w:sz="0" w:space="0" w:color="auto"/>
            <w:bottom w:val="none" w:sz="0" w:space="0" w:color="auto"/>
            <w:right w:val="none" w:sz="0" w:space="0" w:color="auto"/>
          </w:divBdr>
        </w:div>
        <w:div w:id="644894287">
          <w:marLeft w:val="0"/>
          <w:marRight w:val="0"/>
          <w:marTop w:val="0"/>
          <w:marBottom w:val="0"/>
          <w:divBdr>
            <w:top w:val="none" w:sz="0" w:space="0" w:color="auto"/>
            <w:left w:val="none" w:sz="0" w:space="0" w:color="auto"/>
            <w:bottom w:val="none" w:sz="0" w:space="0" w:color="auto"/>
            <w:right w:val="none" w:sz="0" w:space="0" w:color="auto"/>
          </w:divBdr>
        </w:div>
        <w:div w:id="652220459">
          <w:marLeft w:val="0"/>
          <w:marRight w:val="0"/>
          <w:marTop w:val="0"/>
          <w:marBottom w:val="0"/>
          <w:divBdr>
            <w:top w:val="none" w:sz="0" w:space="0" w:color="auto"/>
            <w:left w:val="none" w:sz="0" w:space="0" w:color="auto"/>
            <w:bottom w:val="none" w:sz="0" w:space="0" w:color="auto"/>
            <w:right w:val="none" w:sz="0" w:space="0" w:color="auto"/>
          </w:divBdr>
        </w:div>
        <w:div w:id="695812789">
          <w:marLeft w:val="0"/>
          <w:marRight w:val="0"/>
          <w:marTop w:val="0"/>
          <w:marBottom w:val="0"/>
          <w:divBdr>
            <w:top w:val="none" w:sz="0" w:space="0" w:color="auto"/>
            <w:left w:val="none" w:sz="0" w:space="0" w:color="auto"/>
            <w:bottom w:val="none" w:sz="0" w:space="0" w:color="auto"/>
            <w:right w:val="none" w:sz="0" w:space="0" w:color="auto"/>
          </w:divBdr>
        </w:div>
        <w:div w:id="747074997">
          <w:marLeft w:val="0"/>
          <w:marRight w:val="0"/>
          <w:marTop w:val="0"/>
          <w:marBottom w:val="0"/>
          <w:divBdr>
            <w:top w:val="none" w:sz="0" w:space="0" w:color="auto"/>
            <w:left w:val="none" w:sz="0" w:space="0" w:color="auto"/>
            <w:bottom w:val="none" w:sz="0" w:space="0" w:color="auto"/>
            <w:right w:val="none" w:sz="0" w:space="0" w:color="auto"/>
          </w:divBdr>
        </w:div>
        <w:div w:id="917403626">
          <w:marLeft w:val="0"/>
          <w:marRight w:val="0"/>
          <w:marTop w:val="0"/>
          <w:marBottom w:val="0"/>
          <w:divBdr>
            <w:top w:val="none" w:sz="0" w:space="0" w:color="auto"/>
            <w:left w:val="none" w:sz="0" w:space="0" w:color="auto"/>
            <w:bottom w:val="none" w:sz="0" w:space="0" w:color="auto"/>
            <w:right w:val="none" w:sz="0" w:space="0" w:color="auto"/>
          </w:divBdr>
        </w:div>
        <w:div w:id="982537614">
          <w:marLeft w:val="0"/>
          <w:marRight w:val="0"/>
          <w:marTop w:val="0"/>
          <w:marBottom w:val="0"/>
          <w:divBdr>
            <w:top w:val="none" w:sz="0" w:space="0" w:color="auto"/>
            <w:left w:val="none" w:sz="0" w:space="0" w:color="auto"/>
            <w:bottom w:val="none" w:sz="0" w:space="0" w:color="auto"/>
            <w:right w:val="none" w:sz="0" w:space="0" w:color="auto"/>
          </w:divBdr>
        </w:div>
        <w:div w:id="1061367290">
          <w:marLeft w:val="0"/>
          <w:marRight w:val="0"/>
          <w:marTop w:val="0"/>
          <w:marBottom w:val="0"/>
          <w:divBdr>
            <w:top w:val="none" w:sz="0" w:space="0" w:color="auto"/>
            <w:left w:val="none" w:sz="0" w:space="0" w:color="auto"/>
            <w:bottom w:val="none" w:sz="0" w:space="0" w:color="auto"/>
            <w:right w:val="none" w:sz="0" w:space="0" w:color="auto"/>
          </w:divBdr>
        </w:div>
        <w:div w:id="1078599828">
          <w:marLeft w:val="0"/>
          <w:marRight w:val="0"/>
          <w:marTop w:val="0"/>
          <w:marBottom w:val="0"/>
          <w:divBdr>
            <w:top w:val="none" w:sz="0" w:space="0" w:color="auto"/>
            <w:left w:val="none" w:sz="0" w:space="0" w:color="auto"/>
            <w:bottom w:val="none" w:sz="0" w:space="0" w:color="auto"/>
            <w:right w:val="none" w:sz="0" w:space="0" w:color="auto"/>
          </w:divBdr>
        </w:div>
        <w:div w:id="1150058145">
          <w:marLeft w:val="0"/>
          <w:marRight w:val="0"/>
          <w:marTop w:val="0"/>
          <w:marBottom w:val="0"/>
          <w:divBdr>
            <w:top w:val="none" w:sz="0" w:space="0" w:color="auto"/>
            <w:left w:val="none" w:sz="0" w:space="0" w:color="auto"/>
            <w:bottom w:val="none" w:sz="0" w:space="0" w:color="auto"/>
            <w:right w:val="none" w:sz="0" w:space="0" w:color="auto"/>
          </w:divBdr>
        </w:div>
        <w:div w:id="1176847456">
          <w:marLeft w:val="0"/>
          <w:marRight w:val="0"/>
          <w:marTop w:val="0"/>
          <w:marBottom w:val="0"/>
          <w:divBdr>
            <w:top w:val="none" w:sz="0" w:space="0" w:color="auto"/>
            <w:left w:val="none" w:sz="0" w:space="0" w:color="auto"/>
            <w:bottom w:val="none" w:sz="0" w:space="0" w:color="auto"/>
            <w:right w:val="none" w:sz="0" w:space="0" w:color="auto"/>
          </w:divBdr>
        </w:div>
        <w:div w:id="1481995967">
          <w:marLeft w:val="0"/>
          <w:marRight w:val="0"/>
          <w:marTop w:val="0"/>
          <w:marBottom w:val="0"/>
          <w:divBdr>
            <w:top w:val="none" w:sz="0" w:space="0" w:color="auto"/>
            <w:left w:val="none" w:sz="0" w:space="0" w:color="auto"/>
            <w:bottom w:val="none" w:sz="0" w:space="0" w:color="auto"/>
            <w:right w:val="none" w:sz="0" w:space="0" w:color="auto"/>
          </w:divBdr>
        </w:div>
        <w:div w:id="1505319150">
          <w:marLeft w:val="0"/>
          <w:marRight w:val="0"/>
          <w:marTop w:val="0"/>
          <w:marBottom w:val="0"/>
          <w:divBdr>
            <w:top w:val="none" w:sz="0" w:space="0" w:color="auto"/>
            <w:left w:val="none" w:sz="0" w:space="0" w:color="auto"/>
            <w:bottom w:val="none" w:sz="0" w:space="0" w:color="auto"/>
            <w:right w:val="none" w:sz="0" w:space="0" w:color="auto"/>
          </w:divBdr>
        </w:div>
        <w:div w:id="1857887418">
          <w:marLeft w:val="0"/>
          <w:marRight w:val="0"/>
          <w:marTop w:val="0"/>
          <w:marBottom w:val="0"/>
          <w:divBdr>
            <w:top w:val="none" w:sz="0" w:space="0" w:color="auto"/>
            <w:left w:val="none" w:sz="0" w:space="0" w:color="auto"/>
            <w:bottom w:val="none" w:sz="0" w:space="0" w:color="auto"/>
            <w:right w:val="none" w:sz="0" w:space="0" w:color="auto"/>
          </w:divBdr>
        </w:div>
        <w:div w:id="1923680214">
          <w:marLeft w:val="0"/>
          <w:marRight w:val="0"/>
          <w:marTop w:val="0"/>
          <w:marBottom w:val="0"/>
          <w:divBdr>
            <w:top w:val="none" w:sz="0" w:space="0" w:color="auto"/>
            <w:left w:val="none" w:sz="0" w:space="0" w:color="auto"/>
            <w:bottom w:val="none" w:sz="0" w:space="0" w:color="auto"/>
            <w:right w:val="none" w:sz="0" w:space="0" w:color="auto"/>
          </w:divBdr>
        </w:div>
        <w:div w:id="1926916156">
          <w:marLeft w:val="0"/>
          <w:marRight w:val="0"/>
          <w:marTop w:val="0"/>
          <w:marBottom w:val="0"/>
          <w:divBdr>
            <w:top w:val="none" w:sz="0" w:space="0" w:color="auto"/>
            <w:left w:val="none" w:sz="0" w:space="0" w:color="auto"/>
            <w:bottom w:val="none" w:sz="0" w:space="0" w:color="auto"/>
            <w:right w:val="none" w:sz="0" w:space="0" w:color="auto"/>
          </w:divBdr>
        </w:div>
      </w:divsChild>
    </w:div>
    <w:div w:id="260375857">
      <w:bodyDiv w:val="1"/>
      <w:marLeft w:val="0"/>
      <w:marRight w:val="0"/>
      <w:marTop w:val="0"/>
      <w:marBottom w:val="0"/>
      <w:divBdr>
        <w:top w:val="none" w:sz="0" w:space="0" w:color="auto"/>
        <w:left w:val="none" w:sz="0" w:space="0" w:color="auto"/>
        <w:bottom w:val="none" w:sz="0" w:space="0" w:color="auto"/>
        <w:right w:val="none" w:sz="0" w:space="0" w:color="auto"/>
      </w:divBdr>
      <w:divsChild>
        <w:div w:id="371616919">
          <w:marLeft w:val="0"/>
          <w:marRight w:val="0"/>
          <w:marTop w:val="0"/>
          <w:marBottom w:val="0"/>
          <w:divBdr>
            <w:top w:val="none" w:sz="0" w:space="0" w:color="auto"/>
            <w:left w:val="none" w:sz="0" w:space="0" w:color="auto"/>
            <w:bottom w:val="none" w:sz="0" w:space="0" w:color="auto"/>
            <w:right w:val="none" w:sz="0" w:space="0" w:color="auto"/>
          </w:divBdr>
        </w:div>
      </w:divsChild>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33290099">
      <w:bodyDiv w:val="1"/>
      <w:marLeft w:val="0"/>
      <w:marRight w:val="0"/>
      <w:marTop w:val="0"/>
      <w:marBottom w:val="0"/>
      <w:divBdr>
        <w:top w:val="none" w:sz="0" w:space="0" w:color="auto"/>
        <w:left w:val="none" w:sz="0" w:space="0" w:color="auto"/>
        <w:bottom w:val="none" w:sz="0" w:space="0" w:color="auto"/>
        <w:right w:val="none" w:sz="0" w:space="0" w:color="auto"/>
      </w:divBdr>
    </w:div>
    <w:div w:id="436365349">
      <w:bodyDiv w:val="1"/>
      <w:marLeft w:val="0"/>
      <w:marRight w:val="0"/>
      <w:marTop w:val="0"/>
      <w:marBottom w:val="0"/>
      <w:divBdr>
        <w:top w:val="none" w:sz="0" w:space="0" w:color="auto"/>
        <w:left w:val="none" w:sz="0" w:space="0" w:color="auto"/>
        <w:bottom w:val="none" w:sz="0" w:space="0" w:color="auto"/>
        <w:right w:val="none" w:sz="0" w:space="0" w:color="auto"/>
      </w:divBdr>
    </w:div>
    <w:div w:id="451290218">
      <w:bodyDiv w:val="1"/>
      <w:marLeft w:val="0"/>
      <w:marRight w:val="0"/>
      <w:marTop w:val="0"/>
      <w:marBottom w:val="0"/>
      <w:divBdr>
        <w:top w:val="none" w:sz="0" w:space="0" w:color="auto"/>
        <w:left w:val="none" w:sz="0" w:space="0" w:color="auto"/>
        <w:bottom w:val="none" w:sz="0" w:space="0" w:color="auto"/>
        <w:right w:val="none" w:sz="0" w:space="0" w:color="auto"/>
      </w:divBdr>
    </w:div>
    <w:div w:id="658850839">
      <w:bodyDiv w:val="1"/>
      <w:marLeft w:val="0"/>
      <w:marRight w:val="0"/>
      <w:marTop w:val="0"/>
      <w:marBottom w:val="0"/>
      <w:divBdr>
        <w:top w:val="none" w:sz="0" w:space="0" w:color="auto"/>
        <w:left w:val="none" w:sz="0" w:space="0" w:color="auto"/>
        <w:bottom w:val="none" w:sz="0" w:space="0" w:color="auto"/>
        <w:right w:val="none" w:sz="0" w:space="0" w:color="auto"/>
      </w:divBdr>
    </w:div>
    <w:div w:id="1030031118">
      <w:bodyDiv w:val="1"/>
      <w:marLeft w:val="0"/>
      <w:marRight w:val="0"/>
      <w:marTop w:val="0"/>
      <w:marBottom w:val="0"/>
      <w:divBdr>
        <w:top w:val="none" w:sz="0" w:space="0" w:color="auto"/>
        <w:left w:val="none" w:sz="0" w:space="0" w:color="auto"/>
        <w:bottom w:val="none" w:sz="0" w:space="0" w:color="auto"/>
        <w:right w:val="none" w:sz="0" w:space="0" w:color="auto"/>
      </w:divBdr>
    </w:div>
    <w:div w:id="1135833848">
      <w:bodyDiv w:val="1"/>
      <w:marLeft w:val="0"/>
      <w:marRight w:val="0"/>
      <w:marTop w:val="0"/>
      <w:marBottom w:val="0"/>
      <w:divBdr>
        <w:top w:val="none" w:sz="0" w:space="0" w:color="auto"/>
        <w:left w:val="none" w:sz="0" w:space="0" w:color="auto"/>
        <w:bottom w:val="none" w:sz="0" w:space="0" w:color="auto"/>
        <w:right w:val="none" w:sz="0" w:space="0" w:color="auto"/>
      </w:divBdr>
    </w:div>
    <w:div w:id="1266381836">
      <w:bodyDiv w:val="1"/>
      <w:marLeft w:val="0"/>
      <w:marRight w:val="0"/>
      <w:marTop w:val="0"/>
      <w:marBottom w:val="0"/>
      <w:divBdr>
        <w:top w:val="none" w:sz="0" w:space="0" w:color="auto"/>
        <w:left w:val="none" w:sz="0" w:space="0" w:color="auto"/>
        <w:bottom w:val="none" w:sz="0" w:space="0" w:color="auto"/>
        <w:right w:val="none" w:sz="0" w:space="0" w:color="auto"/>
      </w:divBdr>
      <w:divsChild>
        <w:div w:id="1133208038">
          <w:marLeft w:val="0"/>
          <w:marRight w:val="0"/>
          <w:marTop w:val="0"/>
          <w:marBottom w:val="0"/>
          <w:divBdr>
            <w:top w:val="none" w:sz="0" w:space="0" w:color="auto"/>
            <w:left w:val="none" w:sz="0" w:space="0" w:color="auto"/>
            <w:bottom w:val="none" w:sz="0" w:space="0" w:color="auto"/>
            <w:right w:val="none" w:sz="0" w:space="0" w:color="auto"/>
          </w:divBdr>
        </w:div>
      </w:divsChild>
    </w:div>
    <w:div w:id="1316488499">
      <w:bodyDiv w:val="1"/>
      <w:marLeft w:val="0"/>
      <w:marRight w:val="0"/>
      <w:marTop w:val="0"/>
      <w:marBottom w:val="0"/>
      <w:divBdr>
        <w:top w:val="none" w:sz="0" w:space="0" w:color="auto"/>
        <w:left w:val="none" w:sz="0" w:space="0" w:color="auto"/>
        <w:bottom w:val="none" w:sz="0" w:space="0" w:color="auto"/>
        <w:right w:val="none" w:sz="0" w:space="0" w:color="auto"/>
      </w:divBdr>
    </w:div>
    <w:div w:id="1385786811">
      <w:bodyDiv w:val="1"/>
      <w:marLeft w:val="0"/>
      <w:marRight w:val="0"/>
      <w:marTop w:val="0"/>
      <w:marBottom w:val="0"/>
      <w:divBdr>
        <w:top w:val="none" w:sz="0" w:space="0" w:color="auto"/>
        <w:left w:val="none" w:sz="0" w:space="0" w:color="auto"/>
        <w:bottom w:val="none" w:sz="0" w:space="0" w:color="auto"/>
        <w:right w:val="none" w:sz="0" w:space="0" w:color="auto"/>
      </w:divBdr>
    </w:div>
    <w:div w:id="1451825689">
      <w:bodyDiv w:val="1"/>
      <w:marLeft w:val="0"/>
      <w:marRight w:val="0"/>
      <w:marTop w:val="0"/>
      <w:marBottom w:val="0"/>
      <w:divBdr>
        <w:top w:val="none" w:sz="0" w:space="0" w:color="auto"/>
        <w:left w:val="none" w:sz="0" w:space="0" w:color="auto"/>
        <w:bottom w:val="none" w:sz="0" w:space="0" w:color="auto"/>
        <w:right w:val="none" w:sz="0" w:space="0" w:color="auto"/>
      </w:divBdr>
    </w:div>
    <w:div w:id="1569414340">
      <w:bodyDiv w:val="1"/>
      <w:marLeft w:val="0"/>
      <w:marRight w:val="0"/>
      <w:marTop w:val="0"/>
      <w:marBottom w:val="0"/>
      <w:divBdr>
        <w:top w:val="none" w:sz="0" w:space="0" w:color="auto"/>
        <w:left w:val="none" w:sz="0" w:space="0" w:color="auto"/>
        <w:bottom w:val="none" w:sz="0" w:space="0" w:color="auto"/>
        <w:right w:val="none" w:sz="0" w:space="0" w:color="auto"/>
      </w:divBdr>
    </w:div>
    <w:div w:id="162615958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
        <w:div w:id="730229094">
          <w:marLeft w:val="0"/>
          <w:marRight w:val="0"/>
          <w:marTop w:val="0"/>
          <w:marBottom w:val="0"/>
          <w:divBdr>
            <w:top w:val="none" w:sz="0" w:space="0" w:color="auto"/>
            <w:left w:val="none" w:sz="0" w:space="0" w:color="auto"/>
            <w:bottom w:val="none" w:sz="0" w:space="0" w:color="auto"/>
            <w:right w:val="none" w:sz="0" w:space="0" w:color="auto"/>
          </w:divBdr>
        </w:div>
        <w:div w:id="1251307344">
          <w:marLeft w:val="0"/>
          <w:marRight w:val="0"/>
          <w:marTop w:val="0"/>
          <w:marBottom w:val="0"/>
          <w:divBdr>
            <w:top w:val="none" w:sz="0" w:space="0" w:color="auto"/>
            <w:left w:val="none" w:sz="0" w:space="0" w:color="auto"/>
            <w:bottom w:val="none" w:sz="0" w:space="0" w:color="auto"/>
            <w:right w:val="none" w:sz="0" w:space="0" w:color="auto"/>
          </w:divBdr>
        </w:div>
        <w:div w:id="1605191527">
          <w:marLeft w:val="0"/>
          <w:marRight w:val="0"/>
          <w:marTop w:val="0"/>
          <w:marBottom w:val="0"/>
          <w:divBdr>
            <w:top w:val="none" w:sz="0" w:space="0" w:color="auto"/>
            <w:left w:val="none" w:sz="0" w:space="0" w:color="auto"/>
            <w:bottom w:val="none" w:sz="0" w:space="0" w:color="auto"/>
            <w:right w:val="none" w:sz="0" w:space="0" w:color="auto"/>
          </w:divBdr>
        </w:div>
        <w:div w:id="1737360658">
          <w:marLeft w:val="0"/>
          <w:marRight w:val="0"/>
          <w:marTop w:val="0"/>
          <w:marBottom w:val="0"/>
          <w:divBdr>
            <w:top w:val="none" w:sz="0" w:space="0" w:color="auto"/>
            <w:left w:val="none" w:sz="0" w:space="0" w:color="auto"/>
            <w:bottom w:val="none" w:sz="0" w:space="0" w:color="auto"/>
            <w:right w:val="none" w:sz="0" w:space="0" w:color="auto"/>
          </w:divBdr>
        </w:div>
        <w:div w:id="2098355653">
          <w:marLeft w:val="0"/>
          <w:marRight w:val="0"/>
          <w:marTop w:val="0"/>
          <w:marBottom w:val="0"/>
          <w:divBdr>
            <w:top w:val="none" w:sz="0" w:space="0" w:color="auto"/>
            <w:left w:val="none" w:sz="0" w:space="0" w:color="auto"/>
            <w:bottom w:val="none" w:sz="0" w:space="0" w:color="auto"/>
            <w:right w:val="none" w:sz="0" w:space="0" w:color="auto"/>
          </w:divBdr>
        </w:div>
      </w:divsChild>
    </w:div>
    <w:div w:id="1690057945">
      <w:bodyDiv w:val="1"/>
      <w:marLeft w:val="0"/>
      <w:marRight w:val="0"/>
      <w:marTop w:val="0"/>
      <w:marBottom w:val="0"/>
      <w:divBdr>
        <w:top w:val="none" w:sz="0" w:space="0" w:color="auto"/>
        <w:left w:val="none" w:sz="0" w:space="0" w:color="auto"/>
        <w:bottom w:val="none" w:sz="0" w:space="0" w:color="auto"/>
        <w:right w:val="none" w:sz="0" w:space="0" w:color="auto"/>
      </w:divBdr>
    </w:div>
    <w:div w:id="1714646814">
      <w:bodyDiv w:val="1"/>
      <w:marLeft w:val="0"/>
      <w:marRight w:val="0"/>
      <w:marTop w:val="0"/>
      <w:marBottom w:val="0"/>
      <w:divBdr>
        <w:top w:val="none" w:sz="0" w:space="0" w:color="auto"/>
        <w:left w:val="none" w:sz="0" w:space="0" w:color="auto"/>
        <w:bottom w:val="none" w:sz="0" w:space="0" w:color="auto"/>
        <w:right w:val="none" w:sz="0" w:space="0" w:color="auto"/>
      </w:divBdr>
    </w:div>
    <w:div w:id="1726369727">
      <w:bodyDiv w:val="1"/>
      <w:marLeft w:val="0"/>
      <w:marRight w:val="0"/>
      <w:marTop w:val="0"/>
      <w:marBottom w:val="0"/>
      <w:divBdr>
        <w:top w:val="none" w:sz="0" w:space="0" w:color="auto"/>
        <w:left w:val="none" w:sz="0" w:space="0" w:color="auto"/>
        <w:bottom w:val="none" w:sz="0" w:space="0" w:color="auto"/>
        <w:right w:val="none" w:sz="0" w:space="0" w:color="auto"/>
      </w:divBdr>
      <w:divsChild>
        <w:div w:id="590624736">
          <w:marLeft w:val="0"/>
          <w:marRight w:val="0"/>
          <w:marTop w:val="0"/>
          <w:marBottom w:val="0"/>
          <w:divBdr>
            <w:top w:val="none" w:sz="0" w:space="0" w:color="auto"/>
            <w:left w:val="none" w:sz="0" w:space="0" w:color="auto"/>
            <w:bottom w:val="none" w:sz="0" w:space="0" w:color="auto"/>
            <w:right w:val="none" w:sz="0" w:space="0" w:color="auto"/>
          </w:divBdr>
        </w:div>
        <w:div w:id="719019674">
          <w:marLeft w:val="0"/>
          <w:marRight w:val="0"/>
          <w:marTop w:val="0"/>
          <w:marBottom w:val="0"/>
          <w:divBdr>
            <w:top w:val="none" w:sz="0" w:space="0" w:color="auto"/>
            <w:left w:val="none" w:sz="0" w:space="0" w:color="auto"/>
            <w:bottom w:val="none" w:sz="0" w:space="0" w:color="auto"/>
            <w:right w:val="none" w:sz="0" w:space="0" w:color="auto"/>
          </w:divBdr>
        </w:div>
        <w:div w:id="734358750">
          <w:marLeft w:val="0"/>
          <w:marRight w:val="0"/>
          <w:marTop w:val="0"/>
          <w:marBottom w:val="0"/>
          <w:divBdr>
            <w:top w:val="none" w:sz="0" w:space="0" w:color="auto"/>
            <w:left w:val="none" w:sz="0" w:space="0" w:color="auto"/>
            <w:bottom w:val="none" w:sz="0" w:space="0" w:color="auto"/>
            <w:right w:val="none" w:sz="0" w:space="0" w:color="auto"/>
          </w:divBdr>
        </w:div>
      </w:divsChild>
    </w:div>
    <w:div w:id="20522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4.png"/><Relationship Id="rId28"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hyperlink" Target="http://www.bazaazbestowa.gov.pl"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Pulpit\MW%20Projekt\Azbest\Lipka\wykres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Pulpit\MW%20Projekt\Azbest\Lipka\wykres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Pulpit\MW%20Projekt\Azbest\Lipka\wykres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Pulpit\MW%20Projekt\Azbest\Lipka\wykres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Pulpit\MW%20Projekt\Azbest\Lipka\wykres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Pulpit\MW%20Projekt\Azbest\Lipka\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manualLayout>
          <c:layoutTarget val="inner"/>
          <c:xMode val="edge"/>
          <c:yMode val="edge"/>
          <c:x val="3.2218550841574885E-2"/>
          <c:y val="0.13976938070751013"/>
          <c:w val="0.95575045823376759"/>
          <c:h val="0.82696882439121266"/>
        </c:manualLayout>
      </c:layout>
      <c:pieChart>
        <c:varyColors val="1"/>
        <c:ser>
          <c:idx val="0"/>
          <c:order val="0"/>
          <c:tx>
            <c:v>Ilość wyrobów azbestowych na tle całej gminy</c:v>
          </c:tx>
          <c:dLbls>
            <c:showLegendKey val="0"/>
            <c:showVal val="0"/>
            <c:showCatName val="1"/>
            <c:showSerName val="0"/>
            <c:showPercent val="0"/>
            <c:showBubbleSize val="0"/>
            <c:showLeaderLines val="1"/>
          </c:dLbls>
          <c:cat>
            <c:strRef>
              <c:f>PODSUMOWANIE!$A$2:$A$18</c:f>
              <c:strCache>
                <c:ptCount val="17"/>
                <c:pt idx="0">
                  <c:v>Wielki Buczek</c:v>
                </c:pt>
                <c:pt idx="1">
                  <c:v>Trudna</c:v>
                </c:pt>
                <c:pt idx="2">
                  <c:v>Scholastykowo</c:v>
                </c:pt>
                <c:pt idx="3">
                  <c:v>Potulice</c:v>
                </c:pt>
                <c:pt idx="4">
                  <c:v>Osowo</c:v>
                </c:pt>
                <c:pt idx="5">
                  <c:v>Nowy Buczek</c:v>
                </c:pt>
                <c:pt idx="6">
                  <c:v>Nowe Potulice</c:v>
                </c:pt>
                <c:pt idx="7">
                  <c:v>Mały Buczek</c:v>
                </c:pt>
                <c:pt idx="8">
                  <c:v>Łąkie</c:v>
                </c:pt>
                <c:pt idx="9">
                  <c:v>Lipka</c:v>
                </c:pt>
                <c:pt idx="10">
                  <c:v>Laskowo</c:v>
                </c:pt>
                <c:pt idx="11">
                  <c:v>Kiełpin</c:v>
                </c:pt>
                <c:pt idx="12">
                  <c:v>Debrzno Wieś</c:v>
                </c:pt>
                <c:pt idx="13">
                  <c:v>Czyżkowo</c:v>
                </c:pt>
                <c:pt idx="14">
                  <c:v>Białobłocie</c:v>
                </c:pt>
                <c:pt idx="15">
                  <c:v>Batorówko</c:v>
                </c:pt>
                <c:pt idx="16">
                  <c:v>Batorowo</c:v>
                </c:pt>
              </c:strCache>
            </c:strRef>
          </c:cat>
          <c:val>
            <c:numRef>
              <c:f>PODSUMOWANIE!$I$2:$I$18</c:f>
              <c:numCache>
                <c:formatCode>General</c:formatCode>
                <c:ptCount val="17"/>
                <c:pt idx="0">
                  <c:v>126954</c:v>
                </c:pt>
                <c:pt idx="1">
                  <c:v>56668</c:v>
                </c:pt>
                <c:pt idx="2">
                  <c:v>23286</c:v>
                </c:pt>
                <c:pt idx="3">
                  <c:v>23844</c:v>
                </c:pt>
                <c:pt idx="4">
                  <c:v>130610</c:v>
                </c:pt>
                <c:pt idx="5">
                  <c:v>117508</c:v>
                </c:pt>
                <c:pt idx="6">
                  <c:v>56934</c:v>
                </c:pt>
                <c:pt idx="7">
                  <c:v>29486</c:v>
                </c:pt>
                <c:pt idx="8">
                  <c:v>96718</c:v>
                </c:pt>
                <c:pt idx="9">
                  <c:v>301918</c:v>
                </c:pt>
                <c:pt idx="10">
                  <c:v>63696</c:v>
                </c:pt>
                <c:pt idx="11">
                  <c:v>150548</c:v>
                </c:pt>
                <c:pt idx="12">
                  <c:v>112812</c:v>
                </c:pt>
                <c:pt idx="13">
                  <c:v>57068</c:v>
                </c:pt>
                <c:pt idx="14">
                  <c:v>25512</c:v>
                </c:pt>
                <c:pt idx="15">
                  <c:v>52522</c:v>
                </c:pt>
                <c:pt idx="16">
                  <c:v>78720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pl-PL"/>
              <a:t>Ilość wyrobów azbestowych na miejscowość w Mg</a:t>
            </a:r>
          </a:p>
        </c:rich>
      </c:tx>
      <c:overlay val="0"/>
    </c:title>
    <c:autoTitleDeleted val="0"/>
    <c:plotArea>
      <c:layout>
        <c:manualLayout>
          <c:layoutTarget val="inner"/>
          <c:xMode val="edge"/>
          <c:yMode val="edge"/>
          <c:x val="0.23923512400650571"/>
          <c:y val="9.4477573399683448E-2"/>
          <c:w val="0.57477971530759431"/>
          <c:h val="0.83241437331333723"/>
        </c:manualLayout>
      </c:layout>
      <c:barChart>
        <c:barDir val="bar"/>
        <c:grouping val="clustered"/>
        <c:varyColors val="0"/>
        <c:ser>
          <c:idx val="0"/>
          <c:order val="0"/>
          <c:tx>
            <c:v>Ilość wyrobów azbestowych na miejscowość w Mg</c:v>
          </c:tx>
          <c:invertIfNegative val="0"/>
          <c:cat>
            <c:strRef>
              <c:f>PODSUMOWANIE!$A$2:$A$18</c:f>
              <c:strCache>
                <c:ptCount val="17"/>
                <c:pt idx="0">
                  <c:v>Wielki Buczek</c:v>
                </c:pt>
                <c:pt idx="1">
                  <c:v>Trudna</c:v>
                </c:pt>
                <c:pt idx="2">
                  <c:v>Scholastykowo</c:v>
                </c:pt>
                <c:pt idx="3">
                  <c:v>Potulice</c:v>
                </c:pt>
                <c:pt idx="4">
                  <c:v>Osowo</c:v>
                </c:pt>
                <c:pt idx="5">
                  <c:v>Nowy Buczek</c:v>
                </c:pt>
                <c:pt idx="6">
                  <c:v>Nowe Potulice</c:v>
                </c:pt>
                <c:pt idx="7">
                  <c:v>Mały Buczek</c:v>
                </c:pt>
                <c:pt idx="8">
                  <c:v>Łąkie</c:v>
                </c:pt>
                <c:pt idx="9">
                  <c:v>Lipka</c:v>
                </c:pt>
                <c:pt idx="10">
                  <c:v>Laskowo</c:v>
                </c:pt>
                <c:pt idx="11">
                  <c:v>Kiełpin</c:v>
                </c:pt>
                <c:pt idx="12">
                  <c:v>Debrzno Wieś</c:v>
                </c:pt>
                <c:pt idx="13">
                  <c:v>Czyżkowo</c:v>
                </c:pt>
                <c:pt idx="14">
                  <c:v>Białobłocie</c:v>
                </c:pt>
                <c:pt idx="15">
                  <c:v>Batorówko</c:v>
                </c:pt>
                <c:pt idx="16">
                  <c:v>Batorowo</c:v>
                </c:pt>
              </c:strCache>
            </c:strRef>
          </c:cat>
          <c:val>
            <c:numRef>
              <c:f>PODSUMOWANIE!$P$2:$P$18</c:f>
              <c:numCache>
                <c:formatCode>0.00</c:formatCode>
                <c:ptCount val="17"/>
                <c:pt idx="0">
                  <c:v>126.95399999999999</c:v>
                </c:pt>
                <c:pt idx="1">
                  <c:v>56.668000000000013</c:v>
                </c:pt>
                <c:pt idx="2">
                  <c:v>23.285999999999969</c:v>
                </c:pt>
                <c:pt idx="3">
                  <c:v>23.844000000000001</c:v>
                </c:pt>
                <c:pt idx="4">
                  <c:v>130.60999999999999</c:v>
                </c:pt>
                <c:pt idx="5">
                  <c:v>117.508</c:v>
                </c:pt>
                <c:pt idx="6">
                  <c:v>56.934000000000005</c:v>
                </c:pt>
                <c:pt idx="7">
                  <c:v>29.485999999999969</c:v>
                </c:pt>
                <c:pt idx="8">
                  <c:v>96.718000000000004</c:v>
                </c:pt>
                <c:pt idx="9">
                  <c:v>301.91799999999955</c:v>
                </c:pt>
                <c:pt idx="10">
                  <c:v>63.696000000000012</c:v>
                </c:pt>
                <c:pt idx="11">
                  <c:v>150.548</c:v>
                </c:pt>
                <c:pt idx="12">
                  <c:v>112.812</c:v>
                </c:pt>
                <c:pt idx="13">
                  <c:v>57.068000000000012</c:v>
                </c:pt>
                <c:pt idx="14">
                  <c:v>25.512</c:v>
                </c:pt>
                <c:pt idx="15">
                  <c:v>52.522000000000013</c:v>
                </c:pt>
                <c:pt idx="16">
                  <c:v>78.72</c:v>
                </c:pt>
              </c:numCache>
            </c:numRef>
          </c:val>
        </c:ser>
        <c:dLbls>
          <c:showLegendKey val="0"/>
          <c:showVal val="0"/>
          <c:showCatName val="0"/>
          <c:showSerName val="0"/>
          <c:showPercent val="0"/>
          <c:showBubbleSize val="0"/>
        </c:dLbls>
        <c:gapWidth val="150"/>
        <c:axId val="74750592"/>
        <c:axId val="58655104"/>
      </c:barChart>
      <c:catAx>
        <c:axId val="74750592"/>
        <c:scaling>
          <c:orientation val="minMax"/>
        </c:scaling>
        <c:delete val="0"/>
        <c:axPos val="l"/>
        <c:majorTickMark val="out"/>
        <c:minorTickMark val="none"/>
        <c:tickLblPos val="nextTo"/>
        <c:crossAx val="58655104"/>
        <c:crosses val="autoZero"/>
        <c:auto val="1"/>
        <c:lblAlgn val="ctr"/>
        <c:lblOffset val="100"/>
        <c:noMultiLvlLbl val="0"/>
      </c:catAx>
      <c:valAx>
        <c:axId val="58655104"/>
        <c:scaling>
          <c:orientation val="minMax"/>
        </c:scaling>
        <c:delete val="0"/>
        <c:axPos val="b"/>
        <c:majorGridlines/>
        <c:numFmt formatCode="0" sourceLinked="0"/>
        <c:majorTickMark val="out"/>
        <c:minorTickMark val="none"/>
        <c:tickLblPos val="nextTo"/>
        <c:crossAx val="74750592"/>
        <c:crosses val="autoZero"/>
        <c:crossBetween val="between"/>
      </c:valAx>
    </c:plotArea>
    <c:legend>
      <c:legendPos val="r"/>
      <c:layout>
        <c:manualLayout>
          <c:xMode val="edge"/>
          <c:yMode val="edge"/>
          <c:x val="0.8155361893598404"/>
          <c:y val="0.50091068935027749"/>
          <c:w val="0.17271552127273929"/>
          <c:h val="0.1622594371117163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1"/>
    </mc:Choice>
    <mc:Fallback>
      <c:style val="11"/>
    </mc:Fallback>
  </mc:AlternateContent>
  <c:chart>
    <c:title>
      <c:overlay val="0"/>
    </c:title>
    <c:autoTitleDeleted val="0"/>
    <c:plotArea>
      <c:layout>
        <c:manualLayout>
          <c:layoutTarget val="inner"/>
          <c:xMode val="edge"/>
          <c:yMode val="edge"/>
          <c:x val="0.28580319565317491"/>
          <c:y val="0.10071129264449705"/>
          <c:w val="0.51819219965925256"/>
          <c:h val="0.82135691588043458"/>
        </c:manualLayout>
      </c:layout>
      <c:barChart>
        <c:barDir val="bar"/>
        <c:grouping val="clustered"/>
        <c:varyColors val="0"/>
        <c:ser>
          <c:idx val="0"/>
          <c:order val="0"/>
          <c:tx>
            <c:v>Ilość posesji z wyrobami azbestowymi</c:v>
          </c:tx>
          <c:invertIfNegative val="0"/>
          <c:cat>
            <c:strRef>
              <c:f>PODSUMOWANIE!$A$2:$A$18</c:f>
              <c:strCache>
                <c:ptCount val="17"/>
                <c:pt idx="0">
                  <c:v>Wielki Buczek</c:v>
                </c:pt>
                <c:pt idx="1">
                  <c:v>Trudna</c:v>
                </c:pt>
                <c:pt idx="2">
                  <c:v>Scholastykowo</c:v>
                </c:pt>
                <c:pt idx="3">
                  <c:v>Potulice</c:v>
                </c:pt>
                <c:pt idx="4">
                  <c:v>Osowo</c:v>
                </c:pt>
                <c:pt idx="5">
                  <c:v>Nowy Buczek</c:v>
                </c:pt>
                <c:pt idx="6">
                  <c:v>Nowe Potulice</c:v>
                </c:pt>
                <c:pt idx="7">
                  <c:v>Mały Buczek</c:v>
                </c:pt>
                <c:pt idx="8">
                  <c:v>Łąkie</c:v>
                </c:pt>
                <c:pt idx="9">
                  <c:v>Lipka</c:v>
                </c:pt>
                <c:pt idx="10">
                  <c:v>Laskowo</c:v>
                </c:pt>
                <c:pt idx="11">
                  <c:v>Kiełpin</c:v>
                </c:pt>
                <c:pt idx="12">
                  <c:v>Debrzno Wieś</c:v>
                </c:pt>
                <c:pt idx="13">
                  <c:v>Czyżkowo</c:v>
                </c:pt>
                <c:pt idx="14">
                  <c:v>Białobłocie</c:v>
                </c:pt>
                <c:pt idx="15">
                  <c:v>Batorówko</c:v>
                </c:pt>
                <c:pt idx="16">
                  <c:v>Batorowo</c:v>
                </c:pt>
              </c:strCache>
            </c:strRef>
          </c:cat>
          <c:val>
            <c:numRef>
              <c:f>PODSUMOWANIE!$M$2:$M$18</c:f>
              <c:numCache>
                <c:formatCode>General</c:formatCode>
                <c:ptCount val="17"/>
                <c:pt idx="0">
                  <c:v>38</c:v>
                </c:pt>
                <c:pt idx="1">
                  <c:v>22</c:v>
                </c:pt>
                <c:pt idx="2">
                  <c:v>7</c:v>
                </c:pt>
                <c:pt idx="3">
                  <c:v>13</c:v>
                </c:pt>
                <c:pt idx="4">
                  <c:v>28</c:v>
                </c:pt>
                <c:pt idx="5">
                  <c:v>22</c:v>
                </c:pt>
                <c:pt idx="6">
                  <c:v>15</c:v>
                </c:pt>
                <c:pt idx="7">
                  <c:v>13</c:v>
                </c:pt>
                <c:pt idx="8">
                  <c:v>34</c:v>
                </c:pt>
                <c:pt idx="9">
                  <c:v>52</c:v>
                </c:pt>
                <c:pt idx="10">
                  <c:v>14</c:v>
                </c:pt>
                <c:pt idx="11">
                  <c:v>33</c:v>
                </c:pt>
                <c:pt idx="12">
                  <c:v>31</c:v>
                </c:pt>
                <c:pt idx="13">
                  <c:v>19</c:v>
                </c:pt>
                <c:pt idx="14">
                  <c:v>8</c:v>
                </c:pt>
                <c:pt idx="15">
                  <c:v>18</c:v>
                </c:pt>
                <c:pt idx="16">
                  <c:v>12</c:v>
                </c:pt>
              </c:numCache>
            </c:numRef>
          </c:val>
        </c:ser>
        <c:dLbls>
          <c:showLegendKey val="0"/>
          <c:showVal val="0"/>
          <c:showCatName val="0"/>
          <c:showSerName val="0"/>
          <c:showPercent val="0"/>
          <c:showBubbleSize val="0"/>
        </c:dLbls>
        <c:gapWidth val="150"/>
        <c:axId val="58679680"/>
        <c:axId val="58681216"/>
      </c:barChart>
      <c:catAx>
        <c:axId val="58679680"/>
        <c:scaling>
          <c:orientation val="minMax"/>
        </c:scaling>
        <c:delete val="0"/>
        <c:axPos val="l"/>
        <c:majorTickMark val="out"/>
        <c:minorTickMark val="none"/>
        <c:tickLblPos val="nextTo"/>
        <c:crossAx val="58681216"/>
        <c:crosses val="autoZero"/>
        <c:auto val="1"/>
        <c:lblAlgn val="ctr"/>
        <c:lblOffset val="100"/>
        <c:noMultiLvlLbl val="0"/>
      </c:catAx>
      <c:valAx>
        <c:axId val="58681216"/>
        <c:scaling>
          <c:orientation val="minMax"/>
        </c:scaling>
        <c:delete val="0"/>
        <c:axPos val="b"/>
        <c:majorGridlines/>
        <c:numFmt formatCode="General" sourceLinked="1"/>
        <c:majorTickMark val="out"/>
        <c:minorTickMark val="none"/>
        <c:tickLblPos val="nextTo"/>
        <c:crossAx val="58679680"/>
        <c:crosses val="autoZero"/>
        <c:crossBetween val="between"/>
      </c:valAx>
    </c:plotArea>
    <c:legend>
      <c:legendPos val="r"/>
      <c:layout>
        <c:manualLayout>
          <c:xMode val="edge"/>
          <c:yMode val="edge"/>
          <c:x val="0.80415324400239441"/>
          <c:y val="0.50097068302986103"/>
          <c:w val="0.1818116682783073"/>
          <c:h val="0.1371587590068729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3"/>
    </mc:Choice>
    <mc:Fallback>
      <c:style val="13"/>
    </mc:Fallback>
  </mc:AlternateContent>
  <c:chart>
    <c:title>
      <c:overlay val="0"/>
    </c:title>
    <c:autoTitleDeleted val="0"/>
    <c:plotArea>
      <c:layout>
        <c:manualLayout>
          <c:layoutTarget val="inner"/>
          <c:xMode val="edge"/>
          <c:yMode val="edge"/>
          <c:x val="0.29189949993011488"/>
          <c:y val="9.9686252245864027E-2"/>
          <c:w val="0.51590849013303763"/>
          <c:h val="0.82317514671980463"/>
        </c:manualLayout>
      </c:layout>
      <c:barChart>
        <c:barDir val="bar"/>
        <c:grouping val="clustered"/>
        <c:varyColors val="0"/>
        <c:ser>
          <c:idx val="0"/>
          <c:order val="0"/>
          <c:tx>
            <c:v>Ilość obiektów z wyrobami azbestowymi</c:v>
          </c:tx>
          <c:invertIfNegative val="0"/>
          <c:cat>
            <c:strRef>
              <c:f>PODSUMOWANIE!$A$2:$A$18</c:f>
              <c:strCache>
                <c:ptCount val="17"/>
                <c:pt idx="0">
                  <c:v>Wielki Buczek</c:v>
                </c:pt>
                <c:pt idx="1">
                  <c:v>Trudna</c:v>
                </c:pt>
                <c:pt idx="2">
                  <c:v>Scholastykowo</c:v>
                </c:pt>
                <c:pt idx="3">
                  <c:v>Potulice</c:v>
                </c:pt>
                <c:pt idx="4">
                  <c:v>Osowo</c:v>
                </c:pt>
                <c:pt idx="5">
                  <c:v>Nowy Buczek</c:v>
                </c:pt>
                <c:pt idx="6">
                  <c:v>Nowe Potulice</c:v>
                </c:pt>
                <c:pt idx="7">
                  <c:v>Mały Buczek</c:v>
                </c:pt>
                <c:pt idx="8">
                  <c:v>Łąkie</c:v>
                </c:pt>
                <c:pt idx="9">
                  <c:v>Lipka</c:v>
                </c:pt>
                <c:pt idx="10">
                  <c:v>Laskowo</c:v>
                </c:pt>
                <c:pt idx="11">
                  <c:v>Kiełpin</c:v>
                </c:pt>
                <c:pt idx="12">
                  <c:v>Debrzno Wieś</c:v>
                </c:pt>
                <c:pt idx="13">
                  <c:v>Czyżkowo</c:v>
                </c:pt>
                <c:pt idx="14">
                  <c:v>Białobłocie</c:v>
                </c:pt>
                <c:pt idx="15">
                  <c:v>Batorówko</c:v>
                </c:pt>
                <c:pt idx="16">
                  <c:v>Batorowo</c:v>
                </c:pt>
              </c:strCache>
            </c:strRef>
          </c:cat>
          <c:val>
            <c:numRef>
              <c:f>PODSUMOWANIE!$L$2:$L$18</c:f>
              <c:numCache>
                <c:formatCode>General</c:formatCode>
                <c:ptCount val="17"/>
                <c:pt idx="0">
                  <c:v>45</c:v>
                </c:pt>
                <c:pt idx="1">
                  <c:v>27</c:v>
                </c:pt>
                <c:pt idx="2">
                  <c:v>7</c:v>
                </c:pt>
                <c:pt idx="3">
                  <c:v>13</c:v>
                </c:pt>
                <c:pt idx="4">
                  <c:v>37</c:v>
                </c:pt>
                <c:pt idx="5">
                  <c:v>30</c:v>
                </c:pt>
                <c:pt idx="6">
                  <c:v>16</c:v>
                </c:pt>
                <c:pt idx="7">
                  <c:v>13</c:v>
                </c:pt>
                <c:pt idx="8">
                  <c:v>43</c:v>
                </c:pt>
                <c:pt idx="9">
                  <c:v>57</c:v>
                </c:pt>
                <c:pt idx="10">
                  <c:v>19</c:v>
                </c:pt>
                <c:pt idx="11">
                  <c:v>44</c:v>
                </c:pt>
                <c:pt idx="12">
                  <c:v>34</c:v>
                </c:pt>
                <c:pt idx="13">
                  <c:v>20</c:v>
                </c:pt>
                <c:pt idx="14">
                  <c:v>9</c:v>
                </c:pt>
                <c:pt idx="15">
                  <c:v>26</c:v>
                </c:pt>
                <c:pt idx="16">
                  <c:v>13</c:v>
                </c:pt>
              </c:numCache>
            </c:numRef>
          </c:val>
        </c:ser>
        <c:dLbls>
          <c:showLegendKey val="0"/>
          <c:showVal val="0"/>
          <c:showCatName val="0"/>
          <c:showSerName val="0"/>
          <c:showPercent val="0"/>
          <c:showBubbleSize val="0"/>
        </c:dLbls>
        <c:gapWidth val="150"/>
        <c:axId val="69633920"/>
        <c:axId val="69635456"/>
      </c:barChart>
      <c:catAx>
        <c:axId val="69633920"/>
        <c:scaling>
          <c:orientation val="minMax"/>
        </c:scaling>
        <c:delete val="0"/>
        <c:axPos val="l"/>
        <c:majorTickMark val="out"/>
        <c:minorTickMark val="none"/>
        <c:tickLblPos val="nextTo"/>
        <c:crossAx val="69635456"/>
        <c:crosses val="autoZero"/>
        <c:auto val="1"/>
        <c:lblAlgn val="ctr"/>
        <c:lblOffset val="100"/>
        <c:noMultiLvlLbl val="0"/>
      </c:catAx>
      <c:valAx>
        <c:axId val="69635456"/>
        <c:scaling>
          <c:orientation val="minMax"/>
        </c:scaling>
        <c:delete val="0"/>
        <c:axPos val="b"/>
        <c:majorGridlines/>
        <c:numFmt formatCode="General" sourceLinked="1"/>
        <c:majorTickMark val="out"/>
        <c:minorTickMark val="none"/>
        <c:tickLblPos val="nextTo"/>
        <c:crossAx val="69633920"/>
        <c:crosses val="autoZero"/>
        <c:crossBetween val="between"/>
      </c:valAx>
    </c:plotArea>
    <c:legend>
      <c:legendPos val="r"/>
      <c:layout>
        <c:manualLayout>
          <c:xMode val="edge"/>
          <c:yMode val="edge"/>
          <c:x val="0.81163350436933701"/>
          <c:y val="0.50096080340967464"/>
          <c:w val="0.17403212415744726"/>
          <c:h val="0.1793034987501246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pl-PL"/>
              <a:t>Średnia ilość wyrobów azbestowych na posesję w Mg</a:t>
            </a:r>
          </a:p>
        </c:rich>
      </c:tx>
      <c:overlay val="0"/>
    </c:title>
    <c:autoTitleDeleted val="0"/>
    <c:plotArea>
      <c:layout>
        <c:manualLayout>
          <c:layoutTarget val="inner"/>
          <c:xMode val="edge"/>
          <c:yMode val="edge"/>
          <c:x val="0.27022603646850563"/>
          <c:y val="0.10171361714200999"/>
          <c:w val="0.56176507745063764"/>
          <c:h val="0.8195789788207215"/>
        </c:manualLayout>
      </c:layout>
      <c:barChart>
        <c:barDir val="bar"/>
        <c:grouping val="clustered"/>
        <c:varyColors val="0"/>
        <c:ser>
          <c:idx val="0"/>
          <c:order val="0"/>
          <c:tx>
            <c:v>Średnia ilość wyrobów azbestowych na posesje w Mg</c:v>
          </c:tx>
          <c:invertIfNegative val="0"/>
          <c:cat>
            <c:strRef>
              <c:f>PODSUMOWANIE!$A$2:$A$19</c:f>
              <c:strCache>
                <c:ptCount val="18"/>
                <c:pt idx="0">
                  <c:v>Wielki Buczek</c:v>
                </c:pt>
                <c:pt idx="1">
                  <c:v>Trudna</c:v>
                </c:pt>
                <c:pt idx="2">
                  <c:v>Scholastykowo</c:v>
                </c:pt>
                <c:pt idx="3">
                  <c:v>Potulice</c:v>
                </c:pt>
                <c:pt idx="4">
                  <c:v>Osowo</c:v>
                </c:pt>
                <c:pt idx="5">
                  <c:v>Nowy Buczek</c:v>
                </c:pt>
                <c:pt idx="6">
                  <c:v>Nowe Potulice</c:v>
                </c:pt>
                <c:pt idx="7">
                  <c:v>Mały Buczek</c:v>
                </c:pt>
                <c:pt idx="8">
                  <c:v>Łąkie</c:v>
                </c:pt>
                <c:pt idx="9">
                  <c:v>Lipka</c:v>
                </c:pt>
                <c:pt idx="10">
                  <c:v>Laskowo</c:v>
                </c:pt>
                <c:pt idx="11">
                  <c:v>Kiełpin</c:v>
                </c:pt>
                <c:pt idx="12">
                  <c:v>Debrzno Wieś</c:v>
                </c:pt>
                <c:pt idx="13">
                  <c:v>Czyżkowo</c:v>
                </c:pt>
                <c:pt idx="14">
                  <c:v>Białobłocie</c:v>
                </c:pt>
                <c:pt idx="15">
                  <c:v>Batorówko</c:v>
                </c:pt>
                <c:pt idx="16">
                  <c:v>Batorowo</c:v>
                </c:pt>
                <c:pt idx="17">
                  <c:v>GMINA</c:v>
                </c:pt>
              </c:strCache>
            </c:strRef>
          </c:cat>
          <c:val>
            <c:numRef>
              <c:f>PODSUMOWANIE!$N$2:$N$19</c:f>
              <c:numCache>
                <c:formatCode>0.00</c:formatCode>
                <c:ptCount val="18"/>
                <c:pt idx="0">
                  <c:v>3.3408947368421056</c:v>
                </c:pt>
                <c:pt idx="1">
                  <c:v>2.5758181818181765</c:v>
                </c:pt>
                <c:pt idx="2">
                  <c:v>3.3265714285714285</c:v>
                </c:pt>
                <c:pt idx="3">
                  <c:v>1.8341538461538482</c:v>
                </c:pt>
                <c:pt idx="4">
                  <c:v>4.6646428571428498</c:v>
                </c:pt>
                <c:pt idx="5">
                  <c:v>5.3412727272727336</c:v>
                </c:pt>
                <c:pt idx="6">
                  <c:v>3.7955999999999999</c:v>
                </c:pt>
                <c:pt idx="7">
                  <c:v>2.2681538461538482</c:v>
                </c:pt>
                <c:pt idx="8">
                  <c:v>2.8446470588235293</c:v>
                </c:pt>
                <c:pt idx="9">
                  <c:v>5.806115384615385</c:v>
                </c:pt>
                <c:pt idx="10">
                  <c:v>4.5497142857142894</c:v>
                </c:pt>
                <c:pt idx="11">
                  <c:v>4.5620606060606059</c:v>
                </c:pt>
                <c:pt idx="12">
                  <c:v>3.6390967741935483</c:v>
                </c:pt>
                <c:pt idx="13">
                  <c:v>3.0035789473684211</c:v>
                </c:pt>
                <c:pt idx="14">
                  <c:v>3.1890000000000001</c:v>
                </c:pt>
                <c:pt idx="15">
                  <c:v>2.9178888888888856</c:v>
                </c:pt>
                <c:pt idx="16">
                  <c:v>6.56</c:v>
                </c:pt>
                <c:pt idx="17">
                  <c:v>3.9704591029023746</c:v>
                </c:pt>
              </c:numCache>
            </c:numRef>
          </c:val>
        </c:ser>
        <c:dLbls>
          <c:showLegendKey val="0"/>
          <c:showVal val="0"/>
          <c:showCatName val="0"/>
          <c:showSerName val="0"/>
          <c:showPercent val="0"/>
          <c:showBubbleSize val="0"/>
        </c:dLbls>
        <c:gapWidth val="150"/>
        <c:axId val="88694144"/>
        <c:axId val="88695936"/>
      </c:barChart>
      <c:catAx>
        <c:axId val="88694144"/>
        <c:scaling>
          <c:orientation val="minMax"/>
        </c:scaling>
        <c:delete val="0"/>
        <c:axPos val="l"/>
        <c:majorTickMark val="out"/>
        <c:minorTickMark val="none"/>
        <c:tickLblPos val="nextTo"/>
        <c:crossAx val="88695936"/>
        <c:crosses val="autoZero"/>
        <c:auto val="1"/>
        <c:lblAlgn val="ctr"/>
        <c:lblOffset val="100"/>
        <c:noMultiLvlLbl val="0"/>
      </c:catAx>
      <c:valAx>
        <c:axId val="88695936"/>
        <c:scaling>
          <c:orientation val="minMax"/>
        </c:scaling>
        <c:delete val="0"/>
        <c:axPos val="b"/>
        <c:majorGridlines/>
        <c:numFmt formatCode="0" sourceLinked="0"/>
        <c:majorTickMark val="out"/>
        <c:minorTickMark val="none"/>
        <c:tickLblPos val="nextTo"/>
        <c:crossAx val="88694144"/>
        <c:crosses val="autoZero"/>
        <c:crossBetween val="between"/>
      </c:valAx>
    </c:plotArea>
    <c:legend>
      <c:legendPos val="r"/>
      <c:layout>
        <c:manualLayout>
          <c:xMode val="edge"/>
          <c:yMode val="edge"/>
          <c:x val="0.83660735287240562"/>
          <c:y val="0.50098043910926449"/>
          <c:w val="0.15012242456476121"/>
          <c:h val="0.1474610120687510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plotArea>
      <c:layout>
        <c:manualLayout>
          <c:layoutTarget val="inner"/>
          <c:xMode val="edge"/>
          <c:yMode val="edge"/>
          <c:x val="0.10601613784527759"/>
          <c:y val="0.21014663908013576"/>
          <c:w val="0.7031567060492131"/>
          <c:h val="0.76949800539563162"/>
        </c:manualLayout>
      </c:layout>
      <c:pieChart>
        <c:varyColors val="1"/>
        <c:ser>
          <c:idx val="0"/>
          <c:order val="0"/>
          <c:tx>
            <c:v>Podział wyrobów azbestowych ze względu na stopień pilności</c:v>
          </c:tx>
          <c:explosion val="5"/>
          <c:dLbls>
            <c:numFmt formatCode="0.0%" sourceLinked="0"/>
            <c:showLegendKey val="0"/>
            <c:showVal val="0"/>
            <c:showCatName val="0"/>
            <c:showSerName val="0"/>
            <c:showPercent val="1"/>
            <c:showBubbleSize val="0"/>
            <c:showLeaderLines val="1"/>
          </c:dLbls>
          <c:cat>
            <c:strRef>
              <c:f>PODSUMOWANIE!$L$104:$L$106</c:f>
              <c:strCache>
                <c:ptCount val="3"/>
                <c:pt idx="0">
                  <c:v>I stopień</c:v>
                </c:pt>
                <c:pt idx="1">
                  <c:v>II stopień</c:v>
                </c:pt>
                <c:pt idx="2">
                  <c:v>III stopień</c:v>
                </c:pt>
              </c:strCache>
            </c:strRef>
          </c:cat>
          <c:val>
            <c:numRef>
              <c:f>PODSUMOWANIE!$M$104:$M$106</c:f>
              <c:numCache>
                <c:formatCode>General</c:formatCode>
                <c:ptCount val="3"/>
                <c:pt idx="0">
                  <c:v>54</c:v>
                </c:pt>
                <c:pt idx="1">
                  <c:v>388</c:v>
                </c:pt>
                <c:pt idx="2">
                  <c:v>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929C41-4198-4C4C-9789-D5667B1B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13891</Words>
  <Characters>83352</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Program Usuwania Azbestu</vt:lpstr>
    </vt:vector>
  </TitlesOfParts>
  <Company>Urbanika</Company>
  <LinksUpToDate>false</LinksUpToDate>
  <CharactersWithSpaces>97049</CharactersWithSpaces>
  <SharedDoc>false</SharedDoc>
  <HLinks>
    <vt:vector size="48" baseType="variant">
      <vt:variant>
        <vt:i4>1179735</vt:i4>
      </vt:variant>
      <vt:variant>
        <vt:i4>27</vt:i4>
      </vt:variant>
      <vt:variant>
        <vt:i4>0</vt:i4>
      </vt:variant>
      <vt:variant>
        <vt:i4>5</vt:i4>
      </vt:variant>
      <vt:variant>
        <vt:lpwstr>http://bazaazbestowa.pl/</vt:lpwstr>
      </vt:variant>
      <vt:variant>
        <vt:lpwstr/>
      </vt:variant>
      <vt:variant>
        <vt:i4>6225984</vt:i4>
      </vt:variant>
      <vt:variant>
        <vt:i4>24</vt:i4>
      </vt:variant>
      <vt:variant>
        <vt:i4>0</vt:i4>
      </vt:variant>
      <vt:variant>
        <vt:i4>5</vt:i4>
      </vt:variant>
      <vt:variant>
        <vt:lpwstr>http://www.e-azbest.pl/index.php?action=proc6</vt:lpwstr>
      </vt:variant>
      <vt:variant>
        <vt:lpwstr/>
      </vt:variant>
      <vt:variant>
        <vt:i4>6225984</vt:i4>
      </vt:variant>
      <vt:variant>
        <vt:i4>21</vt:i4>
      </vt:variant>
      <vt:variant>
        <vt:i4>0</vt:i4>
      </vt:variant>
      <vt:variant>
        <vt:i4>5</vt:i4>
      </vt:variant>
      <vt:variant>
        <vt:lpwstr>http://www.e-azbest.pl/index.php?action=proc5</vt:lpwstr>
      </vt:variant>
      <vt:variant>
        <vt:lpwstr/>
      </vt:variant>
      <vt:variant>
        <vt:i4>6225984</vt:i4>
      </vt:variant>
      <vt:variant>
        <vt:i4>18</vt:i4>
      </vt:variant>
      <vt:variant>
        <vt:i4>0</vt:i4>
      </vt:variant>
      <vt:variant>
        <vt:i4>5</vt:i4>
      </vt:variant>
      <vt:variant>
        <vt:lpwstr>http://www.e-azbest.pl/index.php?action=proc4</vt:lpwstr>
      </vt:variant>
      <vt:variant>
        <vt:lpwstr/>
      </vt:variant>
      <vt:variant>
        <vt:i4>6225984</vt:i4>
      </vt:variant>
      <vt:variant>
        <vt:i4>15</vt:i4>
      </vt:variant>
      <vt:variant>
        <vt:i4>0</vt:i4>
      </vt:variant>
      <vt:variant>
        <vt:i4>5</vt:i4>
      </vt:variant>
      <vt:variant>
        <vt:lpwstr>http://www.e-azbest.pl/index.php?action=proc3</vt:lpwstr>
      </vt:variant>
      <vt:variant>
        <vt:lpwstr/>
      </vt:variant>
      <vt:variant>
        <vt:i4>6225984</vt:i4>
      </vt:variant>
      <vt:variant>
        <vt:i4>12</vt:i4>
      </vt:variant>
      <vt:variant>
        <vt:i4>0</vt:i4>
      </vt:variant>
      <vt:variant>
        <vt:i4>5</vt:i4>
      </vt:variant>
      <vt:variant>
        <vt:lpwstr>http://www.e-azbest.pl/index.php?action=proc2</vt:lpwstr>
      </vt:variant>
      <vt:variant>
        <vt:lpwstr/>
      </vt:variant>
      <vt:variant>
        <vt:i4>6225984</vt:i4>
      </vt:variant>
      <vt:variant>
        <vt:i4>9</vt:i4>
      </vt:variant>
      <vt:variant>
        <vt:i4>0</vt:i4>
      </vt:variant>
      <vt:variant>
        <vt:i4>5</vt:i4>
      </vt:variant>
      <vt:variant>
        <vt:lpwstr>http://www.e-azbest.pl/index.php?action=proc1</vt:lpwstr>
      </vt:variant>
      <vt:variant>
        <vt:lpwstr/>
      </vt:variant>
      <vt:variant>
        <vt:i4>8126559</vt:i4>
      </vt:variant>
      <vt:variant>
        <vt:i4>0</vt:i4>
      </vt:variant>
      <vt:variant>
        <vt:i4>0</vt:i4>
      </vt:variant>
      <vt:variant>
        <vt:i4>5</vt:i4>
      </vt:variant>
      <vt:variant>
        <vt:lpwstr>mailto:urbanika@yahoo.pl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Usuwania Azbestu</dc:title>
  <dc:creator>Urbanika</dc:creator>
  <cp:lastModifiedBy>Grzegorz Józefko</cp:lastModifiedBy>
  <cp:revision>2</cp:revision>
  <cp:lastPrinted>2017-09-05T12:54:00Z</cp:lastPrinted>
  <dcterms:created xsi:type="dcterms:W3CDTF">2018-05-24T10:05:00Z</dcterms:created>
  <dcterms:modified xsi:type="dcterms:W3CDTF">2018-05-24T10:05:00Z</dcterms:modified>
</cp:coreProperties>
</file>