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8A64" w14:textId="155E4AA0" w:rsidR="00CB2E75" w:rsidRPr="00420B17" w:rsidRDefault="00C87905" w:rsidP="002705A0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  <w:r w:rsidRPr="002705A0">
        <w:rPr>
          <w:rFonts w:ascii="Arial" w:hAnsi="Arial" w:cs="Arial"/>
          <w:b w:val="0"/>
          <w:bCs w:val="0"/>
          <w:sz w:val="20"/>
          <w:szCs w:val="20"/>
        </w:rPr>
        <w:t xml:space="preserve">Znak </w:t>
      </w:r>
      <w:r w:rsidRPr="00420B17">
        <w:rPr>
          <w:rFonts w:ascii="Arial" w:hAnsi="Arial" w:cs="Arial"/>
          <w:b w:val="0"/>
          <w:bCs w:val="0"/>
          <w:sz w:val="20"/>
          <w:szCs w:val="20"/>
        </w:rPr>
        <w:t xml:space="preserve">sprawy: </w:t>
      </w:r>
      <w:r w:rsidR="00AF6572" w:rsidRPr="00420B17">
        <w:rPr>
          <w:rFonts w:ascii="Arial" w:hAnsi="Arial" w:cs="Arial"/>
          <w:b w:val="0"/>
          <w:bCs w:val="0"/>
          <w:sz w:val="20"/>
          <w:szCs w:val="20"/>
        </w:rPr>
        <w:t>Fin. 271.2.2020                                                                                        Lipka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0C7C63">
        <w:rPr>
          <w:rFonts w:ascii="Arial" w:hAnsi="Arial" w:cs="Arial"/>
          <w:b w:val="0"/>
          <w:bCs w:val="0"/>
          <w:sz w:val="20"/>
          <w:szCs w:val="20"/>
        </w:rPr>
        <w:t>1</w:t>
      </w:r>
      <w:r w:rsidR="001653EF">
        <w:rPr>
          <w:rFonts w:ascii="Arial" w:hAnsi="Arial" w:cs="Arial"/>
          <w:b w:val="0"/>
          <w:bCs w:val="0"/>
          <w:sz w:val="20"/>
          <w:szCs w:val="20"/>
        </w:rPr>
        <w:t>2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>.</w:t>
      </w:r>
      <w:r w:rsidR="00AF6572" w:rsidRPr="00420B17">
        <w:rPr>
          <w:rFonts w:ascii="Arial" w:hAnsi="Arial" w:cs="Arial"/>
          <w:b w:val="0"/>
          <w:bCs w:val="0"/>
          <w:sz w:val="20"/>
          <w:szCs w:val="20"/>
        </w:rPr>
        <w:t>01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>.202</w:t>
      </w:r>
      <w:r w:rsidR="00AF6572" w:rsidRPr="00420B17">
        <w:rPr>
          <w:rFonts w:ascii="Arial" w:hAnsi="Arial" w:cs="Arial"/>
          <w:b w:val="0"/>
          <w:bCs w:val="0"/>
          <w:sz w:val="20"/>
          <w:szCs w:val="20"/>
        </w:rPr>
        <w:t>1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 xml:space="preserve"> r.</w:t>
      </w:r>
    </w:p>
    <w:p w14:paraId="4176889B" w14:textId="4446272B" w:rsidR="00C87905" w:rsidRPr="00420B17" w:rsidRDefault="00C87905" w:rsidP="00C028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C08AB36" w14:textId="1949ADDB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3A9F6A06" w14:textId="10B33C41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471B3572" w14:textId="79DE3A37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5D6C4E15" w14:textId="77777777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537D6072" w14:textId="0BE9D8D9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039D243E" w14:textId="77777777" w:rsidR="00967156" w:rsidRPr="00420B17" w:rsidRDefault="00967156" w:rsidP="00E07F3B">
      <w:pPr>
        <w:pStyle w:val="Tytu"/>
        <w:tabs>
          <w:tab w:val="left" w:pos="7797"/>
        </w:tabs>
        <w:ind w:left="7655"/>
        <w:jc w:val="left"/>
        <w:rPr>
          <w:rFonts w:ascii="Arial" w:hAnsi="Arial" w:cs="Arial"/>
          <w:b w:val="0"/>
          <w:sz w:val="20"/>
        </w:rPr>
      </w:pPr>
      <w:r w:rsidRPr="00420B17">
        <w:rPr>
          <w:rFonts w:ascii="Arial" w:hAnsi="Arial" w:cs="Arial"/>
          <w:b w:val="0"/>
          <w:sz w:val="20"/>
        </w:rPr>
        <w:t>Do wszystkich wykonawców</w:t>
      </w:r>
    </w:p>
    <w:p w14:paraId="3E840809" w14:textId="77777777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6A350CDF" w14:textId="5DA558FF" w:rsidR="00967156" w:rsidRPr="00420B17" w:rsidRDefault="00967156" w:rsidP="00967156">
      <w:pPr>
        <w:pStyle w:val="Tytu"/>
        <w:jc w:val="right"/>
        <w:rPr>
          <w:rFonts w:ascii="Arial" w:hAnsi="Arial" w:cs="Arial"/>
          <w:sz w:val="20"/>
        </w:rPr>
      </w:pPr>
    </w:p>
    <w:p w14:paraId="2B540435" w14:textId="1EFC7072" w:rsidR="00967156" w:rsidRPr="00420B17" w:rsidRDefault="00967156" w:rsidP="00967156">
      <w:pPr>
        <w:pStyle w:val="Tytu"/>
        <w:jc w:val="right"/>
        <w:rPr>
          <w:rFonts w:ascii="Arial" w:hAnsi="Arial" w:cs="Arial"/>
          <w:sz w:val="20"/>
        </w:rPr>
      </w:pPr>
    </w:p>
    <w:p w14:paraId="55727FB5" w14:textId="77777777" w:rsidR="00967156" w:rsidRPr="00420B17" w:rsidRDefault="00967156" w:rsidP="00967156">
      <w:pPr>
        <w:pStyle w:val="Tytu"/>
        <w:jc w:val="right"/>
        <w:rPr>
          <w:rFonts w:ascii="Arial" w:hAnsi="Arial" w:cs="Arial"/>
          <w:sz w:val="20"/>
        </w:rPr>
      </w:pPr>
    </w:p>
    <w:p w14:paraId="103BAB6B" w14:textId="77777777" w:rsidR="00967156" w:rsidRPr="00420B17" w:rsidRDefault="00967156" w:rsidP="0096715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2BEAA1" w14:textId="3B98A931" w:rsidR="00967156" w:rsidRPr="00420B17" w:rsidRDefault="00967156" w:rsidP="0096715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Informacja o treści zapytania i wyjaśnienia zamawiającego dot. treści S</w:t>
      </w:r>
      <w:r w:rsidR="003E6505" w:rsidRPr="00420B17">
        <w:rPr>
          <w:rFonts w:ascii="Arial" w:hAnsi="Arial" w:cs="Arial"/>
          <w:sz w:val="20"/>
          <w:szCs w:val="20"/>
        </w:rPr>
        <w:t>pecyfikacji Istotnych Warunków Zamówienia oraz Zmiana treści Specyfikacji Istotnych Warunków Zamówienia.</w:t>
      </w:r>
    </w:p>
    <w:p w14:paraId="0E2C9BD1" w14:textId="60624B8F" w:rsidR="00967156" w:rsidRPr="00420B17" w:rsidRDefault="00967156" w:rsidP="0096715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F9945A" w14:textId="42BD0DA6" w:rsidR="00967156" w:rsidRPr="00420B17" w:rsidRDefault="00967156" w:rsidP="0096715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161AF" w14:textId="77777777" w:rsidR="00967156" w:rsidRPr="00420B17" w:rsidRDefault="00967156" w:rsidP="0096715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D51CA0" w14:textId="77777777" w:rsidR="00967156" w:rsidRPr="00420B17" w:rsidRDefault="00967156" w:rsidP="00967156">
      <w:pPr>
        <w:pStyle w:val="Default"/>
        <w:rPr>
          <w:rFonts w:ascii="Arial" w:hAnsi="Arial" w:cs="Arial"/>
          <w:sz w:val="20"/>
          <w:szCs w:val="20"/>
        </w:rPr>
      </w:pPr>
    </w:p>
    <w:p w14:paraId="59B7DC72" w14:textId="4698B6FD" w:rsidR="00967156" w:rsidRPr="00420B17" w:rsidRDefault="00967156" w:rsidP="00967156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Dotyczy: Postępowania przetargowego o udzielenie zamówienia publicznego prowadzonego w trybie przetargu nieograniczonego na realizację zadania: „Ubezpieczenie mienia i odpowiedzialności Zamawiającego</w:t>
      </w:r>
      <w:r w:rsidR="00AF6572" w:rsidRPr="00420B17">
        <w:rPr>
          <w:rFonts w:ascii="Arial" w:hAnsi="Arial" w:cs="Arial"/>
          <w:sz w:val="20"/>
          <w:szCs w:val="20"/>
        </w:rPr>
        <w:t>”</w:t>
      </w:r>
      <w:r w:rsidRPr="00420B17">
        <w:rPr>
          <w:rFonts w:ascii="Arial" w:hAnsi="Arial" w:cs="Arial"/>
          <w:sz w:val="20"/>
          <w:szCs w:val="20"/>
        </w:rPr>
        <w:t xml:space="preserve"> – </w:t>
      </w:r>
      <w:r w:rsidR="00AF6572" w:rsidRPr="00420B17">
        <w:rPr>
          <w:rFonts w:ascii="Arial" w:hAnsi="Arial" w:cs="Arial"/>
          <w:sz w:val="20"/>
          <w:szCs w:val="20"/>
        </w:rPr>
        <w:t>Gminy Lipka,</w:t>
      </w:r>
      <w:r w:rsidR="003E6505" w:rsidRPr="00420B17">
        <w:rPr>
          <w:rFonts w:ascii="Arial" w:hAnsi="Arial" w:cs="Arial"/>
          <w:sz w:val="20"/>
          <w:szCs w:val="20"/>
        </w:rPr>
        <w:t xml:space="preserve"> ogłoszonego w Biuletynie Zamówień Publicznych w dniu </w:t>
      </w:r>
      <w:r w:rsidR="00AF6572" w:rsidRPr="00420B17">
        <w:rPr>
          <w:rFonts w:ascii="Arial" w:hAnsi="Arial" w:cs="Arial"/>
          <w:sz w:val="20"/>
          <w:szCs w:val="20"/>
        </w:rPr>
        <w:t>31</w:t>
      </w:r>
      <w:r w:rsidR="003E6505" w:rsidRPr="00420B17">
        <w:rPr>
          <w:rFonts w:ascii="Arial" w:hAnsi="Arial" w:cs="Arial"/>
          <w:sz w:val="20"/>
          <w:szCs w:val="20"/>
        </w:rPr>
        <w:t>.12.2020 r. numer ogłoszenia 7</w:t>
      </w:r>
      <w:r w:rsidR="00AF6572" w:rsidRPr="00420B17">
        <w:rPr>
          <w:rFonts w:ascii="Arial" w:hAnsi="Arial" w:cs="Arial"/>
          <w:sz w:val="20"/>
          <w:szCs w:val="20"/>
        </w:rPr>
        <w:t>77029</w:t>
      </w:r>
      <w:r w:rsidR="003E6505" w:rsidRPr="00420B17">
        <w:rPr>
          <w:rFonts w:ascii="Arial" w:hAnsi="Arial" w:cs="Arial"/>
          <w:sz w:val="20"/>
          <w:szCs w:val="20"/>
        </w:rPr>
        <w:t>-N-2020</w:t>
      </w:r>
    </w:p>
    <w:p w14:paraId="0C69B2E6" w14:textId="4E00DA6D" w:rsidR="00967156" w:rsidRPr="00420B17" w:rsidRDefault="00967156" w:rsidP="00967156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1C85C45" w14:textId="77777777" w:rsidR="00967156" w:rsidRPr="00420B17" w:rsidRDefault="00967156" w:rsidP="00420B17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D90F5B3" w14:textId="77777777" w:rsidR="00967156" w:rsidRPr="00420B17" w:rsidRDefault="00967156" w:rsidP="00420B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2ED0A2" w14:textId="77777777" w:rsidR="00967156" w:rsidRPr="00420B17" w:rsidRDefault="00967156" w:rsidP="00420B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146E47" w14:textId="4C45889A" w:rsidR="003E6505" w:rsidRPr="00420B17" w:rsidRDefault="003E6505" w:rsidP="0042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W ramach prowadzonego postępowania o zamówienie publiczne jw., </w:t>
      </w:r>
      <w:r w:rsidR="00AF6572" w:rsidRPr="00420B17">
        <w:rPr>
          <w:rFonts w:ascii="Arial" w:hAnsi="Arial" w:cs="Arial"/>
          <w:sz w:val="20"/>
          <w:szCs w:val="20"/>
        </w:rPr>
        <w:t>Gmina Lipka</w:t>
      </w:r>
      <w:r w:rsidRPr="00420B17">
        <w:rPr>
          <w:rFonts w:ascii="Arial" w:hAnsi="Arial" w:cs="Arial"/>
          <w:sz w:val="20"/>
          <w:szCs w:val="20"/>
        </w:rPr>
        <w:t>, jako Zamawiający na podstawie art. 38 ust. 2 ustawy z dnia 29 stycznia 2004 r. Prawo zamówień publicznych (Dz. U. z 2019r. poz. 1843 z późn. zm.) przekazuje treść zapytań, które wpłynęły od wykonawców  wraz z wyjaśnieniami, a na podstawie art. 38 ust. 4 ustawy Pzp. dokonuje stosownych zmian treści SIWZ, co czyni w następujący sposób:</w:t>
      </w:r>
    </w:p>
    <w:p w14:paraId="36C40A13" w14:textId="19C35139" w:rsidR="002705A0" w:rsidRPr="00420B17" w:rsidRDefault="002705A0" w:rsidP="00420B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5E5F638" w14:textId="77777777" w:rsidR="00420B17" w:rsidRDefault="00420B17" w:rsidP="00420B17">
      <w:pPr>
        <w:pStyle w:val="Standard"/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480D567D" w14:textId="3CF3513F" w:rsidR="00AF6572" w:rsidRPr="00910925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eastAsia="Calibri" w:hAnsi="Arial"/>
          <w:sz w:val="20"/>
          <w:szCs w:val="20"/>
          <w:lang w:eastAsia="en-US"/>
        </w:rPr>
        <w:t>1</w:t>
      </w:r>
      <w:r w:rsidR="00AF6572" w:rsidRPr="00910925">
        <w:rPr>
          <w:rFonts w:ascii="Arial" w:eastAsia="Calibri" w:hAnsi="Arial"/>
          <w:sz w:val="20"/>
          <w:szCs w:val="20"/>
          <w:lang w:eastAsia="en-US"/>
        </w:rPr>
        <w:t>/ Czy Zamawiający wyraża zgodę na wyłączenie z kradzieży zwykłej  paliwa.</w:t>
      </w:r>
    </w:p>
    <w:p w14:paraId="5D80BB65" w14:textId="063746B0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910925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 w:rsidRPr="00910925"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5D45F2" w:rsidRPr="00910925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3B555D">
        <w:rPr>
          <w:rFonts w:ascii="Arial" w:eastAsia="Calibri" w:hAnsi="Arial"/>
          <w:sz w:val="20"/>
          <w:szCs w:val="20"/>
          <w:lang w:eastAsia="en-US"/>
        </w:rPr>
        <w:t>wyraża zgodę.</w:t>
      </w:r>
    </w:p>
    <w:p w14:paraId="49683D0D" w14:textId="77777777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</w:p>
    <w:p w14:paraId="42BBC430" w14:textId="2640BEB5" w:rsidR="00AF6572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eastAsia="Calibri" w:hAnsi="Arial"/>
          <w:sz w:val="20"/>
          <w:szCs w:val="20"/>
          <w:lang w:eastAsia="en-US"/>
        </w:rPr>
        <w:t>2/ Prosimy o informację czy do ubezpieczenia od zdarzeń losowych zgłoszono drogi, mosty, wiadukty, przepusty. Jeżeli tak, to prosimy o podanie sumy ubezpieczenia.</w:t>
      </w:r>
    </w:p>
    <w:p w14:paraId="7A7E8CA5" w14:textId="46EE1492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1B60BB">
        <w:rPr>
          <w:rFonts w:ascii="Arial" w:eastAsia="Calibri" w:hAnsi="Arial"/>
          <w:sz w:val="20"/>
          <w:szCs w:val="20"/>
          <w:lang w:eastAsia="en-US"/>
        </w:rPr>
        <w:t xml:space="preserve"> zgłasza w systemie na pierwsze ryzyko:</w:t>
      </w:r>
    </w:p>
    <w:p w14:paraId="1F7C1830" w14:textId="77777777" w:rsidR="001B60BB" w:rsidRPr="001B60BB" w:rsidRDefault="001B60BB" w:rsidP="001B60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0BB">
        <w:rPr>
          <w:rFonts w:ascii="Arial" w:hAnsi="Arial" w:cs="Arial"/>
          <w:b/>
          <w:sz w:val="20"/>
          <w:szCs w:val="20"/>
        </w:rPr>
        <w:t xml:space="preserve">Budowle (ogrodzenia, wiaty przystankowe, bariery ochronne przy drogach publicznych, obiekty małej architektury, elementy placów zabaw, ogrodzenia, przystanki autobusowe, </w:t>
      </w:r>
      <w:r w:rsidRPr="001B60BB">
        <w:rPr>
          <w:rFonts w:ascii="Arial" w:hAnsi="Arial" w:cs="Arial"/>
          <w:b/>
          <w:sz w:val="20"/>
          <w:szCs w:val="20"/>
          <w:u w:val="single"/>
        </w:rPr>
        <w:t>drogi i chodniki wewnętrzne</w:t>
      </w:r>
      <w:r w:rsidRPr="001B60BB">
        <w:rPr>
          <w:rFonts w:ascii="Arial" w:hAnsi="Arial" w:cs="Arial"/>
          <w:b/>
          <w:sz w:val="20"/>
          <w:szCs w:val="20"/>
        </w:rPr>
        <w:t>, place, boiska, itp.) na terenie  nie wykazane do ubezpieczenia w systemie na sumy stałe</w:t>
      </w:r>
    </w:p>
    <w:p w14:paraId="76B8A215" w14:textId="77777777" w:rsidR="001B60BB" w:rsidRPr="001B60BB" w:rsidRDefault="001B60BB" w:rsidP="001B60BB">
      <w:pPr>
        <w:tabs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60BB">
        <w:rPr>
          <w:rFonts w:ascii="Arial" w:hAnsi="Arial" w:cs="Arial"/>
          <w:sz w:val="20"/>
          <w:szCs w:val="20"/>
        </w:rPr>
        <w:t>wypłata odszkodowania w wartości odtworzeniowej, maksymalnie do przyjętego limitu odpowiedzialności,</w:t>
      </w:r>
    </w:p>
    <w:p w14:paraId="242EE5C2" w14:textId="77777777" w:rsidR="001B60BB" w:rsidRPr="001B60BB" w:rsidRDefault="001B60BB" w:rsidP="001B60BB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0BB">
        <w:rPr>
          <w:rFonts w:ascii="Arial" w:hAnsi="Arial" w:cs="Arial"/>
          <w:sz w:val="20"/>
          <w:szCs w:val="20"/>
        </w:rPr>
        <w:t>który ulega redukcji po wypłacie odszkodowania.</w:t>
      </w:r>
    </w:p>
    <w:p w14:paraId="3697EC99" w14:textId="08F00388" w:rsidR="001B60BB" w:rsidRPr="001B60BB" w:rsidRDefault="001B60BB" w:rsidP="001B60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0BB">
        <w:rPr>
          <w:rFonts w:ascii="Arial" w:hAnsi="Arial" w:cs="Arial"/>
          <w:sz w:val="20"/>
          <w:szCs w:val="20"/>
        </w:rPr>
        <w:t>suma ubezpieczenia:</w:t>
      </w:r>
      <w:r w:rsidRPr="001B60BB">
        <w:rPr>
          <w:rFonts w:ascii="Arial" w:hAnsi="Arial" w:cs="Arial"/>
          <w:b/>
          <w:sz w:val="20"/>
          <w:szCs w:val="20"/>
        </w:rPr>
        <w:t xml:space="preserve"> </w:t>
      </w:r>
      <w:r w:rsidRPr="001B60BB">
        <w:rPr>
          <w:rFonts w:ascii="Arial" w:hAnsi="Arial" w:cs="Arial"/>
          <w:b/>
          <w:sz w:val="20"/>
          <w:szCs w:val="20"/>
        </w:rPr>
        <w:tab/>
        <w:t>50 000,00 zł</w:t>
      </w:r>
    </w:p>
    <w:p w14:paraId="1CE0E359" w14:textId="77777777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</w:p>
    <w:p w14:paraId="75E083EE" w14:textId="77777777" w:rsidR="00420B17" w:rsidRDefault="00420B17" w:rsidP="00420B17">
      <w:pPr>
        <w:pStyle w:val="Standard"/>
        <w:rPr>
          <w:rFonts w:ascii="Arial" w:eastAsia="Calibri" w:hAnsi="Arial"/>
          <w:b/>
          <w:bCs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eastAsia="Calibri" w:hAnsi="Arial"/>
          <w:sz w:val="20"/>
          <w:szCs w:val="20"/>
          <w:lang w:eastAsia="en-US"/>
        </w:rPr>
        <w:t>3/ Prosimy o informację czy do ubezpieczenia zgłoszono budynki nieużytkowane/niezamieszkałe. Jeżeli tak, to prosimy o wykaz z wartością budynków.</w:t>
      </w: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 xml:space="preserve"> </w:t>
      </w:r>
    </w:p>
    <w:p w14:paraId="63E68270" w14:textId="4111D21C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6D23BD">
        <w:rPr>
          <w:rFonts w:ascii="Arial" w:eastAsia="Calibri" w:hAnsi="Arial"/>
          <w:sz w:val="20"/>
          <w:szCs w:val="20"/>
          <w:lang w:eastAsia="en-US"/>
        </w:rPr>
        <w:t xml:space="preserve"> zgła</w:t>
      </w:r>
      <w:r w:rsidR="001B60BB">
        <w:rPr>
          <w:rFonts w:ascii="Arial" w:eastAsia="Calibri" w:hAnsi="Arial"/>
          <w:sz w:val="20"/>
          <w:szCs w:val="20"/>
          <w:lang w:eastAsia="en-US"/>
        </w:rPr>
        <w:t>sz</w:t>
      </w:r>
      <w:r w:rsidR="003B555D">
        <w:rPr>
          <w:rFonts w:ascii="Arial" w:eastAsia="Calibri" w:hAnsi="Arial"/>
          <w:sz w:val="20"/>
          <w:szCs w:val="20"/>
          <w:lang w:eastAsia="en-US"/>
        </w:rPr>
        <w:t>a</w:t>
      </w:r>
      <w:r w:rsidR="001B60BB">
        <w:rPr>
          <w:rFonts w:ascii="Arial" w:eastAsia="Calibri" w:hAnsi="Arial"/>
          <w:sz w:val="20"/>
          <w:szCs w:val="20"/>
          <w:lang w:eastAsia="en-US"/>
        </w:rPr>
        <w:t xml:space="preserve"> do ubezpieczenia budynek nieużytkowany jak niżej, niezamieszkałe są np. budynki gospodarcze.</w:t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05"/>
        <w:gridCol w:w="1145"/>
        <w:gridCol w:w="2122"/>
        <w:gridCol w:w="1701"/>
        <w:gridCol w:w="2409"/>
        <w:gridCol w:w="1846"/>
      </w:tblGrid>
      <w:tr w:rsidR="001B60BB" w:rsidRPr="001B60BB" w14:paraId="48479438" w14:textId="77777777" w:rsidTr="001B60BB">
        <w:trPr>
          <w:gridAfter w:val="1"/>
          <w:wAfter w:w="1846" w:type="dxa"/>
          <w:trHeight w:val="124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C4A7F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299B7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budynku/ budowli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FE86F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czy budynek jest użytkowany? (TAK/NIE)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4B3D4" w14:textId="62796081" w:rsidR="001B60BB" w:rsidRPr="001B60BB" w:rsidRDefault="001B60BB" w:rsidP="006D2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ubezpieczenia (wartość wskazana przez jednostk</w:t>
            </w:r>
            <w:r w:rsidR="006D2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ę</w:t>
            </w: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3AD20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wartości (księgowa brutto - KB / odtworzeniowa - O, odtworzeniowa określona przez Klienta-O*)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567B0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 (adres)</w:t>
            </w:r>
          </w:p>
        </w:tc>
      </w:tr>
      <w:tr w:rsidR="001B60BB" w:rsidRPr="001B60BB" w14:paraId="301DEC42" w14:textId="77777777" w:rsidTr="001B60BB">
        <w:trPr>
          <w:trHeight w:val="5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48B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6E49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AEAE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F99D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E2E9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ED8B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2B9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B60BB" w:rsidRPr="001B60BB" w14:paraId="230D7D97" w14:textId="77777777" w:rsidTr="001B60BB">
        <w:trPr>
          <w:trHeight w:val="27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FD6CC8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1.Urząd Gminy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2EF1A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B85FE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06166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6" w:type="dxa"/>
            <w:vAlign w:val="center"/>
            <w:hideMark/>
          </w:tcPr>
          <w:p w14:paraId="0A957746" w14:textId="77777777" w:rsidR="001B60BB" w:rsidRPr="001B60BB" w:rsidRDefault="001B60BB" w:rsidP="001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60BB" w:rsidRPr="001B60BB" w14:paraId="3A600D66" w14:textId="77777777" w:rsidTr="001B60BB">
        <w:trPr>
          <w:trHeight w:val="349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D66E" w14:textId="77777777" w:rsidR="001B60BB" w:rsidRPr="001B60BB" w:rsidRDefault="001B60BB" w:rsidP="001B60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2C39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Spichlerz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86FC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4A2F" w14:textId="77777777" w:rsidR="001B60BB" w:rsidRPr="001B60BB" w:rsidRDefault="001B60BB" w:rsidP="001B6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E8B5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3680" w14:textId="77777777" w:rsidR="001B60BB" w:rsidRPr="001B60BB" w:rsidRDefault="001B60BB" w:rsidP="001B60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Potulice</w:t>
            </w:r>
          </w:p>
        </w:tc>
        <w:tc>
          <w:tcPr>
            <w:tcW w:w="1846" w:type="dxa"/>
            <w:vAlign w:val="center"/>
            <w:hideMark/>
          </w:tcPr>
          <w:p w14:paraId="2CCFC908" w14:textId="77777777" w:rsidR="001B60BB" w:rsidRPr="001B60BB" w:rsidRDefault="001B60BB" w:rsidP="001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86249EB" w14:textId="1D26DD21" w:rsidR="00AF6572" w:rsidRPr="00420B17" w:rsidRDefault="00AF6572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</w:p>
    <w:p w14:paraId="2DBA861A" w14:textId="413244BC" w:rsidR="00AF6572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eastAsia="Calibri" w:hAnsi="Arial"/>
          <w:sz w:val="20"/>
          <w:szCs w:val="20"/>
          <w:lang w:eastAsia="en-US"/>
        </w:rPr>
        <w:t>4/ Prosimy o podanie PML z lokalizacją.</w:t>
      </w:r>
    </w:p>
    <w:p w14:paraId="19E192DF" w14:textId="054994D7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1B60BB">
        <w:rPr>
          <w:rFonts w:ascii="Arial" w:eastAsia="Calibri" w:hAnsi="Arial"/>
          <w:sz w:val="20"/>
          <w:szCs w:val="20"/>
          <w:lang w:eastAsia="en-US"/>
        </w:rPr>
        <w:t xml:space="preserve"> nie jest w stanie określić PML.</w:t>
      </w:r>
    </w:p>
    <w:p w14:paraId="4083C321" w14:textId="77777777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</w:p>
    <w:p w14:paraId="67B76318" w14:textId="7DCC2C3B" w:rsidR="00AF6572" w:rsidRDefault="00420B17" w:rsidP="00420B17">
      <w:pPr>
        <w:pStyle w:val="Standard"/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lastRenderedPageBreak/>
        <w:t>PYTANIE</w:t>
      </w:r>
      <w:r w:rsidRPr="00420B17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eastAsia="Calibri" w:hAnsi="Arial"/>
          <w:sz w:val="20"/>
          <w:szCs w:val="20"/>
          <w:lang w:eastAsia="en-US"/>
        </w:rPr>
        <w:t>5/  Prosimy o informację c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zy szkoły i placówki nabywają wyposażenie posiadające odpowiednie atesty lub certyfikaty.</w:t>
      </w:r>
    </w:p>
    <w:p w14:paraId="05084E8E" w14:textId="6DBEA726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1B60BB">
        <w:rPr>
          <w:rFonts w:ascii="Arial" w:eastAsia="Calibri" w:hAnsi="Arial"/>
          <w:sz w:val="20"/>
          <w:szCs w:val="20"/>
          <w:lang w:eastAsia="en-US"/>
        </w:rPr>
        <w:t>TAK</w:t>
      </w:r>
    </w:p>
    <w:p w14:paraId="1CC9CE9E" w14:textId="77777777" w:rsidR="00420B17" w:rsidRPr="00420B17" w:rsidRDefault="00420B17" w:rsidP="00420B17">
      <w:pPr>
        <w:pStyle w:val="Standard"/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01616CC9" w14:textId="2ABA582E" w:rsidR="00AF6572" w:rsidRDefault="00420B17" w:rsidP="00420B17">
      <w:pPr>
        <w:pStyle w:val="Standard"/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6/  Prosimy o potwierdzenie, że w budynkach nieużytkowanych zostały odłączone media.</w:t>
      </w:r>
    </w:p>
    <w:p w14:paraId="27084E0D" w14:textId="7ADB750E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8B691C">
        <w:rPr>
          <w:rFonts w:ascii="Arial" w:eastAsia="Calibri" w:hAnsi="Arial"/>
          <w:sz w:val="20"/>
          <w:szCs w:val="20"/>
          <w:lang w:eastAsia="en-US"/>
        </w:rPr>
        <w:t>Zamawiający</w:t>
      </w:r>
      <w:r w:rsidR="001B60BB" w:rsidRPr="008B691C">
        <w:rPr>
          <w:rFonts w:ascii="Arial" w:eastAsia="Calibri" w:hAnsi="Arial"/>
          <w:sz w:val="20"/>
          <w:szCs w:val="20"/>
          <w:lang w:eastAsia="en-US"/>
        </w:rPr>
        <w:t xml:space="preserve"> potwierdza.</w:t>
      </w:r>
    </w:p>
    <w:p w14:paraId="49D5B833" w14:textId="77777777" w:rsidR="00420B17" w:rsidRPr="00420B17" w:rsidRDefault="00420B17" w:rsidP="00420B17">
      <w:pPr>
        <w:pStyle w:val="Standard"/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68C3CA73" w14:textId="04A7142E" w:rsidR="00AF6572" w:rsidRPr="00420B17" w:rsidRDefault="00420B17" w:rsidP="00420B17">
      <w:pPr>
        <w:pStyle w:val="Standard"/>
        <w:rPr>
          <w:rFonts w:ascii="Arial" w:eastAsia="Calibri" w:hAnsi="Arial"/>
          <w:color w:val="000000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7/ Prosimy o informację czy do ubezpieczenia  od zdarzeń losowych zostały zgłoszone lub czy zostaną zgłoszone w trakcie umowy ubezpieczenia składowiska odpadów lub Punkty Selektywnej Zbiórki Odpadów.</w:t>
      </w:r>
    </w:p>
    <w:p w14:paraId="3A3A879D" w14:textId="77777777" w:rsidR="00AF6572" w:rsidRPr="00420B17" w:rsidRDefault="00AF6572" w:rsidP="00420B17">
      <w:pPr>
        <w:pStyle w:val="HTML-wstpniesformatowany"/>
        <w:rPr>
          <w:rFonts w:ascii="Arial" w:hAnsi="Arial" w:cs="Arial"/>
        </w:rPr>
      </w:pPr>
      <w:r w:rsidRPr="00420B17">
        <w:rPr>
          <w:rStyle w:val="Uwydatnienie"/>
          <w:rFonts w:ascii="Arial" w:hAnsi="Arial" w:cs="Arial"/>
          <w:color w:val="auto"/>
        </w:rPr>
        <w:t>Jeżeli tak, to prosimy o podanie następujących informacji:</w:t>
      </w:r>
    </w:p>
    <w:p w14:paraId="72716E7E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 od kiedy PSZOK jest zlokalizowany w obecnym miejscu,</w:t>
      </w:r>
    </w:p>
    <w:p w14:paraId="04A8DD86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 czy PSZOK spełnia wymagania wynikające z art. 25 ustawy o odpadach,</w:t>
      </w:r>
    </w:p>
    <w:p w14:paraId="5D4719FF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 jak są magazynowane:</w:t>
      </w:r>
    </w:p>
    <w:p w14:paraId="0BBD2DF2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1/ odpady niebezpieczne (np. farby, smary, baterie, świetlówki, leki, tonery drukarskie),</w:t>
      </w:r>
    </w:p>
    <w:p w14:paraId="73985C60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2/ odpady elektryczne i elektroniczne,</w:t>
      </w:r>
    </w:p>
    <w:p w14:paraId="371CC94F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-czy PSZOK jest zarządzany przez wykonawcę zewnętrznego (niepowiązanego kapitałowo z Zamawiającym),</w:t>
      </w:r>
    </w:p>
    <w:p w14:paraId="6663AE0B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 czy umowa z wykonawcą zewnętrznym zobowiązuje wykonawcę zewnętrznego do posiadania ubezpieczenie OC,</w:t>
      </w:r>
    </w:p>
    <w:p w14:paraId="1918CDBD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-czy ochrona ubezpieczeniowa OC dotyczy wyłącznie szkód wynikających ze zdarzeń nagłych, niespodziewanych oraz niezależnych od Ubezpieczającego,</w:t>
      </w:r>
    </w:p>
    <w:p w14:paraId="67999B28" w14:textId="77777777" w:rsidR="00AF6572" w:rsidRPr="00420B17" w:rsidRDefault="00AF6572" w:rsidP="00420B1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hAnsi="Arial"/>
          <w:sz w:val="20"/>
          <w:szCs w:val="20"/>
        </w:rPr>
        <w:t>-czy ochrona ubezpieczeniowa OC obejmuje szkody związanych z odzyskiwaniem, utylizowaniem, spalaniem odpadów lub jakimkolwiek innym ich przetwarzaniem,</w:t>
      </w:r>
    </w:p>
    <w:p w14:paraId="0AE24306" w14:textId="18BDD8D1" w:rsidR="00AF6572" w:rsidRDefault="00AF6572" w:rsidP="00420B17">
      <w:pPr>
        <w:pStyle w:val="Standard"/>
        <w:tabs>
          <w:tab w:val="left" w:pos="708"/>
        </w:tabs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Style w:val="Uwydatnienie"/>
          <w:rFonts w:ascii="Arial" w:hAnsi="Arial"/>
          <w:sz w:val="20"/>
          <w:szCs w:val="20"/>
          <w:lang w:eastAsia="en-US"/>
        </w:rPr>
        <w:t>Do odpowiedzi prosimy dołączyć regulamin PSZOK.</w:t>
      </w:r>
    </w:p>
    <w:p w14:paraId="43E5417B" w14:textId="798017CE" w:rsidR="00420B17" w:rsidRPr="001B60BB" w:rsidRDefault="00420B17" w:rsidP="00420B17">
      <w:pPr>
        <w:pStyle w:val="Standard"/>
        <w:rPr>
          <w:rFonts w:ascii="Arial" w:eastAsia="Calibri" w:hAnsi="Arial"/>
          <w:i/>
          <w:iCs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0C7C63">
        <w:rPr>
          <w:rFonts w:ascii="Arial" w:eastAsia="Calibri" w:hAnsi="Arial"/>
          <w:sz w:val="20"/>
          <w:szCs w:val="20"/>
          <w:lang w:eastAsia="en-US"/>
        </w:rPr>
        <w:t>Zamawiający</w:t>
      </w:r>
      <w:r w:rsidR="001B60BB" w:rsidRPr="000C7C63">
        <w:rPr>
          <w:rFonts w:ascii="Arial" w:eastAsia="Calibri" w:hAnsi="Arial"/>
          <w:sz w:val="20"/>
          <w:szCs w:val="20"/>
          <w:lang w:eastAsia="en-US"/>
        </w:rPr>
        <w:t xml:space="preserve"> nie zgłasza do ubezpieczenia </w:t>
      </w:r>
      <w:r w:rsidR="001B60BB" w:rsidRPr="000C7C63">
        <w:rPr>
          <w:rStyle w:val="Uwydatnienie"/>
          <w:rFonts w:ascii="Arial" w:hAnsi="Arial"/>
          <w:i w:val="0"/>
          <w:iCs w:val="0"/>
          <w:sz w:val="20"/>
          <w:szCs w:val="20"/>
          <w:lang w:eastAsia="en-US"/>
        </w:rPr>
        <w:t>od zdarzeń losowych</w:t>
      </w:r>
      <w:r w:rsidR="001B60BB" w:rsidRPr="000C7C63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1B60BB" w:rsidRPr="000C7C63">
        <w:rPr>
          <w:rFonts w:ascii="Arial" w:eastAsia="Calibri" w:hAnsi="Arial"/>
          <w:sz w:val="20"/>
          <w:szCs w:val="20"/>
          <w:lang w:eastAsia="en-US"/>
        </w:rPr>
        <w:t xml:space="preserve">składowiska odpadów ani </w:t>
      </w:r>
      <w:r w:rsidR="001B60BB" w:rsidRPr="000C7C63">
        <w:rPr>
          <w:rStyle w:val="Uwydatnienie"/>
          <w:rFonts w:ascii="Arial" w:hAnsi="Arial"/>
          <w:i w:val="0"/>
          <w:iCs w:val="0"/>
          <w:sz w:val="20"/>
          <w:szCs w:val="20"/>
          <w:lang w:eastAsia="en-US"/>
        </w:rPr>
        <w:t>Punktu Selektywnej Zbiórki Odpadów.</w:t>
      </w:r>
    </w:p>
    <w:p w14:paraId="463394EE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2531E977" w14:textId="4D0DEF6A" w:rsidR="00AF6572" w:rsidRDefault="00420B17" w:rsidP="00420B17">
      <w:pPr>
        <w:pStyle w:val="Standard"/>
        <w:tabs>
          <w:tab w:val="left" w:pos="708"/>
        </w:tabs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8/ Prosimy o informację czy w latach 1997 i 2010 wystąpiły szkody spowodowane powodzią.</w:t>
      </w:r>
    </w:p>
    <w:p w14:paraId="517A4AA7" w14:textId="347FF9A5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1B60BB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EB4582">
        <w:rPr>
          <w:rFonts w:ascii="Arial" w:eastAsia="Calibri" w:hAnsi="Arial"/>
          <w:sz w:val="20"/>
          <w:szCs w:val="20"/>
          <w:lang w:eastAsia="en-US"/>
        </w:rPr>
        <w:t>informuje</w:t>
      </w:r>
      <w:r w:rsidR="001B60BB">
        <w:rPr>
          <w:rFonts w:ascii="Arial" w:eastAsia="Calibri" w:hAnsi="Arial"/>
          <w:sz w:val="20"/>
          <w:szCs w:val="20"/>
          <w:lang w:eastAsia="en-US"/>
        </w:rPr>
        <w:t xml:space="preserve">, że wg jego wiedzy </w:t>
      </w:r>
      <w:r w:rsidR="00EB4582"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w latach 1997 i 2010 </w:t>
      </w:r>
      <w:r w:rsidR="00EB4582" w:rsidRPr="00EB4582">
        <w:rPr>
          <w:rStyle w:val="Uwydatnienie"/>
          <w:rFonts w:ascii="Arial" w:hAnsi="Arial"/>
          <w:i w:val="0"/>
          <w:iCs w:val="0"/>
          <w:sz w:val="20"/>
          <w:szCs w:val="20"/>
          <w:lang w:eastAsia="en-US"/>
        </w:rPr>
        <w:t>nie wystąpiły szkody spowodowane powodzią</w:t>
      </w:r>
    </w:p>
    <w:p w14:paraId="2AA68648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06D63B1F" w14:textId="5B8EC1FB" w:rsidR="00AF6572" w:rsidRDefault="00420B17" w:rsidP="00420B17">
      <w:pPr>
        <w:pStyle w:val="Standard"/>
        <w:tabs>
          <w:tab w:val="left" w:pos="708"/>
        </w:tabs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9/ Prosimy o informację czy wystąpiły szkody spowodowane osuwiskami.</w:t>
      </w:r>
    </w:p>
    <w:p w14:paraId="439659B6" w14:textId="62C058CA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EB4582">
        <w:rPr>
          <w:rFonts w:ascii="Arial" w:eastAsia="Calibri" w:hAnsi="Arial"/>
          <w:sz w:val="20"/>
          <w:szCs w:val="20"/>
          <w:lang w:eastAsia="en-US"/>
        </w:rPr>
        <w:t>Nie wystąpiły.</w:t>
      </w:r>
    </w:p>
    <w:p w14:paraId="0EB4A7CF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63A6D346" w14:textId="62FD853F" w:rsidR="00AF6572" w:rsidRDefault="00420B17" w:rsidP="00420B17">
      <w:pPr>
        <w:pStyle w:val="Standard"/>
        <w:tabs>
          <w:tab w:val="left" w:pos="708"/>
        </w:tabs>
        <w:rPr>
          <w:rStyle w:val="Uwydatnienie"/>
          <w:rFonts w:ascii="Arial" w:eastAsia="Times New Roman" w:hAnsi="Arial"/>
          <w:sz w:val="20"/>
          <w:szCs w:val="20"/>
          <w:lang w:eastAsia="pl-PL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10/ Prosimy o informację czy </w:t>
      </w:r>
      <w:r w:rsidR="00AF6572" w:rsidRPr="00420B17">
        <w:rPr>
          <w:rStyle w:val="Uwydatnienie"/>
          <w:rFonts w:ascii="Arial" w:eastAsia="Times New Roman" w:hAnsi="Arial"/>
          <w:sz w:val="20"/>
          <w:szCs w:val="20"/>
          <w:lang w:eastAsia="pl-PL"/>
        </w:rPr>
        <w:t>mienie zgłoszone do ubezpieczenia posiada przeglądy wymagane prawem i spełnia przepisy p.poż?</w:t>
      </w:r>
    </w:p>
    <w:p w14:paraId="62C665DC" w14:textId="5255AC6F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</w:t>
      </w:r>
      <w:r w:rsidRPr="00C77F4F">
        <w:rPr>
          <w:rFonts w:ascii="Arial" w:eastAsia="Calibri" w:hAnsi="Arial"/>
          <w:b/>
          <w:bCs/>
          <w:sz w:val="20"/>
          <w:szCs w:val="20"/>
          <w:lang w:eastAsia="en-US"/>
        </w:rPr>
        <w:t>:</w:t>
      </w:r>
      <w:r w:rsidRPr="00C77F4F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EB4582" w:rsidRPr="00C77F4F">
        <w:rPr>
          <w:rFonts w:ascii="Arial" w:eastAsia="Calibri" w:hAnsi="Arial"/>
          <w:sz w:val="20"/>
          <w:szCs w:val="20"/>
          <w:lang w:eastAsia="en-US"/>
        </w:rPr>
        <w:t>TAK</w:t>
      </w:r>
    </w:p>
    <w:p w14:paraId="32EDAB03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eastAsia="Calibri" w:hAnsi="Arial"/>
          <w:color w:val="000000"/>
          <w:sz w:val="20"/>
          <w:szCs w:val="20"/>
          <w:lang w:eastAsia="en-US"/>
        </w:rPr>
      </w:pPr>
    </w:p>
    <w:p w14:paraId="12041B6B" w14:textId="1E426B40" w:rsidR="00AF6572" w:rsidRPr="00420B17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eastAsia="Calibri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eastAsia="Calibri" w:hAnsi="Arial"/>
          <w:sz w:val="20"/>
          <w:szCs w:val="20"/>
          <w:lang w:eastAsia="en-US"/>
        </w:rPr>
        <w:t>11/ Czy Zamawiający wyraża zgodę na zmianę treści klauzuli zalaniowej na:</w:t>
      </w:r>
    </w:p>
    <w:p w14:paraId="429C9C6E" w14:textId="703E859B" w:rsidR="00AF6572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  <w:r w:rsidRPr="00420B17">
        <w:rPr>
          <w:rStyle w:val="Uwydatnienie"/>
          <w:rFonts w:ascii="Arial" w:eastAsia="Calibri" w:hAnsi="Arial"/>
          <w:sz w:val="20"/>
          <w:szCs w:val="20"/>
          <w:lang w:eastAsia="en-US"/>
        </w:rPr>
        <w:t>”</w:t>
      </w:r>
      <w:r w:rsidRPr="00420B17">
        <w:rPr>
          <w:rFonts w:ascii="Arial" w:hAnsi="Arial"/>
          <w:b/>
          <w:bCs/>
          <w:sz w:val="20"/>
          <w:szCs w:val="20"/>
        </w:rPr>
        <w:t xml:space="preserve"> Klauzula zalaniowa</w:t>
      </w:r>
      <w:r w:rsidRPr="00420B17">
        <w:rPr>
          <w:rFonts w:ascii="Arial" w:hAnsi="Arial"/>
          <w:sz w:val="20"/>
          <w:szCs w:val="20"/>
        </w:rPr>
        <w:t xml:space="preserve"> – Ubezpieczyciel ponosi odpowiedzialność za szkody spowodowane zalaniami przez nieszczelny dach, nieszczelne złącza zewnętrzne budynków, nieszczelną stolarkę okienną lub drzwiową, również w przypadku gdy do szkody doszło w związku z zaniedbaniami polegającymi na braku konserwacji i przeglądów, a także w związku z niezabezpieczeniem lub złym zabezpieczeniem otworów okiennych, dachowych lub drzwiowych, rynien i spustów. Ochrona ubezpieczeniowa nie obejmuje kolejnych szkód zalaniowych powstałych w tym samym miejscu i z tej samej przyczyny po uzyskaniu odszkodowania na podstawie tej klauzuli przez Ubezpieczonego, jeżeli po wypłacie odszkodowania Ubezpieczony nie zabezpieczył mienia przed kolejnymi szkodami, chyba że zabezpieczenie mienia nie było możliwe z przyczyn technicznych lub innych przyczyn niezależnych od ubezpieczonego (np. złe warunki atmosferyczne). Limit odpowiedzialności na jedno i wszystkie zdarzenia w rocznym okresie ubezpieczenia 100.000 zł. Klauzula dotyczy ubezpieczenia mienia od wszystkich ryzyk.”</w:t>
      </w:r>
    </w:p>
    <w:p w14:paraId="5A63E6D3" w14:textId="36149EC9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EB4582">
        <w:rPr>
          <w:rFonts w:ascii="Arial" w:eastAsia="Calibri" w:hAnsi="Arial"/>
          <w:sz w:val="20"/>
          <w:szCs w:val="20"/>
          <w:lang w:eastAsia="en-US"/>
        </w:rPr>
        <w:t xml:space="preserve"> nie wyraża zgody.</w:t>
      </w:r>
    </w:p>
    <w:p w14:paraId="29987F99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</w:p>
    <w:p w14:paraId="0D2A0985" w14:textId="64EEED60" w:rsidR="00AF6572" w:rsidRPr="00420B17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</w:rPr>
        <w:t xml:space="preserve"> </w:t>
      </w:r>
      <w:r w:rsidR="00AF6572" w:rsidRPr="00420B17">
        <w:rPr>
          <w:rFonts w:ascii="Arial" w:hAnsi="Arial"/>
          <w:sz w:val="20"/>
          <w:szCs w:val="20"/>
        </w:rPr>
        <w:t xml:space="preserve">12/ </w:t>
      </w:r>
      <w:r w:rsidR="00AF6572" w:rsidRPr="00420B17">
        <w:rPr>
          <w:rFonts w:ascii="Arial" w:eastAsia="Calibri" w:hAnsi="Arial"/>
          <w:sz w:val="20"/>
          <w:szCs w:val="20"/>
          <w:shd w:val="clear" w:color="auto" w:fill="FFFFFF"/>
          <w:lang w:eastAsia="en-US"/>
        </w:rPr>
        <w:t xml:space="preserve"> Prosimy o informację, czy do ubezpieczenia  zgłoszono:</w:t>
      </w:r>
    </w:p>
    <w:p w14:paraId="20BBF9D3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  <w:r w:rsidRPr="00420B17">
        <w:rPr>
          <w:rStyle w:val="StrongEmphasis"/>
          <w:rFonts w:ascii="Arial" w:hAnsi="Arial"/>
          <w:sz w:val="20"/>
          <w:szCs w:val="20"/>
        </w:rPr>
        <w:t>- mienie powierzone do użytkowania mieszkańcom jednostki samorządowej</w:t>
      </w:r>
      <w:r w:rsidRPr="00420B17">
        <w:rPr>
          <w:rFonts w:ascii="Arial" w:hAnsi="Arial"/>
          <w:sz w:val="20"/>
          <w:szCs w:val="20"/>
        </w:rPr>
        <w:t xml:space="preserve"> (może to być zarówno </w:t>
      </w:r>
      <w:r w:rsidRPr="00420B17">
        <w:rPr>
          <w:rStyle w:val="Uwydatnienie"/>
          <w:rFonts w:ascii="Arial" w:hAnsi="Arial"/>
          <w:sz w:val="20"/>
          <w:szCs w:val="20"/>
        </w:rPr>
        <w:t>sprzęt elektroniczny dla tzw. wykluczonych</w:t>
      </w:r>
      <w:r w:rsidRPr="00420B17">
        <w:rPr>
          <w:rFonts w:ascii="Arial" w:hAnsi="Arial"/>
          <w:sz w:val="20"/>
          <w:szCs w:val="20"/>
        </w:rPr>
        <w:t>, jak i instalacje/sprzęt OZE tj. instalacja fotowoltaiczna, kolektory słoneczne/solary, piece na biomasę, pompy ciepła/),</w:t>
      </w:r>
    </w:p>
    <w:p w14:paraId="666BEA91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  <w:r w:rsidRPr="00420B17">
        <w:rPr>
          <w:rFonts w:ascii="Arial" w:hAnsi="Arial"/>
          <w:sz w:val="20"/>
          <w:szCs w:val="20"/>
        </w:rPr>
        <w:t>- sprzęt elektroniczny użyczony uczniom do zdalnej nauki,</w:t>
      </w:r>
    </w:p>
    <w:p w14:paraId="5512B17D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Style w:val="Uwydatnienie"/>
          <w:rFonts w:ascii="Arial" w:hAnsi="Arial"/>
          <w:sz w:val="20"/>
          <w:szCs w:val="20"/>
          <w:shd w:val="clear" w:color="auto" w:fill="FFFFFF"/>
          <w:lang w:eastAsia="en-US"/>
        </w:rPr>
        <w:tab/>
        <w:t>- instalacje fotowoltaiczne/OZE na budynkach gminy.</w:t>
      </w:r>
    </w:p>
    <w:p w14:paraId="492FE911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  <w:r w:rsidRPr="00420B17">
        <w:rPr>
          <w:rFonts w:ascii="Arial" w:eastAsia="Calibri" w:hAnsi="Arial"/>
          <w:sz w:val="20"/>
          <w:szCs w:val="20"/>
          <w:shd w:val="clear" w:color="auto" w:fill="FFFFFF"/>
          <w:lang w:eastAsia="en-US"/>
        </w:rPr>
        <w:t>Prosimy o podanie lokalizacji i sum ubezpieczenia.</w:t>
      </w:r>
    </w:p>
    <w:p w14:paraId="459B091D" w14:textId="46ECEB30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EB4582">
        <w:rPr>
          <w:rFonts w:ascii="Arial" w:eastAsia="Calibri" w:hAnsi="Arial"/>
          <w:sz w:val="20"/>
          <w:szCs w:val="20"/>
          <w:lang w:eastAsia="en-US"/>
        </w:rPr>
        <w:t xml:space="preserve"> zgłasza do ubezpieczenia sprzęt elektroniczny zakupiony w ramach programu „Zdalna Szkoła” i „Zdalna Szkoła +”. </w:t>
      </w:r>
    </w:p>
    <w:tbl>
      <w:tblPr>
        <w:tblW w:w="92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60"/>
        <w:gridCol w:w="6153"/>
        <w:gridCol w:w="311"/>
        <w:gridCol w:w="185"/>
        <w:gridCol w:w="565"/>
        <w:gridCol w:w="1435"/>
      </w:tblGrid>
      <w:tr w:rsidR="00EB4582" w:rsidRPr="00EB4582" w14:paraId="3E3A952B" w14:textId="77777777" w:rsidTr="00EB4582">
        <w:trPr>
          <w:trHeight w:val="227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C4472" w14:textId="77777777" w:rsidR="00EB4582" w:rsidRPr="00EB4582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 Szkoła Podstawowa im. Jana Pawła II w Lipce</w:t>
            </w:r>
          </w:p>
        </w:tc>
      </w:tr>
      <w:tr w:rsidR="00EB4582" w:rsidRPr="00EB4582" w14:paraId="559DB1C5" w14:textId="77777777" w:rsidTr="00EB4582">
        <w:trPr>
          <w:trHeight w:val="227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E99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F478" w14:textId="77777777" w:rsidR="00EB4582" w:rsidRPr="00EB4582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Komputer LENOVO Yoga 520-14     / 24 szt / 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4DC1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465" w14:textId="77777777" w:rsidR="00EB4582" w:rsidRPr="00EB4582" w:rsidRDefault="00EB4582" w:rsidP="00EB45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48 384,00 zł</w:t>
            </w:r>
          </w:p>
        </w:tc>
      </w:tr>
      <w:tr w:rsidR="00EB4582" w:rsidRPr="00EB4582" w14:paraId="278C7637" w14:textId="77777777" w:rsidTr="00EB4582">
        <w:trPr>
          <w:trHeight w:val="227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C8F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A331" w14:textId="77777777" w:rsidR="00EB4582" w:rsidRPr="00C77F4F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C77F4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Laptop Acer TiaveMate P 2510 i 3 / 17 szt  /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650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A1C" w14:textId="77777777" w:rsidR="00EB4582" w:rsidRPr="00EB4582" w:rsidRDefault="00EB4582" w:rsidP="00EB45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40 458,30 zł</w:t>
            </w:r>
          </w:p>
        </w:tc>
      </w:tr>
      <w:tr w:rsidR="00EB4582" w:rsidRPr="00EB4582" w14:paraId="1EAB4B4D" w14:textId="77777777" w:rsidTr="00EB4582">
        <w:trPr>
          <w:trHeight w:val="227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123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EEA7" w14:textId="77777777" w:rsidR="00EB4582" w:rsidRPr="00EB4582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Laptop HP 250G7EDU UMA i 3 -813oU25067 15.6 /14szt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EEE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A0BD" w14:textId="77777777" w:rsidR="00EB4582" w:rsidRPr="00EB4582" w:rsidRDefault="00EB4582" w:rsidP="00EB45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31 850,00 zł</w:t>
            </w:r>
          </w:p>
        </w:tc>
      </w:tr>
      <w:tr w:rsidR="00EB4582" w:rsidRPr="00EB4582" w14:paraId="451DBA9C" w14:textId="77777777" w:rsidTr="00EB4582">
        <w:trPr>
          <w:trHeight w:val="227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039FF" w14:textId="77777777" w:rsidR="00EB4582" w:rsidRPr="00EB4582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7. Szkoła Podstawowa im. Janusza Korczaka w Łąkiem</w:t>
            </w:r>
          </w:p>
        </w:tc>
      </w:tr>
      <w:tr w:rsidR="00EB4582" w:rsidRPr="00EB4582" w14:paraId="67F17984" w14:textId="77777777" w:rsidTr="00EB4582">
        <w:trPr>
          <w:trHeight w:val="22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DBF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184" w14:textId="77777777" w:rsidR="00EB4582" w:rsidRPr="00C77F4F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C77F4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Laptop Acer TraveMate P 2510 i 3 / 8szt/ 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996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0CC" w14:textId="77777777" w:rsidR="00EB4582" w:rsidRPr="00EB4582" w:rsidRDefault="00EB4582" w:rsidP="00EB45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19 039,50</w:t>
            </w:r>
          </w:p>
        </w:tc>
      </w:tr>
      <w:tr w:rsidR="00EB4582" w:rsidRPr="00EB4582" w14:paraId="3AAC6DBA" w14:textId="77777777" w:rsidTr="00EB4582">
        <w:trPr>
          <w:trHeight w:val="22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AC4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48F" w14:textId="77777777" w:rsidR="00EB4582" w:rsidRPr="00EB4582" w:rsidRDefault="00EB4582" w:rsidP="00EB45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Laptop HP 250G7 EDU UMA i 3-813 Ou 250 6715.6 / 10 szt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D78" w14:textId="77777777" w:rsidR="00EB4582" w:rsidRPr="00EB4582" w:rsidRDefault="00EB4582" w:rsidP="00EB4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077" w14:textId="77777777" w:rsidR="00EB4582" w:rsidRPr="00EB4582" w:rsidRDefault="00EB4582" w:rsidP="00EB45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45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22 750,00</w:t>
            </w:r>
          </w:p>
        </w:tc>
      </w:tr>
    </w:tbl>
    <w:p w14:paraId="0A075872" w14:textId="5EA7534D" w:rsidR="00EB4582" w:rsidRDefault="00EB4582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</w:p>
    <w:p w14:paraId="4E0D1727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</w:rPr>
      </w:pPr>
    </w:p>
    <w:p w14:paraId="673E152C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  <w:r w:rsidRPr="00420B17">
        <w:rPr>
          <w:rFonts w:ascii="Arial" w:hAnsi="Arial"/>
          <w:b/>
          <w:bCs/>
          <w:sz w:val="20"/>
          <w:szCs w:val="20"/>
          <w:lang w:eastAsia="en-US"/>
        </w:rPr>
        <w:t>Ubezpieczenie odpowiedzialności cywilnej</w:t>
      </w:r>
    </w:p>
    <w:p w14:paraId="53BF294D" w14:textId="77777777" w:rsidR="00AF6572" w:rsidRPr="00420B17" w:rsidRDefault="00AF6572" w:rsidP="00420B17">
      <w:pPr>
        <w:pStyle w:val="Standard"/>
        <w:tabs>
          <w:tab w:val="left" w:pos="708"/>
        </w:tabs>
        <w:ind w:left="709"/>
        <w:rPr>
          <w:rFonts w:ascii="Arial" w:hAnsi="Arial"/>
          <w:sz w:val="20"/>
          <w:szCs w:val="20"/>
          <w:lang w:eastAsia="en-US"/>
        </w:rPr>
      </w:pPr>
    </w:p>
    <w:p w14:paraId="67A05386" w14:textId="67B97CEB" w:rsidR="00AF6572" w:rsidRPr="003B555D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  <w:r w:rsidRPr="003B555D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3B555D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3B555D">
        <w:rPr>
          <w:rFonts w:ascii="Arial" w:hAnsi="Arial"/>
          <w:sz w:val="20"/>
          <w:szCs w:val="20"/>
          <w:lang w:eastAsia="en-US"/>
        </w:rPr>
        <w:t>13/ Prosimy o wyłączenie odpowiedzialności za produkty wprowadzone do obrotu przed zawarciem umowy ubezpieczenia.</w:t>
      </w:r>
      <w:r w:rsidR="00AF6572" w:rsidRPr="003B555D">
        <w:rPr>
          <w:rFonts w:ascii="Arial" w:hAnsi="Arial"/>
          <w:sz w:val="20"/>
          <w:szCs w:val="20"/>
          <w:lang w:eastAsia="en-US"/>
        </w:rPr>
        <w:tab/>
      </w:r>
    </w:p>
    <w:p w14:paraId="048FC329" w14:textId="2E86B1DC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3B555D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 w:rsidRPr="003B555D"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 w:rsidRPr="003B555D">
        <w:rPr>
          <w:rFonts w:ascii="Arial" w:eastAsia="Calibri" w:hAnsi="Arial"/>
          <w:sz w:val="20"/>
          <w:szCs w:val="20"/>
          <w:lang w:eastAsia="en-US"/>
        </w:rPr>
        <w:t xml:space="preserve"> wyraża zgodę.</w:t>
      </w:r>
    </w:p>
    <w:p w14:paraId="51FA25FA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0CB132BF" w14:textId="1A3EBF7C" w:rsidR="00AF6572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hAnsi="Arial"/>
          <w:sz w:val="20"/>
          <w:szCs w:val="20"/>
          <w:lang w:eastAsia="en-US"/>
        </w:rPr>
        <w:t>14/ pkt.4.2-Prosimy o wprowadzenie limitu  100 000,00 zł na jeden i wszystkie wypadki ubezpieczeniowe</w:t>
      </w:r>
    </w:p>
    <w:p w14:paraId="08894FF6" w14:textId="4FB430A2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>
        <w:rPr>
          <w:rFonts w:ascii="Arial" w:eastAsia="Calibri" w:hAnsi="Arial"/>
          <w:sz w:val="20"/>
          <w:szCs w:val="20"/>
          <w:lang w:eastAsia="en-US"/>
        </w:rPr>
        <w:t xml:space="preserve"> wyraża zgodę na limit 500 000,00 zł.</w:t>
      </w:r>
    </w:p>
    <w:p w14:paraId="7444A560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04F46E8E" w14:textId="16CD3C0E" w:rsidR="00AF6572" w:rsidRDefault="00420B17" w:rsidP="00420B17">
      <w:pPr>
        <w:pStyle w:val="Standard"/>
        <w:tabs>
          <w:tab w:val="left" w:pos="708"/>
        </w:tabs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hAnsi="Arial"/>
          <w:sz w:val="20"/>
          <w:szCs w:val="20"/>
          <w:lang w:eastAsia="en-US"/>
        </w:rPr>
        <w:t xml:space="preserve">15/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Prosimy o potwierdzenie, że w ubezpieczeniu odpowiedzialności za szkody w środowisku naturalnym Ubezpieczyciel nie odpowiada za szkody regulowane przepisami Dyrektywy 2004/35/WE Parlamentu Europejskiego i Rady w sprawie odpowiedzialności za środowisko w odniesieniu do zapobiegania i zaradzania szkodom wyrządzonym w środowisku naturalnym.</w:t>
      </w:r>
    </w:p>
    <w:p w14:paraId="51A244D6" w14:textId="0261599B" w:rsid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>
        <w:rPr>
          <w:rFonts w:ascii="Arial" w:eastAsia="Calibri" w:hAnsi="Arial"/>
          <w:sz w:val="20"/>
          <w:szCs w:val="20"/>
          <w:lang w:eastAsia="en-US"/>
        </w:rPr>
        <w:t xml:space="preserve"> potwierdza.</w:t>
      </w:r>
    </w:p>
    <w:p w14:paraId="5A859497" w14:textId="77777777" w:rsidR="00420B17" w:rsidRPr="00420B17" w:rsidRDefault="00420B17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3041F4A9" w14:textId="5937B9BB" w:rsidR="00AF6572" w:rsidRDefault="00420B17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hAnsi="Arial"/>
          <w:sz w:val="20"/>
          <w:szCs w:val="20"/>
          <w:lang w:eastAsia="en-US"/>
        </w:rPr>
        <w:t>16/ pkt. 4.22 - Prosimy o wprowadzenie limitu  1 000 000,00 zł na jeden i wszystkie wypadki ubezpieczeniowe.</w:t>
      </w:r>
    </w:p>
    <w:p w14:paraId="49DD1BAA" w14:textId="2A025072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>
        <w:rPr>
          <w:rFonts w:ascii="Arial" w:eastAsia="Calibri" w:hAnsi="Arial"/>
          <w:sz w:val="20"/>
          <w:szCs w:val="20"/>
          <w:lang w:eastAsia="en-US"/>
        </w:rPr>
        <w:t xml:space="preserve"> wyraża zgodę.</w:t>
      </w:r>
    </w:p>
    <w:p w14:paraId="6D53BE46" w14:textId="77777777" w:rsidR="00AF6572" w:rsidRPr="00420B17" w:rsidRDefault="00AF6572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</w:p>
    <w:p w14:paraId="40B77D30" w14:textId="0BC81847" w:rsidR="00AF6572" w:rsidRDefault="00420B17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hAnsi="Arial"/>
          <w:sz w:val="20"/>
          <w:szCs w:val="20"/>
          <w:lang w:eastAsia="en-US"/>
        </w:rPr>
        <w:t>17/ pkt. 4.25 – Prosimy o wyłączenie odpowiedzialności za biżuterię i gotówkę.</w:t>
      </w:r>
    </w:p>
    <w:p w14:paraId="4EBB544B" w14:textId="712FE1CC" w:rsidR="00420B17" w:rsidRPr="003B555D" w:rsidRDefault="00420B17" w:rsidP="003B555D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  <w:r w:rsidRPr="003B555D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 w:rsidRPr="003B555D"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 w:rsidRPr="003B555D">
        <w:rPr>
          <w:rFonts w:ascii="Arial" w:eastAsia="Calibri" w:hAnsi="Arial"/>
          <w:sz w:val="20"/>
          <w:szCs w:val="20"/>
          <w:lang w:eastAsia="en-US"/>
        </w:rPr>
        <w:t xml:space="preserve"> nie wyraża zgody</w:t>
      </w:r>
      <w:r w:rsidR="003B555D" w:rsidRPr="003B555D">
        <w:rPr>
          <w:rFonts w:ascii="Arial" w:eastAsia="Calibri" w:hAnsi="Arial"/>
          <w:sz w:val="20"/>
          <w:szCs w:val="20"/>
          <w:lang w:eastAsia="en-US"/>
        </w:rPr>
        <w:t xml:space="preserve">, ale wyraża zgodę na </w:t>
      </w:r>
      <w:r w:rsidR="003B555D" w:rsidRPr="003B555D">
        <w:rPr>
          <w:rFonts w:ascii="Arial" w:hAnsi="Arial"/>
          <w:sz w:val="20"/>
          <w:szCs w:val="20"/>
          <w:lang w:eastAsia="en-US"/>
        </w:rPr>
        <w:t>wprowadzenie limitu  2 000 ,00 zł na jeden i 10.000,00 zł na wszystkie wypadki ubezpieczeniowe.</w:t>
      </w:r>
    </w:p>
    <w:p w14:paraId="5A4A7AB8" w14:textId="77777777" w:rsidR="00AF6572" w:rsidRPr="003B555D" w:rsidRDefault="00AF6572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</w:p>
    <w:p w14:paraId="7652CE57" w14:textId="519DFDCA" w:rsidR="00AF6572" w:rsidRPr="003B555D" w:rsidRDefault="00420B17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  <w:r w:rsidRPr="003B555D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3B555D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3B555D">
        <w:rPr>
          <w:rFonts w:ascii="Arial" w:hAnsi="Arial"/>
          <w:sz w:val="20"/>
          <w:szCs w:val="20"/>
          <w:lang w:eastAsia="en-US"/>
        </w:rPr>
        <w:t>18/ pkt. 4.25 - Dla mienia pozostawionego w szatni, prosimy o wprowadzenie limitu  500 ,00 zł na jeden i 10.000,00 zł na wszystkie wypadki ubezpieczeniowe</w:t>
      </w:r>
    </w:p>
    <w:p w14:paraId="5FD47A59" w14:textId="558828E2" w:rsidR="00420B17" w:rsidRPr="00A6733A" w:rsidRDefault="00420B17" w:rsidP="00A6733A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  <w:r w:rsidRPr="003B555D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 w:rsidRPr="003B555D"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 w:rsidRPr="003B555D">
        <w:rPr>
          <w:rFonts w:ascii="Arial" w:eastAsia="Calibri" w:hAnsi="Arial"/>
          <w:sz w:val="20"/>
          <w:szCs w:val="20"/>
          <w:lang w:eastAsia="en-US"/>
        </w:rPr>
        <w:t xml:space="preserve"> wyraża zgodę  na </w:t>
      </w:r>
      <w:r w:rsidR="00A6733A" w:rsidRPr="003B555D">
        <w:rPr>
          <w:rFonts w:ascii="Arial" w:hAnsi="Arial"/>
          <w:sz w:val="20"/>
          <w:szCs w:val="20"/>
          <w:lang w:eastAsia="en-US"/>
        </w:rPr>
        <w:t xml:space="preserve">wprowadzenie limitu  2 000 ,00 zł na jeden i </w:t>
      </w:r>
      <w:r w:rsidR="003B555D" w:rsidRPr="003B555D">
        <w:rPr>
          <w:rFonts w:ascii="Arial" w:hAnsi="Arial"/>
          <w:sz w:val="20"/>
          <w:szCs w:val="20"/>
          <w:lang w:eastAsia="en-US"/>
        </w:rPr>
        <w:t>1</w:t>
      </w:r>
      <w:r w:rsidR="00A6733A" w:rsidRPr="003B555D">
        <w:rPr>
          <w:rFonts w:ascii="Arial" w:hAnsi="Arial"/>
          <w:sz w:val="20"/>
          <w:szCs w:val="20"/>
          <w:lang w:eastAsia="en-US"/>
        </w:rPr>
        <w:t>0.000,00 zł na wszystkie wypadki ubezpieczeniowe.</w:t>
      </w:r>
    </w:p>
    <w:p w14:paraId="61C2D637" w14:textId="77777777" w:rsidR="00AF6572" w:rsidRPr="00420B17" w:rsidRDefault="00AF6572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color w:val="FF0066"/>
          <w:sz w:val="20"/>
          <w:szCs w:val="20"/>
          <w:lang w:eastAsia="en-US"/>
        </w:rPr>
      </w:pPr>
    </w:p>
    <w:p w14:paraId="0AA0EA81" w14:textId="6886853A" w:rsidR="00AF6572" w:rsidRDefault="00420B17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jc w:val="left"/>
        <w:rPr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hAnsi="Arial"/>
          <w:sz w:val="20"/>
          <w:szCs w:val="20"/>
          <w:lang w:eastAsia="en-US"/>
        </w:rPr>
        <w:t>19/ Prosimy o wyłączenie : pkt. 4.25 - odpowiedzialność cywilna Ubezpieczonego zgodnie z art. 448 kc w związku z art. 23 i 24 kc z tytułu naruszenia przepisów o ochronie danych osobowych - limit odpowiedzialności 100 000 zł na jeden i wszystkie wypadki ubezpieczeniowe;</w:t>
      </w:r>
    </w:p>
    <w:p w14:paraId="790CBE9C" w14:textId="473A9013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>
        <w:rPr>
          <w:rFonts w:ascii="Arial" w:eastAsia="Calibri" w:hAnsi="Arial"/>
          <w:sz w:val="20"/>
          <w:szCs w:val="20"/>
          <w:lang w:eastAsia="en-US"/>
        </w:rPr>
        <w:t xml:space="preserve"> wyraża zgodę na wyłączenie.</w:t>
      </w:r>
    </w:p>
    <w:p w14:paraId="5A510744" w14:textId="77777777" w:rsidR="00AF6572" w:rsidRPr="00420B17" w:rsidRDefault="00AF6572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sz w:val="20"/>
          <w:szCs w:val="20"/>
          <w:lang w:eastAsia="en-US"/>
        </w:rPr>
      </w:pPr>
    </w:p>
    <w:p w14:paraId="7190A294" w14:textId="23AE61D9" w:rsidR="00AF6572" w:rsidRDefault="00420B17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Fonts w:ascii="Arial" w:hAnsi="Arial"/>
          <w:sz w:val="20"/>
          <w:szCs w:val="20"/>
          <w:lang w:eastAsia="en-US"/>
        </w:rPr>
        <w:t xml:space="preserve">20/ </w:t>
      </w:r>
      <w:r w:rsidR="00AF6572" w:rsidRPr="00420B17"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  <w:t>Czy Zamawiający korzysta z firmy podwykonawczej zajmującej się zimowym utrzymaniem dróg, ulic, chodników, parkingów, placów? Jaki jest czas reakcji na zagrożenie pojawiające w zarządzanym mieniu w ramach zasobów własnych , bądź w ramach umowy zawartej z podwykonawcą?</w:t>
      </w:r>
    </w:p>
    <w:p w14:paraId="73EC930D" w14:textId="778140FA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1653EF">
        <w:rPr>
          <w:rFonts w:ascii="Arial" w:eastAsia="Calibri" w:hAnsi="Arial"/>
          <w:sz w:val="20"/>
          <w:szCs w:val="20"/>
          <w:lang w:eastAsia="en-US"/>
        </w:rPr>
        <w:t>Zamawiający</w:t>
      </w:r>
      <w:r w:rsidR="006D23BD" w:rsidRPr="001653EF">
        <w:rPr>
          <w:rFonts w:ascii="Arial" w:eastAsia="Calibri" w:hAnsi="Arial"/>
          <w:sz w:val="20"/>
          <w:szCs w:val="20"/>
          <w:lang w:eastAsia="en-US"/>
        </w:rPr>
        <w:t xml:space="preserve"> informuje, że korzysta z podwykonawców w zakresie odśnieżania dróg, ulic, chodników, parkingów, placów. Wykonawca</w:t>
      </w:r>
      <w:r w:rsidR="006D23BD">
        <w:rPr>
          <w:rFonts w:ascii="Arial" w:eastAsia="Calibri" w:hAnsi="Arial"/>
          <w:sz w:val="20"/>
          <w:szCs w:val="20"/>
          <w:lang w:eastAsia="en-US"/>
        </w:rPr>
        <w:t xml:space="preserve"> zobowiązany jest rozpocząć odśnieżanie najpóźniej w ciągu godziny po zgłoszeniu takiej potrzeby przez sołtysa, radnego danej wsi lub pracownika Urzędu Gminy prowadzącego sprawy odśnieżania dróg.</w:t>
      </w:r>
    </w:p>
    <w:p w14:paraId="54B9F0AA" w14:textId="77777777" w:rsidR="00AF6572" w:rsidRPr="00420B17" w:rsidRDefault="00AF6572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color w:val="FF0066"/>
          <w:sz w:val="20"/>
          <w:szCs w:val="20"/>
          <w:lang w:eastAsia="en-US"/>
        </w:rPr>
      </w:pPr>
    </w:p>
    <w:p w14:paraId="7C528EFC" w14:textId="56E97E83" w:rsidR="00AF6572" w:rsidRDefault="00420B17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  <w:t xml:space="preserve"> </w:t>
      </w:r>
      <w:r w:rsidR="00AF6572" w:rsidRPr="00420B17"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  <w:t>21/ Prosimy o potwierdzenie, że zakres ochrony nie obejmuje szkód powstałych w następstwie zakażenia wirusem SARS-CoV-2 ( wywołującym chorobę COVID-19) oraz jego mutacjami.</w:t>
      </w:r>
    </w:p>
    <w:p w14:paraId="56A74493" w14:textId="4D603122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3B555D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 w:rsidRPr="003B555D"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 w:rsidRPr="003B555D">
        <w:rPr>
          <w:rFonts w:ascii="Arial" w:eastAsia="Calibri" w:hAnsi="Arial"/>
          <w:sz w:val="20"/>
          <w:szCs w:val="20"/>
          <w:lang w:eastAsia="en-US"/>
        </w:rPr>
        <w:t xml:space="preserve"> potwierdza.</w:t>
      </w:r>
    </w:p>
    <w:p w14:paraId="0644429A" w14:textId="77777777" w:rsidR="00AF6572" w:rsidRPr="00420B17" w:rsidRDefault="00AF6572" w:rsidP="00420B17">
      <w:pPr>
        <w:pStyle w:val="Textbodyindent"/>
        <w:widowControl w:val="0"/>
        <w:tabs>
          <w:tab w:val="left" w:pos="567"/>
        </w:tabs>
        <w:overflowPunct w:val="0"/>
        <w:autoSpaceDE w:val="0"/>
        <w:spacing w:after="0"/>
        <w:ind w:left="0" w:right="-1"/>
        <w:rPr>
          <w:rFonts w:ascii="Arial" w:hAnsi="Arial"/>
          <w:color w:val="FF0066"/>
          <w:sz w:val="20"/>
          <w:szCs w:val="20"/>
          <w:lang w:eastAsia="en-US"/>
        </w:rPr>
      </w:pPr>
    </w:p>
    <w:p w14:paraId="03BBB48A" w14:textId="3AD3E489" w:rsidR="00AF6572" w:rsidRDefault="00420B17" w:rsidP="00420B17">
      <w:pPr>
        <w:pStyle w:val="Standard"/>
        <w:tabs>
          <w:tab w:val="left" w:pos="708"/>
        </w:tabs>
        <w:rPr>
          <w:rStyle w:val="Uwydatnienie"/>
          <w:rFonts w:ascii="Arial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hAnsi="Arial"/>
          <w:sz w:val="20"/>
          <w:szCs w:val="20"/>
          <w:lang w:eastAsia="en-US"/>
        </w:rPr>
        <w:t xml:space="preserve"> </w:t>
      </w:r>
      <w:r w:rsidR="00AF6572" w:rsidRPr="00420B17">
        <w:rPr>
          <w:rStyle w:val="Uwydatnienie"/>
          <w:rFonts w:ascii="Arial" w:hAnsi="Arial"/>
          <w:sz w:val="20"/>
          <w:szCs w:val="20"/>
          <w:lang w:eastAsia="en-US"/>
        </w:rPr>
        <w:t>22/ Prosimy o potwierdzenie, że Gmina będzie wypełniać wszystkie wymogi bezpieczeństwa i wytyczne GIS dotyczące COVID-19 w prowadzonych przez siebie placówkach.</w:t>
      </w:r>
    </w:p>
    <w:p w14:paraId="6DF34019" w14:textId="7DA6405B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>
        <w:rPr>
          <w:rFonts w:ascii="Arial" w:eastAsia="Calibri" w:hAnsi="Arial"/>
          <w:sz w:val="20"/>
          <w:szCs w:val="20"/>
          <w:lang w:eastAsia="en-US"/>
        </w:rPr>
        <w:t xml:space="preserve"> potwierdza.</w:t>
      </w:r>
    </w:p>
    <w:p w14:paraId="5309B426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eastAsia="Calibri" w:hAnsi="Arial"/>
          <w:sz w:val="20"/>
          <w:szCs w:val="20"/>
          <w:shd w:val="clear" w:color="auto" w:fill="FFFFFF"/>
          <w:lang w:eastAsia="en-US"/>
        </w:rPr>
      </w:pPr>
    </w:p>
    <w:p w14:paraId="3651017A" w14:textId="4B24C3C6" w:rsidR="00AF6572" w:rsidRDefault="00420B17" w:rsidP="00420B17">
      <w:pPr>
        <w:pStyle w:val="Standard"/>
        <w:widowControl w:val="0"/>
        <w:tabs>
          <w:tab w:val="left" w:pos="567"/>
        </w:tabs>
        <w:overflowPunct w:val="0"/>
        <w:autoSpaceDE w:val="0"/>
        <w:ind w:right="-1"/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PYTANIE</w:t>
      </w:r>
      <w:r w:rsidRPr="00420B17"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  <w:t xml:space="preserve"> </w:t>
      </w:r>
      <w:r w:rsidR="00AF6572" w:rsidRPr="00420B17">
        <w:rPr>
          <w:rStyle w:val="Uwydatnienie"/>
          <w:rFonts w:ascii="Arial" w:eastAsia="Calibri" w:hAnsi="Arial"/>
          <w:sz w:val="20"/>
          <w:szCs w:val="20"/>
          <w:shd w:val="clear" w:color="auto" w:fill="FFFFFF"/>
          <w:lang w:eastAsia="en-US"/>
        </w:rPr>
        <w:t>23/  Prosimy o informację jakie środki bezpieczeństwa stosuje i zamierza stosować Gmina, jakie ma procedury postępowania  w przypadku ustalenia, że ktoś z pracowników, czy podopiecznych okazał się być chory albo jest ryzyko, że jest chory itp. na COVID-19.</w:t>
      </w:r>
    </w:p>
    <w:p w14:paraId="5C77727F" w14:textId="1C739F67" w:rsidR="00420B17" w:rsidRPr="00BA2942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BA2942">
        <w:rPr>
          <w:rFonts w:ascii="Arial" w:eastAsia="Calibri" w:hAnsi="Arial"/>
          <w:sz w:val="20"/>
          <w:szCs w:val="20"/>
          <w:lang w:eastAsia="en-US"/>
        </w:rPr>
        <w:t>Zamawiający</w:t>
      </w:r>
      <w:r w:rsidR="003E6E99" w:rsidRPr="00BA2942">
        <w:rPr>
          <w:rFonts w:ascii="Arial" w:eastAsia="Calibri" w:hAnsi="Arial"/>
          <w:sz w:val="20"/>
          <w:szCs w:val="20"/>
          <w:lang w:eastAsia="en-US"/>
        </w:rPr>
        <w:t xml:space="preserve">, </w:t>
      </w:r>
      <w:r w:rsidR="00BA2942" w:rsidRPr="00BA2942">
        <w:rPr>
          <w:rFonts w:ascii="Arial" w:eastAsia="Calibri" w:hAnsi="Arial"/>
          <w:sz w:val="20"/>
          <w:szCs w:val="20"/>
          <w:lang w:eastAsia="en-US"/>
        </w:rPr>
        <w:t>informuje,</w:t>
      </w:r>
      <w:r w:rsidR="003E6E99" w:rsidRPr="00BA2942">
        <w:rPr>
          <w:rFonts w:ascii="Arial" w:eastAsia="Calibri" w:hAnsi="Arial"/>
          <w:sz w:val="20"/>
          <w:szCs w:val="20"/>
          <w:lang w:eastAsia="en-US"/>
        </w:rPr>
        <w:t xml:space="preserve"> iż została opracowany aneks do oceny ryzyka zawodowego związanego z zagrożeniem epidemiologicznym wywołanym koronawirusem SARS-Cov-2 </w:t>
      </w:r>
      <w:r w:rsidR="00BA2942" w:rsidRPr="00BA2942">
        <w:rPr>
          <w:rFonts w:ascii="Arial" w:eastAsia="Calibri" w:hAnsi="Arial"/>
          <w:sz w:val="20"/>
          <w:szCs w:val="20"/>
          <w:lang w:eastAsia="en-US"/>
        </w:rPr>
        <w:t>wywołującym</w:t>
      </w:r>
      <w:r w:rsidR="003E6E99" w:rsidRPr="00BA2942">
        <w:rPr>
          <w:rFonts w:ascii="Arial" w:eastAsia="Calibri" w:hAnsi="Arial"/>
          <w:sz w:val="20"/>
          <w:szCs w:val="20"/>
          <w:lang w:eastAsia="en-US"/>
        </w:rPr>
        <w:t xml:space="preserve"> chorobę COVID-</w:t>
      </w:r>
      <w:r w:rsidR="00BA2942">
        <w:rPr>
          <w:rFonts w:ascii="Arial" w:eastAsia="Calibri" w:hAnsi="Arial"/>
          <w:sz w:val="20"/>
          <w:szCs w:val="20"/>
          <w:lang w:eastAsia="en-US"/>
        </w:rPr>
        <w:t xml:space="preserve">19. Środkami bezpieczeństwa są mi. praca zdalna, obudowy pleksiglasowe ,maski ,półmaski ,przyłbice ,rękawice ochronne, środki do dezynfekcji rąk </w:t>
      </w:r>
    </w:p>
    <w:p w14:paraId="5CB27FD5" w14:textId="77777777" w:rsidR="00AF6572" w:rsidRPr="00BA2942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1D932850" w14:textId="1778F056" w:rsidR="00AF6572" w:rsidRDefault="00420B17" w:rsidP="00420B17">
      <w:pPr>
        <w:pStyle w:val="Akapitzlist"/>
        <w:spacing w:after="0" w:line="240" w:lineRule="auto"/>
        <w:ind w:left="23"/>
        <w:rPr>
          <w:rFonts w:ascii="Arial" w:hAnsi="Arial" w:cs="Arial"/>
          <w:sz w:val="20"/>
          <w:szCs w:val="20"/>
        </w:rPr>
      </w:pPr>
      <w:r w:rsidRPr="00BA2942">
        <w:rPr>
          <w:rFonts w:ascii="Arial" w:hAnsi="Arial" w:cs="Arial"/>
          <w:sz w:val="20"/>
          <w:szCs w:val="20"/>
        </w:rPr>
        <w:t>Pytania ogólne:</w:t>
      </w:r>
    </w:p>
    <w:p w14:paraId="15A8D4A8" w14:textId="77777777" w:rsidR="00420B17" w:rsidRPr="00420B17" w:rsidRDefault="00420B17" w:rsidP="00420B17">
      <w:pPr>
        <w:pStyle w:val="Akapitzlist"/>
        <w:spacing w:after="0" w:line="240" w:lineRule="auto"/>
        <w:ind w:left="23"/>
        <w:rPr>
          <w:rFonts w:ascii="Arial" w:hAnsi="Arial" w:cs="Arial"/>
          <w:sz w:val="20"/>
          <w:szCs w:val="20"/>
        </w:rPr>
      </w:pPr>
    </w:p>
    <w:p w14:paraId="317E565C" w14:textId="53CDCE53" w:rsidR="00AF6572" w:rsidRDefault="00AF6572" w:rsidP="00420B17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W odniesieniu do założeń do wszystkich rodzajów ubezpieczeń – „Jeżeli w ogólnych warunkach ubezpieczeń (OWU) znajdują się dodatkowe uregulowania, z których wynika, że zakres ubezpieczeń jest szerszy od proponowanego poniżej to automatycznie zostają włączone do ochrony ubezpieczeniowej Zamawiającego.”</w:t>
      </w:r>
      <w:r w:rsidRPr="00420B17">
        <w:rPr>
          <w:rFonts w:ascii="Arial" w:hAnsi="Arial" w:cs="Arial"/>
          <w:sz w:val="20"/>
          <w:szCs w:val="20"/>
        </w:rPr>
        <w:br/>
      </w:r>
      <w:r w:rsidRPr="00420B17">
        <w:rPr>
          <w:rFonts w:ascii="Arial" w:hAnsi="Arial" w:cs="Arial"/>
          <w:sz w:val="20"/>
          <w:szCs w:val="20"/>
        </w:rPr>
        <w:lastRenderedPageBreak/>
        <w:t>Prosimy o potwierdzenie, że do umowy będą miały zastosowanie limity dla poszczególnych rodzajów szkód i ryzyk określone w SIWZ, chociażby OWU Wykonawcy limitów odpowiedzialności nie przewidywały lub przewidywały w wyższej wysokości.</w:t>
      </w:r>
    </w:p>
    <w:p w14:paraId="56C3E455" w14:textId="1A0A60C1" w:rsidR="00AF6572" w:rsidRPr="00420B17" w:rsidRDefault="00420B17" w:rsidP="00A6733A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A6733A">
        <w:rPr>
          <w:rFonts w:ascii="Arial" w:eastAsia="Calibri" w:hAnsi="Arial"/>
          <w:sz w:val="20"/>
          <w:szCs w:val="20"/>
        </w:rPr>
        <w:t xml:space="preserve"> </w:t>
      </w:r>
      <w:r w:rsidR="00A6733A" w:rsidRPr="00420B17">
        <w:rPr>
          <w:rFonts w:ascii="Arial" w:hAnsi="Arial" w:cs="Arial"/>
          <w:sz w:val="20"/>
          <w:szCs w:val="20"/>
        </w:rPr>
        <w:t>potwierdz</w:t>
      </w:r>
      <w:r w:rsidR="00A6733A">
        <w:rPr>
          <w:rFonts w:ascii="Arial" w:hAnsi="Arial" w:cs="Arial"/>
          <w:sz w:val="20"/>
          <w:szCs w:val="20"/>
        </w:rPr>
        <w:t>a</w:t>
      </w:r>
      <w:r w:rsidR="00A6733A" w:rsidRPr="00420B17">
        <w:rPr>
          <w:rFonts w:ascii="Arial" w:hAnsi="Arial" w:cs="Arial"/>
          <w:sz w:val="20"/>
          <w:szCs w:val="20"/>
        </w:rPr>
        <w:t>, że do umowy będą miały zastosowanie limity dla poszczególnych rodzajów szkód i ryzyk określone w SIWZ, chociażby OWU Wykonawcy limitów odpowiedzialności nie przewidywały lub przewidywały w wyższej wysokości.</w:t>
      </w:r>
    </w:p>
    <w:p w14:paraId="341B73B6" w14:textId="43EEFD3E" w:rsidR="00AF6572" w:rsidRDefault="00AF6572" w:rsidP="00420B17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zmiany umowy w stosunku do oferty, na podstawie której umowę zawarto, np. zakresu ubezpieczenia, sum gwarancyjnych, limitów, podlimitów, Ubezpieczonych, działalności objętej ochroną wymagają zawsze zgody obu stron.</w:t>
      </w:r>
    </w:p>
    <w:p w14:paraId="427601AC" w14:textId="04CE6F14" w:rsidR="00420B17" w:rsidRPr="00A6733A" w:rsidRDefault="00420B17" w:rsidP="00A6733A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A6733A">
        <w:rPr>
          <w:rFonts w:ascii="Arial" w:eastAsia="Calibri" w:hAnsi="Arial"/>
          <w:sz w:val="20"/>
          <w:szCs w:val="20"/>
          <w:lang w:eastAsia="en-US"/>
        </w:rPr>
        <w:t xml:space="preserve"> potwierdza.</w:t>
      </w:r>
    </w:p>
    <w:p w14:paraId="1C32D700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56ED238" w14:textId="6497E129" w:rsidR="00AF6572" w:rsidRDefault="00AF6572" w:rsidP="00420B17">
      <w:pPr>
        <w:numPr>
          <w:ilvl w:val="0"/>
          <w:numId w:val="29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przesunięcie terminu otwarcia ofert na 22.01.2021 r.</w:t>
      </w:r>
    </w:p>
    <w:p w14:paraId="40E30D28" w14:textId="0E75EB2D" w:rsidR="00420B17" w:rsidRPr="000C7C63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0C7C63">
        <w:rPr>
          <w:rFonts w:ascii="Arial" w:eastAsia="Calibri" w:hAnsi="Arial"/>
          <w:sz w:val="20"/>
          <w:szCs w:val="20"/>
          <w:lang w:eastAsia="en-US"/>
        </w:rPr>
        <w:t>Zamawiający</w:t>
      </w:r>
      <w:r w:rsidR="00A6733A" w:rsidRPr="000C7C63">
        <w:rPr>
          <w:rFonts w:ascii="Arial" w:eastAsia="Calibri" w:hAnsi="Arial"/>
          <w:sz w:val="20"/>
          <w:szCs w:val="20"/>
          <w:lang w:eastAsia="en-US"/>
        </w:rPr>
        <w:t xml:space="preserve"> wyraża zgodę na przesunięcie terminu składania i otwarcia ofert na dzień 19.01.2021 r.</w:t>
      </w:r>
    </w:p>
    <w:p w14:paraId="31F4DE29" w14:textId="17C948CA" w:rsidR="00A6733A" w:rsidRPr="000C7C63" w:rsidRDefault="00A6733A" w:rsidP="00C80EDC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0C7C63">
        <w:rPr>
          <w:rFonts w:ascii="Arial" w:eastAsia="Calibri" w:hAnsi="Arial"/>
          <w:sz w:val="20"/>
          <w:szCs w:val="20"/>
          <w:lang w:eastAsia="en-US"/>
        </w:rPr>
        <w:t>W związku z tym zmianie ulegają zapisy SIWZ:</w:t>
      </w:r>
    </w:p>
    <w:p w14:paraId="1FFA225C" w14:textId="01932ACF" w:rsidR="00C80EDC" w:rsidRPr="000C7C63" w:rsidRDefault="00C80EDC" w:rsidP="00C80EDC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0C7C63">
        <w:rPr>
          <w:rFonts w:ascii="Arial" w:eastAsia="Calibri" w:hAnsi="Arial"/>
          <w:sz w:val="20"/>
          <w:szCs w:val="20"/>
          <w:lang w:eastAsia="en-US"/>
        </w:rPr>
        <w:t>BYŁO:</w:t>
      </w:r>
    </w:p>
    <w:p w14:paraId="7DF5ED06" w14:textId="4346C845" w:rsidR="00A6733A" w:rsidRPr="000C7C63" w:rsidRDefault="00A6733A" w:rsidP="00C80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>15.13.Oferta musi być złożona Zamawiającemu w nieprzejrzystej i zamkniętej kopercie z opisem:</w:t>
      </w:r>
    </w:p>
    <w:p w14:paraId="5E92F112" w14:textId="77777777" w:rsidR="00A6733A" w:rsidRPr="000C7C63" w:rsidRDefault="00A6733A" w:rsidP="00C80EDC">
      <w:pPr>
        <w:spacing w:after="0" w:line="240" w:lineRule="auto"/>
        <w:ind w:left="1136" w:right="-1" w:hanging="427"/>
        <w:rPr>
          <w:rFonts w:ascii="Arial" w:hAnsi="Arial" w:cs="Arial"/>
          <w:sz w:val="20"/>
          <w:szCs w:val="20"/>
          <w:u w:val="single"/>
        </w:rPr>
      </w:pPr>
      <w:r w:rsidRPr="000C7C63">
        <w:rPr>
          <w:rFonts w:ascii="Arial" w:hAnsi="Arial" w:cs="Arial"/>
          <w:sz w:val="20"/>
          <w:szCs w:val="20"/>
          <w:u w:val="single"/>
        </w:rPr>
        <w:t>pełna nazwa wykonawcy</w:t>
      </w:r>
    </w:p>
    <w:p w14:paraId="46371CF9" w14:textId="77777777" w:rsidR="00A6733A" w:rsidRPr="000C7C63" w:rsidRDefault="00A6733A" w:rsidP="00C80EDC">
      <w:pPr>
        <w:spacing w:after="0" w:line="240" w:lineRule="auto"/>
        <w:ind w:left="1136" w:right="-1" w:hanging="427"/>
        <w:rPr>
          <w:rFonts w:ascii="Arial" w:hAnsi="Arial" w:cs="Arial"/>
          <w:sz w:val="20"/>
          <w:szCs w:val="20"/>
          <w:u w:val="single"/>
        </w:rPr>
      </w:pPr>
      <w:r w:rsidRPr="000C7C63">
        <w:rPr>
          <w:rFonts w:ascii="Arial" w:hAnsi="Arial" w:cs="Arial"/>
          <w:sz w:val="20"/>
          <w:szCs w:val="20"/>
          <w:u w:val="single"/>
        </w:rPr>
        <w:t>adres</w:t>
      </w:r>
    </w:p>
    <w:p w14:paraId="4B5F69B4" w14:textId="77777777" w:rsidR="00A6733A" w:rsidRPr="000C7C63" w:rsidRDefault="00A6733A" w:rsidP="00C80EDC">
      <w:pPr>
        <w:spacing w:after="0" w:line="240" w:lineRule="auto"/>
        <w:ind w:left="1136" w:right="-1" w:hanging="427"/>
        <w:rPr>
          <w:rFonts w:ascii="Arial" w:hAnsi="Arial" w:cs="Arial"/>
          <w:sz w:val="20"/>
          <w:szCs w:val="20"/>
          <w:u w:val="single"/>
        </w:rPr>
      </w:pPr>
      <w:r w:rsidRPr="000C7C63">
        <w:rPr>
          <w:rFonts w:ascii="Arial" w:hAnsi="Arial" w:cs="Arial"/>
          <w:sz w:val="20"/>
          <w:szCs w:val="20"/>
          <w:u w:val="single"/>
        </w:rPr>
        <w:t xml:space="preserve">numer telefonu </w:t>
      </w:r>
    </w:p>
    <w:p w14:paraId="2666F1CA" w14:textId="77777777" w:rsidR="00A6733A" w:rsidRPr="000C7C63" w:rsidRDefault="00A6733A" w:rsidP="00C80EDC">
      <w:pPr>
        <w:tabs>
          <w:tab w:val="left" w:pos="4678"/>
        </w:tabs>
        <w:spacing w:after="0" w:line="240" w:lineRule="auto"/>
        <w:ind w:left="1134" w:right="-1" w:hanging="427"/>
        <w:outlineLvl w:val="0"/>
        <w:rPr>
          <w:rFonts w:ascii="Arial" w:hAnsi="Arial" w:cs="Arial"/>
          <w:i/>
          <w:sz w:val="20"/>
          <w:szCs w:val="20"/>
        </w:rPr>
      </w:pPr>
      <w:r w:rsidRPr="000C7C63">
        <w:rPr>
          <w:rFonts w:ascii="Arial" w:hAnsi="Arial" w:cs="Arial"/>
          <w:sz w:val="20"/>
          <w:szCs w:val="20"/>
          <w:u w:val="single"/>
        </w:rPr>
        <w:t>NIP, REGON</w:t>
      </w:r>
      <w:r w:rsidRPr="000C7C63">
        <w:rPr>
          <w:rFonts w:ascii="Arial" w:hAnsi="Arial" w:cs="Arial"/>
          <w:i/>
          <w:sz w:val="20"/>
          <w:szCs w:val="20"/>
        </w:rPr>
        <w:t xml:space="preserve"> </w:t>
      </w:r>
    </w:p>
    <w:p w14:paraId="56568C3A" w14:textId="77777777" w:rsidR="00A6733A" w:rsidRPr="000C7C63" w:rsidRDefault="00A6733A" w:rsidP="00C80EDC">
      <w:pPr>
        <w:tabs>
          <w:tab w:val="left" w:pos="993"/>
        </w:tabs>
        <w:spacing w:after="0" w:line="240" w:lineRule="auto"/>
        <w:ind w:right="-1"/>
        <w:outlineLvl w:val="0"/>
        <w:rPr>
          <w:rFonts w:ascii="Arial" w:hAnsi="Arial" w:cs="Arial"/>
          <w:b/>
          <w:i/>
          <w:sz w:val="20"/>
          <w:szCs w:val="20"/>
        </w:rPr>
      </w:pPr>
      <w:r w:rsidRPr="000C7C63">
        <w:rPr>
          <w:rFonts w:ascii="Arial" w:hAnsi="Arial" w:cs="Arial"/>
          <w:b/>
          <w:i/>
          <w:sz w:val="20"/>
          <w:szCs w:val="20"/>
        </w:rPr>
        <w:tab/>
        <w:t>OFERTA NA UBEZPIECZENIE MIENIA I ODPOWIEDZIALNOŚCI ZAMAWIAJĄCEGO</w:t>
      </w:r>
    </w:p>
    <w:p w14:paraId="4F5DB27C" w14:textId="3CF18006" w:rsidR="00A6733A" w:rsidRPr="000C7C63" w:rsidRDefault="00A6733A" w:rsidP="00C80EDC">
      <w:pPr>
        <w:tabs>
          <w:tab w:val="left" w:pos="4678"/>
        </w:tabs>
        <w:spacing w:after="0" w:line="240" w:lineRule="auto"/>
        <w:ind w:left="1988" w:right="-1"/>
        <w:outlineLvl w:val="0"/>
        <w:rPr>
          <w:rFonts w:ascii="Arial" w:hAnsi="Arial" w:cs="Arial"/>
          <w:b/>
          <w:i/>
          <w:sz w:val="20"/>
          <w:szCs w:val="20"/>
        </w:rPr>
      </w:pPr>
      <w:r w:rsidRPr="000C7C63">
        <w:rPr>
          <w:rFonts w:ascii="Arial" w:hAnsi="Arial" w:cs="Arial"/>
          <w:b/>
          <w:i/>
          <w:sz w:val="20"/>
          <w:szCs w:val="20"/>
        </w:rPr>
        <w:t xml:space="preserve">– NIE OTWIERAĆ PRZED 15.01.2021 godz. 11:45  </w:t>
      </w:r>
    </w:p>
    <w:p w14:paraId="316CBD24" w14:textId="2887EAA1" w:rsidR="00A6733A" w:rsidRPr="000C7C63" w:rsidRDefault="00A6733A" w:rsidP="00C80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 xml:space="preserve">16.1.Oferty należy składać do dnia </w:t>
      </w:r>
      <w:r w:rsidRPr="000C7C63">
        <w:rPr>
          <w:rFonts w:ascii="Arial" w:hAnsi="Arial" w:cs="Arial"/>
          <w:b/>
          <w:bCs/>
          <w:sz w:val="20"/>
          <w:szCs w:val="20"/>
        </w:rPr>
        <w:t>15.01.2021 r. do godz. 11:30</w:t>
      </w:r>
      <w:r w:rsidRPr="000C7C63">
        <w:rPr>
          <w:rFonts w:ascii="Arial" w:hAnsi="Arial" w:cs="Arial"/>
          <w:b/>
          <w:i/>
          <w:sz w:val="20"/>
          <w:szCs w:val="20"/>
        </w:rPr>
        <w:t xml:space="preserve"> </w:t>
      </w:r>
      <w:r w:rsidRPr="000C7C63">
        <w:rPr>
          <w:rFonts w:ascii="Arial" w:hAnsi="Arial" w:cs="Arial"/>
          <w:sz w:val="20"/>
          <w:szCs w:val="20"/>
        </w:rPr>
        <w:t xml:space="preserve">w </w:t>
      </w:r>
      <w:r w:rsidRPr="000C7C63">
        <w:rPr>
          <w:rFonts w:ascii="Arial" w:hAnsi="Arial" w:cs="Arial"/>
          <w:b/>
          <w:i/>
          <w:sz w:val="20"/>
          <w:szCs w:val="20"/>
        </w:rPr>
        <w:t xml:space="preserve"> </w:t>
      </w:r>
      <w:r w:rsidRPr="000C7C63">
        <w:rPr>
          <w:rFonts w:ascii="Arial" w:hAnsi="Arial" w:cs="Arial"/>
          <w:b/>
          <w:sz w:val="20"/>
          <w:szCs w:val="20"/>
        </w:rPr>
        <w:t>w Biurze Obsługi Interesanta Urzędu Gminy w Lipce</w:t>
      </w:r>
      <w:r w:rsidRPr="000C7C63">
        <w:rPr>
          <w:rFonts w:ascii="Arial" w:hAnsi="Arial" w:cs="Arial"/>
          <w:sz w:val="20"/>
          <w:szCs w:val="20"/>
        </w:rPr>
        <w:t xml:space="preserve"> pod rygorem nie rozpatrzenia oferty wniesionej po tym terminie bez względu na przyczyny opóźnienia (art. 84, ust. 2 Ustawy);</w:t>
      </w:r>
    </w:p>
    <w:p w14:paraId="27675672" w14:textId="05793166" w:rsidR="00A6733A" w:rsidRPr="000C7C63" w:rsidRDefault="00A6733A" w:rsidP="00C80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 xml:space="preserve">16.5.Otwarcie ofert nastąpi w </w:t>
      </w:r>
      <w:r w:rsidRPr="000C7C63">
        <w:rPr>
          <w:rFonts w:ascii="Arial" w:hAnsi="Arial" w:cs="Arial"/>
          <w:b/>
          <w:sz w:val="20"/>
          <w:szCs w:val="20"/>
        </w:rPr>
        <w:t xml:space="preserve">nastąpi w Sali Narad Urzędu Gminy w Lipce w dniu </w:t>
      </w:r>
      <w:r w:rsidRPr="000C7C63">
        <w:rPr>
          <w:rFonts w:ascii="Arial" w:hAnsi="Arial" w:cs="Arial"/>
          <w:b/>
          <w:bCs/>
          <w:sz w:val="20"/>
          <w:szCs w:val="20"/>
        </w:rPr>
        <w:t>15.01.2021 r. do godz. 11:45</w:t>
      </w:r>
    </w:p>
    <w:p w14:paraId="0140EC26" w14:textId="05DE00D3" w:rsidR="00A6733A" w:rsidRPr="000C7C63" w:rsidRDefault="00A6733A" w:rsidP="00A67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245EB" w14:textId="2F1C6669" w:rsidR="00C80EDC" w:rsidRPr="000C7C63" w:rsidRDefault="00C80EDC" w:rsidP="00A67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>JEST:</w:t>
      </w:r>
    </w:p>
    <w:p w14:paraId="349200E9" w14:textId="77777777" w:rsidR="00C80EDC" w:rsidRPr="000C7C63" w:rsidRDefault="00C80EDC" w:rsidP="00C80EDC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0C7C63">
        <w:rPr>
          <w:rFonts w:ascii="Arial" w:eastAsia="Calibri" w:hAnsi="Arial"/>
          <w:sz w:val="20"/>
          <w:szCs w:val="20"/>
          <w:lang w:eastAsia="en-US"/>
        </w:rPr>
        <w:t>W związku z tym zmianie ulegają zapisy SIWZ:</w:t>
      </w:r>
    </w:p>
    <w:p w14:paraId="6039B1D3" w14:textId="77777777" w:rsidR="00C80EDC" w:rsidRPr="000C7C63" w:rsidRDefault="00C80EDC" w:rsidP="00C80EDC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0C7C63">
        <w:rPr>
          <w:rFonts w:ascii="Arial" w:eastAsia="Calibri" w:hAnsi="Arial"/>
          <w:sz w:val="20"/>
          <w:szCs w:val="20"/>
          <w:lang w:eastAsia="en-US"/>
        </w:rPr>
        <w:t>BYŁO:</w:t>
      </w:r>
    </w:p>
    <w:p w14:paraId="2067DAEC" w14:textId="77777777" w:rsidR="00C80EDC" w:rsidRPr="000C7C63" w:rsidRDefault="00C80EDC" w:rsidP="00C80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>15.13.Oferta musi być złożona Zamawiającemu w nieprzejrzystej i zamkniętej kopercie z opisem:</w:t>
      </w:r>
    </w:p>
    <w:p w14:paraId="4B465F75" w14:textId="77777777" w:rsidR="00C80EDC" w:rsidRPr="000C7C63" w:rsidRDefault="00C80EDC" w:rsidP="00C80EDC">
      <w:pPr>
        <w:spacing w:after="0" w:line="240" w:lineRule="auto"/>
        <w:ind w:left="1136" w:right="-1" w:hanging="427"/>
        <w:rPr>
          <w:rFonts w:ascii="Arial" w:hAnsi="Arial" w:cs="Arial"/>
          <w:sz w:val="20"/>
          <w:szCs w:val="20"/>
          <w:u w:val="single"/>
        </w:rPr>
      </w:pPr>
      <w:r w:rsidRPr="000C7C63">
        <w:rPr>
          <w:rFonts w:ascii="Arial" w:hAnsi="Arial" w:cs="Arial"/>
          <w:sz w:val="20"/>
          <w:szCs w:val="20"/>
          <w:u w:val="single"/>
        </w:rPr>
        <w:t>pełna nazwa wykonawcy</w:t>
      </w:r>
    </w:p>
    <w:p w14:paraId="65C8EF88" w14:textId="77777777" w:rsidR="00C80EDC" w:rsidRPr="000C7C63" w:rsidRDefault="00C80EDC" w:rsidP="00C80EDC">
      <w:pPr>
        <w:spacing w:after="0" w:line="240" w:lineRule="auto"/>
        <w:ind w:left="1136" w:right="-1" w:hanging="427"/>
        <w:rPr>
          <w:rFonts w:ascii="Arial" w:hAnsi="Arial" w:cs="Arial"/>
          <w:sz w:val="20"/>
          <w:szCs w:val="20"/>
          <w:u w:val="single"/>
        </w:rPr>
      </w:pPr>
      <w:r w:rsidRPr="000C7C63">
        <w:rPr>
          <w:rFonts w:ascii="Arial" w:hAnsi="Arial" w:cs="Arial"/>
          <w:sz w:val="20"/>
          <w:szCs w:val="20"/>
          <w:u w:val="single"/>
        </w:rPr>
        <w:t>adres</w:t>
      </w:r>
    </w:p>
    <w:p w14:paraId="689A210D" w14:textId="77777777" w:rsidR="00C80EDC" w:rsidRPr="000C7C63" w:rsidRDefault="00C80EDC" w:rsidP="00C80EDC">
      <w:pPr>
        <w:spacing w:after="0" w:line="240" w:lineRule="auto"/>
        <w:ind w:left="1136" w:right="-1" w:hanging="427"/>
        <w:rPr>
          <w:rFonts w:ascii="Arial" w:hAnsi="Arial" w:cs="Arial"/>
          <w:sz w:val="20"/>
          <w:szCs w:val="20"/>
          <w:u w:val="single"/>
        </w:rPr>
      </w:pPr>
      <w:r w:rsidRPr="000C7C63">
        <w:rPr>
          <w:rFonts w:ascii="Arial" w:hAnsi="Arial" w:cs="Arial"/>
          <w:sz w:val="20"/>
          <w:szCs w:val="20"/>
          <w:u w:val="single"/>
        </w:rPr>
        <w:t xml:space="preserve">numer telefonu </w:t>
      </w:r>
    </w:p>
    <w:p w14:paraId="7BF2D818" w14:textId="77777777" w:rsidR="00C80EDC" w:rsidRPr="000C7C63" w:rsidRDefault="00C80EDC" w:rsidP="00C80EDC">
      <w:pPr>
        <w:tabs>
          <w:tab w:val="left" w:pos="4678"/>
        </w:tabs>
        <w:spacing w:after="0" w:line="240" w:lineRule="auto"/>
        <w:ind w:left="1134" w:right="-1" w:hanging="427"/>
        <w:outlineLvl w:val="0"/>
        <w:rPr>
          <w:rFonts w:ascii="Arial" w:hAnsi="Arial" w:cs="Arial"/>
          <w:i/>
          <w:sz w:val="20"/>
          <w:szCs w:val="20"/>
        </w:rPr>
      </w:pPr>
      <w:r w:rsidRPr="000C7C63">
        <w:rPr>
          <w:rFonts w:ascii="Arial" w:hAnsi="Arial" w:cs="Arial"/>
          <w:sz w:val="20"/>
          <w:szCs w:val="20"/>
          <w:u w:val="single"/>
        </w:rPr>
        <w:t>NIP, REGON</w:t>
      </w:r>
      <w:r w:rsidRPr="000C7C63">
        <w:rPr>
          <w:rFonts w:ascii="Arial" w:hAnsi="Arial" w:cs="Arial"/>
          <w:i/>
          <w:sz w:val="20"/>
          <w:szCs w:val="20"/>
        </w:rPr>
        <w:t xml:space="preserve"> </w:t>
      </w:r>
    </w:p>
    <w:p w14:paraId="2E5911E6" w14:textId="77777777" w:rsidR="00C80EDC" w:rsidRPr="000C7C63" w:rsidRDefault="00C80EDC" w:rsidP="00C80EDC">
      <w:pPr>
        <w:tabs>
          <w:tab w:val="left" w:pos="993"/>
        </w:tabs>
        <w:spacing w:after="0" w:line="240" w:lineRule="auto"/>
        <w:ind w:right="-1"/>
        <w:outlineLvl w:val="0"/>
        <w:rPr>
          <w:rFonts w:ascii="Arial" w:hAnsi="Arial" w:cs="Arial"/>
          <w:b/>
          <w:i/>
          <w:sz w:val="20"/>
          <w:szCs w:val="20"/>
        </w:rPr>
      </w:pPr>
      <w:r w:rsidRPr="000C7C63">
        <w:rPr>
          <w:rFonts w:ascii="Arial" w:hAnsi="Arial" w:cs="Arial"/>
          <w:b/>
          <w:i/>
          <w:sz w:val="20"/>
          <w:szCs w:val="20"/>
        </w:rPr>
        <w:tab/>
        <w:t>OFERTA NA UBEZPIECZENIE MIENIA I ODPOWIEDZIALNOŚCI ZAMAWIAJĄCEGO</w:t>
      </w:r>
    </w:p>
    <w:p w14:paraId="2A105DBA" w14:textId="47D75546" w:rsidR="00C80EDC" w:rsidRPr="000C7C63" w:rsidRDefault="00C80EDC" w:rsidP="00C80EDC">
      <w:pPr>
        <w:tabs>
          <w:tab w:val="left" w:pos="4678"/>
        </w:tabs>
        <w:spacing w:after="0" w:line="240" w:lineRule="auto"/>
        <w:ind w:left="1988" w:right="-1"/>
        <w:outlineLvl w:val="0"/>
        <w:rPr>
          <w:rFonts w:ascii="Arial" w:hAnsi="Arial" w:cs="Arial"/>
          <w:b/>
          <w:i/>
          <w:sz w:val="20"/>
          <w:szCs w:val="20"/>
        </w:rPr>
      </w:pPr>
      <w:r w:rsidRPr="000C7C63">
        <w:rPr>
          <w:rFonts w:ascii="Arial" w:hAnsi="Arial" w:cs="Arial"/>
          <w:b/>
          <w:i/>
          <w:sz w:val="20"/>
          <w:szCs w:val="20"/>
        </w:rPr>
        <w:t xml:space="preserve">– NIE OTWIERAĆ PRZED 19.01.2021 godz. 11:45  </w:t>
      </w:r>
    </w:p>
    <w:p w14:paraId="50E872C0" w14:textId="36FAF8FB" w:rsidR="00C80EDC" w:rsidRPr="000C7C63" w:rsidRDefault="00C80EDC" w:rsidP="00C80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 xml:space="preserve">16.1.Oferty należy składać do dnia </w:t>
      </w:r>
      <w:r w:rsidRPr="000C7C63">
        <w:rPr>
          <w:rFonts w:ascii="Arial" w:hAnsi="Arial" w:cs="Arial"/>
          <w:b/>
          <w:bCs/>
          <w:sz w:val="20"/>
          <w:szCs w:val="20"/>
        </w:rPr>
        <w:t>19.01.2021 r. do godz. 11:30</w:t>
      </w:r>
      <w:r w:rsidRPr="000C7C63">
        <w:rPr>
          <w:rFonts w:ascii="Arial" w:hAnsi="Arial" w:cs="Arial"/>
          <w:b/>
          <w:i/>
          <w:sz w:val="20"/>
          <w:szCs w:val="20"/>
        </w:rPr>
        <w:t xml:space="preserve"> </w:t>
      </w:r>
      <w:r w:rsidRPr="000C7C63">
        <w:rPr>
          <w:rFonts w:ascii="Arial" w:hAnsi="Arial" w:cs="Arial"/>
          <w:sz w:val="20"/>
          <w:szCs w:val="20"/>
        </w:rPr>
        <w:t xml:space="preserve">w </w:t>
      </w:r>
      <w:r w:rsidRPr="000C7C63">
        <w:rPr>
          <w:rFonts w:ascii="Arial" w:hAnsi="Arial" w:cs="Arial"/>
          <w:b/>
          <w:i/>
          <w:sz w:val="20"/>
          <w:szCs w:val="20"/>
        </w:rPr>
        <w:t xml:space="preserve"> </w:t>
      </w:r>
      <w:r w:rsidRPr="000C7C63">
        <w:rPr>
          <w:rFonts w:ascii="Arial" w:hAnsi="Arial" w:cs="Arial"/>
          <w:b/>
          <w:sz w:val="20"/>
          <w:szCs w:val="20"/>
        </w:rPr>
        <w:t>w Biurze Obsługi Interesanta Urzędu Gminy w Lipce</w:t>
      </w:r>
      <w:r w:rsidRPr="000C7C63">
        <w:rPr>
          <w:rFonts w:ascii="Arial" w:hAnsi="Arial" w:cs="Arial"/>
          <w:sz w:val="20"/>
          <w:szCs w:val="20"/>
        </w:rPr>
        <w:t xml:space="preserve"> pod rygorem nie rozpatrzenia oferty wniesionej po tym terminie bez względu na przyczyny opóźnienia (art. 84, ust. 2 Ustawy);</w:t>
      </w:r>
    </w:p>
    <w:p w14:paraId="008702DA" w14:textId="7391091C" w:rsidR="00C80EDC" w:rsidRPr="000C7C63" w:rsidRDefault="00C80EDC" w:rsidP="00C80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C63">
        <w:rPr>
          <w:rFonts w:ascii="Arial" w:hAnsi="Arial" w:cs="Arial"/>
          <w:sz w:val="20"/>
          <w:szCs w:val="20"/>
        </w:rPr>
        <w:t xml:space="preserve">16.5.Otwarcie ofert nastąpi w </w:t>
      </w:r>
      <w:r w:rsidRPr="000C7C63">
        <w:rPr>
          <w:rFonts w:ascii="Arial" w:hAnsi="Arial" w:cs="Arial"/>
          <w:b/>
          <w:sz w:val="20"/>
          <w:szCs w:val="20"/>
        </w:rPr>
        <w:t xml:space="preserve">nastąpi w Sali Narad Urzędu Gminy w Lipce w dniu </w:t>
      </w:r>
      <w:r w:rsidRPr="000C7C63">
        <w:rPr>
          <w:rFonts w:ascii="Arial" w:hAnsi="Arial" w:cs="Arial"/>
          <w:b/>
          <w:bCs/>
          <w:sz w:val="20"/>
          <w:szCs w:val="20"/>
        </w:rPr>
        <w:t>19.01.2021 r. do godz. 11:45</w:t>
      </w:r>
    </w:p>
    <w:p w14:paraId="31A5CE2B" w14:textId="77777777" w:rsidR="00420B17" w:rsidRPr="000C7C63" w:rsidRDefault="00420B17" w:rsidP="00420B17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6783A986" w14:textId="77777777" w:rsidR="00AF6572" w:rsidRPr="000C7C63" w:rsidRDefault="00AF6572" w:rsidP="00420B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0B6B32" w14:textId="77777777" w:rsidR="00AF6572" w:rsidRPr="00420B17" w:rsidRDefault="00AF6572" w:rsidP="00420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7C63">
        <w:rPr>
          <w:rFonts w:ascii="Arial" w:hAnsi="Arial" w:cs="Arial"/>
          <w:b/>
          <w:sz w:val="20"/>
          <w:szCs w:val="20"/>
        </w:rPr>
        <w:t>Ubezpieczenie odpowiedzialności cywilnej.</w:t>
      </w:r>
      <w:r w:rsidRPr="00420B17">
        <w:rPr>
          <w:rFonts w:ascii="Arial" w:hAnsi="Arial" w:cs="Arial"/>
          <w:b/>
          <w:sz w:val="20"/>
          <w:szCs w:val="20"/>
        </w:rPr>
        <w:t xml:space="preserve"> </w:t>
      </w:r>
    </w:p>
    <w:p w14:paraId="6E1C3E1E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C8806C0" w14:textId="77777777" w:rsidR="00AF6572" w:rsidRPr="00420B17" w:rsidRDefault="00AF6572" w:rsidP="00420B17">
      <w:pPr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wprowadzenie Klauzuli wypowiedzenia</w:t>
      </w:r>
    </w:p>
    <w:p w14:paraId="1977C559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Z zachowaniem pozostałych niezmienionych niniejszą klauzulą postanowień ogólnych warunków ubezpieczenia i innych postanowień umowy ubezpieczenia, strony umowy  postanawiają, że w przypadku, gdy </w:t>
      </w:r>
    </w:p>
    <w:p w14:paraId="22DAB9C1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1)     szkodowość za dany okres polisowy rozumiana jako stosunek wypłaconych odszkodowań powiększonych o wysokość rezerw na szkody zgłoszone a niewypłacone w danym okresie polisowym do składki zainkasowanej za ten okres, liczona najwcześniej 45 dni przed końcem danego okresu polisowego, przekroczy 60% w danym rodzaju ubezpieczenia, lub </w:t>
      </w:r>
    </w:p>
    <w:p w14:paraId="3C14F376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2)     nastąpi istotna zmiana warunków reasekuracyjnych,</w:t>
      </w:r>
    </w:p>
    <w:p w14:paraId="0ACCC140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Ubezpieczyciel ma prawo do wypowiedzenia umowy na kolejny roczny okres ubezpieczenia (okres polisowy) z zachowaniem miesięcznego okresu wypowiedzenia ze skutkiem na koniec odpowiednio pierwszego albo drugiego okresu polisowego. </w:t>
      </w:r>
    </w:p>
    <w:p w14:paraId="6C1E5D62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Wypowiedzenie umowy należy złożyć w formie pisemnej pod rygorem nieważności.</w:t>
      </w:r>
    </w:p>
    <w:p w14:paraId="63F16E16" w14:textId="477E765F" w:rsidR="00AF6572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Niezależnie od faktu wypowiedzenia umowy ubezpieczenia strony mogą podjąć negocjacje w celu zmiany warunków ubezpieczenia na drugi i/lub trzeci okres polisowy.</w:t>
      </w:r>
    </w:p>
    <w:p w14:paraId="598FE2D1" w14:textId="77C631E5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C80EDC">
        <w:rPr>
          <w:rFonts w:ascii="Arial" w:eastAsia="Calibri" w:hAnsi="Arial"/>
          <w:sz w:val="20"/>
          <w:szCs w:val="20"/>
          <w:lang w:eastAsia="en-US"/>
        </w:rPr>
        <w:t xml:space="preserve"> nie wyraża zgody.</w:t>
      </w:r>
    </w:p>
    <w:p w14:paraId="40193B00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2F95641" w14:textId="275001FD" w:rsidR="00AF6572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zakresem ochrony nie będą objęte szkody powstałe wskutek przyjęcia przez Ubezpieczonego odpowiedzialności wykraczającej poza ustawową odpowiedzialność.</w:t>
      </w:r>
    </w:p>
    <w:p w14:paraId="436905B3" w14:textId="4585E3D9" w:rsidR="00420B17" w:rsidRPr="00420B17" w:rsidRDefault="00420B17" w:rsidP="00420B17">
      <w:pPr>
        <w:pStyle w:val="Standard"/>
        <w:rPr>
          <w:rFonts w:ascii="Arial" w:eastAsia="Calibri" w:hAnsi="Arial"/>
          <w:sz w:val="20"/>
          <w:szCs w:val="20"/>
          <w:lang w:eastAsia="en-US"/>
        </w:rPr>
      </w:pPr>
      <w:r w:rsidRPr="00420B17">
        <w:rPr>
          <w:rFonts w:ascii="Arial" w:eastAsia="Calibri" w:hAnsi="Arial"/>
          <w:b/>
          <w:bCs/>
          <w:sz w:val="20"/>
          <w:szCs w:val="20"/>
          <w:lang w:eastAsia="en-US"/>
        </w:rPr>
        <w:t>ODPOWIEDŹ:</w:t>
      </w:r>
      <w:r>
        <w:rPr>
          <w:rFonts w:ascii="Arial" w:eastAsia="Calibri" w:hAnsi="Arial"/>
          <w:sz w:val="20"/>
          <w:szCs w:val="20"/>
          <w:lang w:eastAsia="en-US"/>
        </w:rPr>
        <w:t xml:space="preserve"> Zamawiający</w:t>
      </w:r>
      <w:r w:rsidR="00C80EDC">
        <w:rPr>
          <w:rFonts w:ascii="Arial" w:eastAsia="Calibri" w:hAnsi="Arial"/>
          <w:sz w:val="20"/>
          <w:szCs w:val="20"/>
          <w:lang w:eastAsia="en-US"/>
        </w:rPr>
        <w:t xml:space="preserve"> potwierdza.</w:t>
      </w:r>
    </w:p>
    <w:p w14:paraId="526EBAA1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CFA831C" w14:textId="06F8BF66" w:rsidR="00AF6572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lastRenderedPageBreak/>
        <w:t>Prosimy o potwierdzenie, że zakresem ochrony nie będą objęte szkody powstałe wskutek przyjęcia przez Ubezpieczonego umownego zwiększenia odpowiedzialności poza zakres wynikający z powszechnie obowiązujących przepisów albo umownego przejęcia odpowiedzialności osoby trzeciej.</w:t>
      </w:r>
    </w:p>
    <w:p w14:paraId="0FD36860" w14:textId="3D8DD49B" w:rsidR="00272B26" w:rsidRPr="00420B17" w:rsidRDefault="00272B26" w:rsidP="00272B26">
      <w:pPr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80EDC">
        <w:rPr>
          <w:rFonts w:ascii="Arial" w:eastAsia="Calibri" w:hAnsi="Arial"/>
          <w:sz w:val="20"/>
          <w:szCs w:val="20"/>
        </w:rPr>
        <w:t xml:space="preserve"> potwierdza.</w:t>
      </w:r>
    </w:p>
    <w:p w14:paraId="3184B419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AFDDE5A" w14:textId="133EC5C2" w:rsidR="00AF6572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Czy podana szkodowość obejmuje wszystkie zgłoszone do ubezpieczenia ryzyka, tj. czy podana szkodowość uwzględnia wszystkie szkody, jakie wystąpiły w okresie ostatnich 3 lat we wszystkich zgłoszonych do ubezpieczenia ryzykach? Jeżeli zakres ubezpieczenia jest szerszy lub przedmiotowo składniki mienia, które zostały zgłoszone aktualnie, nie były objęte ochroną – prosimy o pełną informację, jakie zdarzenia szkodowe (charakter/ liczba/ wartość) miały miejsce w ciągu ostatnich 3 lat.</w:t>
      </w:r>
    </w:p>
    <w:p w14:paraId="6A35512E" w14:textId="5C389D92" w:rsidR="00272B26" w:rsidRPr="00420B17" w:rsidRDefault="00272B26" w:rsidP="00C80EDC">
      <w:pPr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80EDC">
        <w:rPr>
          <w:rFonts w:ascii="Arial" w:eastAsia="Calibri" w:hAnsi="Arial"/>
          <w:sz w:val="20"/>
          <w:szCs w:val="20"/>
        </w:rPr>
        <w:t xml:space="preserve"> informuje, że podana szkodowość </w:t>
      </w:r>
      <w:r w:rsidR="00C80EDC" w:rsidRPr="00420B17">
        <w:rPr>
          <w:rFonts w:ascii="Arial" w:hAnsi="Arial" w:cs="Arial"/>
          <w:sz w:val="20"/>
          <w:szCs w:val="20"/>
        </w:rPr>
        <w:t xml:space="preserve">uwzględnia wszystkie szkody, jakie wystąpiły </w:t>
      </w:r>
      <w:r w:rsidR="00C80EDC">
        <w:rPr>
          <w:rFonts w:ascii="Arial" w:hAnsi="Arial" w:cs="Arial"/>
          <w:sz w:val="20"/>
          <w:szCs w:val="20"/>
        </w:rPr>
        <w:t xml:space="preserve">i zostały wypłacone </w:t>
      </w:r>
      <w:r w:rsidR="00C80EDC" w:rsidRPr="00420B17">
        <w:rPr>
          <w:rFonts w:ascii="Arial" w:hAnsi="Arial" w:cs="Arial"/>
          <w:sz w:val="20"/>
          <w:szCs w:val="20"/>
        </w:rPr>
        <w:t xml:space="preserve">w okresie ostatnich 3 lat we wszystkich </w:t>
      </w:r>
      <w:r w:rsidR="00C80EDC">
        <w:rPr>
          <w:rFonts w:ascii="Arial" w:hAnsi="Arial" w:cs="Arial"/>
          <w:sz w:val="20"/>
          <w:szCs w:val="20"/>
        </w:rPr>
        <w:t xml:space="preserve">ryzykach do tej pory objętych ochroną. Na dzień dzisiejszy Zmawiający jest objęty ochroną w ramach ryzyk nazwanych, a od nowego roku wnioskuje o ochronę ubezpieczeniową w ramach ubezpieczenie mienia od wszystkich ryzyk. </w:t>
      </w:r>
      <w:r w:rsidR="00C80EDC" w:rsidRPr="00420B17">
        <w:rPr>
          <w:rFonts w:ascii="Arial" w:hAnsi="Arial" w:cs="Arial"/>
          <w:sz w:val="20"/>
          <w:szCs w:val="20"/>
        </w:rPr>
        <w:t>zgłoszonych do ubezpieczenia ryzykach</w:t>
      </w:r>
      <w:r w:rsidR="00C80EDC">
        <w:rPr>
          <w:rFonts w:ascii="Arial" w:hAnsi="Arial" w:cs="Arial"/>
          <w:sz w:val="20"/>
          <w:szCs w:val="20"/>
        </w:rPr>
        <w:t>.</w:t>
      </w:r>
    </w:p>
    <w:p w14:paraId="0847F02D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AD59AC8" w14:textId="77777777" w:rsidR="00AF6572" w:rsidRPr="00420B17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W celu oceny informacji o dotychczasowym przebiegu ubezpieczeń – prosimy o odpowiedź na poniższe pytania: </w:t>
      </w:r>
    </w:p>
    <w:p w14:paraId="7F9FB97A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a)</w:t>
      </w:r>
      <w:r w:rsidRPr="00420B17">
        <w:rPr>
          <w:rFonts w:ascii="Arial" w:hAnsi="Arial" w:cs="Arial"/>
          <w:sz w:val="20"/>
          <w:szCs w:val="20"/>
        </w:rPr>
        <w:tab/>
        <w:t>czy Zamawiający w okresie ostatnich 3 lat był ubezpieczony (co najmniej) w zakresie wszystkich ubezpieczeń określonych w SIWZ?  W przypadku odpowiedzi negatywnej, prosimy o wskazanie różnic;</w:t>
      </w:r>
    </w:p>
    <w:p w14:paraId="2D9B80D2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b)</w:t>
      </w:r>
      <w:r w:rsidRPr="00420B17">
        <w:rPr>
          <w:rFonts w:ascii="Arial" w:hAnsi="Arial" w:cs="Arial"/>
          <w:sz w:val="20"/>
          <w:szCs w:val="20"/>
        </w:rPr>
        <w:tab/>
        <w:t xml:space="preserve">czy wszyscy Ubezpieczeni i wszystkie ryzyka były dotychczas objęte ochroną? </w:t>
      </w:r>
    </w:p>
    <w:p w14:paraId="41A9C9BD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W przypadku odpowiedzi negatywnej prosimy o wskazanie różnic;</w:t>
      </w:r>
    </w:p>
    <w:p w14:paraId="29AD1C25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c)</w:t>
      </w:r>
      <w:r w:rsidRPr="00420B17">
        <w:rPr>
          <w:rFonts w:ascii="Arial" w:hAnsi="Arial" w:cs="Arial"/>
          <w:sz w:val="20"/>
          <w:szCs w:val="20"/>
        </w:rPr>
        <w:tab/>
        <w:t>czy zakres ochrony w ramach poszczególnych ubezpieczeń był analogiczny do określonego w SIWZ? W przypadku istotnych różnic w zakresach poszczególnych ubezpieczeń – prosimy o ich wskazanie;</w:t>
      </w:r>
    </w:p>
    <w:p w14:paraId="793C9872" w14:textId="77777777" w:rsidR="00C80EDC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d)</w:t>
      </w:r>
      <w:r w:rsidRPr="00420B17">
        <w:rPr>
          <w:rFonts w:ascii="Arial" w:hAnsi="Arial" w:cs="Arial"/>
          <w:sz w:val="20"/>
          <w:szCs w:val="20"/>
        </w:rPr>
        <w:tab/>
        <w:t>jakie franszyzy / udziały własne miały zastosowanie do umów z ostatnich 3 lat?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711D9207" w14:textId="1675ED70" w:rsidR="00AF6572" w:rsidRDefault="00272B26" w:rsidP="00C80EDC">
      <w:pPr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80EDC">
        <w:rPr>
          <w:rFonts w:ascii="Arial" w:eastAsia="Calibri" w:hAnsi="Arial"/>
          <w:sz w:val="20"/>
          <w:szCs w:val="20"/>
        </w:rPr>
        <w:t xml:space="preserve"> informuje:</w:t>
      </w:r>
    </w:p>
    <w:p w14:paraId="45228DD2" w14:textId="105DEC15" w:rsidR="00C80EDC" w:rsidRDefault="00C80EDC" w:rsidP="00C80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a)w ostatnich 3 latach Zamawiający  </w:t>
      </w:r>
      <w:r>
        <w:rPr>
          <w:rFonts w:ascii="Arial" w:hAnsi="Arial" w:cs="Arial"/>
          <w:sz w:val="20"/>
          <w:szCs w:val="20"/>
        </w:rPr>
        <w:t>jest objęty ochroną w ramach ryzyk nazwanych, a od nowego roku wnioskuje o ochronę ubezpieczeniową w ramach ubezpieczenie mienia od wszystkich ryzyk</w:t>
      </w:r>
      <w:r w:rsidR="004136DC">
        <w:rPr>
          <w:rFonts w:ascii="Arial" w:hAnsi="Arial" w:cs="Arial"/>
          <w:sz w:val="20"/>
          <w:szCs w:val="20"/>
        </w:rPr>
        <w:t>.</w:t>
      </w:r>
    </w:p>
    <w:p w14:paraId="1AF01F76" w14:textId="77777777" w:rsidR="004136DC" w:rsidRDefault="004136DC" w:rsidP="004136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b)wszyscy ubezpieczeni byli dotychczas objęci ochroną ubezpieczeniową, </w:t>
      </w:r>
      <w:r>
        <w:rPr>
          <w:rFonts w:ascii="Arial" w:eastAsia="Calibri" w:hAnsi="Arial"/>
          <w:sz w:val="20"/>
          <w:szCs w:val="20"/>
        </w:rPr>
        <w:t xml:space="preserve">w ostatnich 3 latach Zamawiający  </w:t>
      </w:r>
      <w:r>
        <w:rPr>
          <w:rFonts w:ascii="Arial" w:hAnsi="Arial" w:cs="Arial"/>
          <w:sz w:val="20"/>
          <w:szCs w:val="20"/>
        </w:rPr>
        <w:t>jest objęty ochroną w ramach ryzyk nazwanych, a od nowego roku wnioskuje o ochronę ubezpieczeniową w ramach ubezpieczenie mienia od wszystkich ryzyk.</w:t>
      </w:r>
    </w:p>
    <w:p w14:paraId="1823EBC7" w14:textId="4AC3C59F" w:rsidR="004136DC" w:rsidRDefault="004136DC" w:rsidP="004136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4136DC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 xml:space="preserve">w ostatnich 3 latach Zamawiający </w:t>
      </w:r>
      <w:r>
        <w:rPr>
          <w:rFonts w:ascii="Arial" w:hAnsi="Arial" w:cs="Arial"/>
          <w:sz w:val="20"/>
          <w:szCs w:val="20"/>
        </w:rPr>
        <w:t>jest objęty ochroną w ramach ryzyk nazwanych, a od nowego roku wnioskuje o ochronę ubezpieczeniową w ramach ubezpieczenie mienia od wszystkich ryzyk.</w:t>
      </w:r>
    </w:p>
    <w:p w14:paraId="7E369913" w14:textId="5DA7AC64" w:rsidR="004136DC" w:rsidRPr="00420B17" w:rsidRDefault="004136DC" w:rsidP="00C80ED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420B17">
        <w:rPr>
          <w:rFonts w:ascii="Arial" w:hAnsi="Arial" w:cs="Arial"/>
          <w:sz w:val="20"/>
          <w:szCs w:val="20"/>
        </w:rPr>
        <w:t xml:space="preserve"> franszyzy/udziały własne </w:t>
      </w:r>
      <w:r>
        <w:rPr>
          <w:rFonts w:ascii="Arial" w:hAnsi="Arial" w:cs="Arial"/>
          <w:sz w:val="20"/>
          <w:szCs w:val="20"/>
        </w:rPr>
        <w:t xml:space="preserve">nie </w:t>
      </w:r>
      <w:r w:rsidRPr="00420B17">
        <w:rPr>
          <w:rFonts w:ascii="Arial" w:hAnsi="Arial" w:cs="Arial"/>
          <w:sz w:val="20"/>
          <w:szCs w:val="20"/>
        </w:rPr>
        <w:t>miały zastosowani</w:t>
      </w:r>
      <w:r>
        <w:rPr>
          <w:rFonts w:ascii="Arial" w:hAnsi="Arial" w:cs="Arial"/>
          <w:sz w:val="20"/>
          <w:szCs w:val="20"/>
        </w:rPr>
        <w:t>a</w:t>
      </w:r>
    </w:p>
    <w:p w14:paraId="1678078A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E78F791" w14:textId="77777777" w:rsidR="004136DC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jeżeli OWU Wykonawcy wskazują przesłanki wyłączające lub ograniczające odpowiedzialność Ubezpieczyciela, to mają one zastosowanie, chyba że Zamawiający wprost włączył je do zakresu ubezpieczenia opisanego w SIWZ.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15C5E951" w14:textId="53531D80" w:rsidR="00AF6572" w:rsidRPr="00420B17" w:rsidRDefault="00272B26" w:rsidP="004136DC">
      <w:pPr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4136DC">
        <w:rPr>
          <w:rFonts w:ascii="Arial" w:eastAsia="Calibri" w:hAnsi="Arial"/>
          <w:sz w:val="20"/>
          <w:szCs w:val="20"/>
        </w:rPr>
        <w:t xml:space="preserve">  potwierdza.</w:t>
      </w:r>
    </w:p>
    <w:p w14:paraId="64947408" w14:textId="77777777" w:rsidR="00AF6572" w:rsidRPr="00420B17" w:rsidRDefault="00AF6572" w:rsidP="00420B17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E344C2C" w14:textId="77777777" w:rsidR="00AF6572" w:rsidRPr="00420B17" w:rsidRDefault="00AF6572" w:rsidP="00420B1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W zakresie ubezpieczenia OC za szkody wyrządzone w związku zarządzaniem drogami prosimy o wprowadzenie następującego zapisu:</w:t>
      </w:r>
    </w:p>
    <w:p w14:paraId="275AF1BA" w14:textId="77777777" w:rsidR="00AF6572" w:rsidRPr="00420B17" w:rsidRDefault="00AF6572" w:rsidP="00420B17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„Ubezpieczony jest obowiązany do:</w:t>
      </w:r>
    </w:p>
    <w:p w14:paraId="66F839D2" w14:textId="77777777" w:rsidR="00AF6572" w:rsidRPr="00420B17" w:rsidRDefault="00AF6572" w:rsidP="00420B17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- niezwłocznego oznakowania miejsca, w którym zdarzyła się szkoda, nie później niż w ciągu 72 godzin,</w:t>
      </w:r>
    </w:p>
    <w:p w14:paraId="5BCF118B" w14:textId="77777777" w:rsidR="00AF6572" w:rsidRPr="00420B17" w:rsidRDefault="00AF6572" w:rsidP="00420B17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- prowadzenia dokumentacji zgłoszeń o miejscach stanowiących zagrożenie dla korzystających z pasa drogowego, za który ubezpieczony ponosi odpowiedzialność,</w:t>
      </w:r>
    </w:p>
    <w:p w14:paraId="31E0DCAF" w14:textId="77777777" w:rsidR="00AF6572" w:rsidRPr="00420B17" w:rsidRDefault="00AF6572" w:rsidP="00420B17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- usuwania zgłoszonych zagrożeń dla korzystających z pasa drogowego, za który ubezpieczony ponosi odpowiedzialność w ciągu 72 godzin od przyjętej i potwierdzonej na piśmie wiadomości,</w:t>
      </w:r>
    </w:p>
    <w:p w14:paraId="1A7F0197" w14:textId="77777777" w:rsidR="00AF6572" w:rsidRPr="00420B17" w:rsidRDefault="00AF6572" w:rsidP="004136DC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- stosowania się do aktualnie obowiązujących przepisów prawa w zakresie  określenia zasad odśnieżania i usuwania gołoledzi na drogach publicznych oraz przepisów wewnętrznych obowiązujących u ubezpieczonego”. </w:t>
      </w:r>
    </w:p>
    <w:p w14:paraId="2169B5DC" w14:textId="77777777" w:rsidR="004136DC" w:rsidRPr="004136DC" w:rsidRDefault="00AF6572" w:rsidP="004136DC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Brak ww. działań w określonych powyżej terminach może skutkować ograniczeniem lub odmową udzielenia ochrony ubezpieczeniowej przez Ubezpieczyciela w odniesieniu do kolejnych szkód powstałych w tym samym </w:t>
      </w:r>
      <w:r w:rsidRPr="004136DC">
        <w:rPr>
          <w:rFonts w:ascii="Arial" w:hAnsi="Arial" w:cs="Arial"/>
          <w:sz w:val="20"/>
          <w:szCs w:val="20"/>
        </w:rPr>
        <w:t>miejscu po określonych powyżej terminach.</w:t>
      </w:r>
      <w:r w:rsidR="00272B26" w:rsidRPr="004136DC">
        <w:rPr>
          <w:rFonts w:ascii="Arial" w:hAnsi="Arial" w:cs="Arial"/>
          <w:sz w:val="20"/>
          <w:szCs w:val="20"/>
        </w:rPr>
        <w:t xml:space="preserve"> </w:t>
      </w:r>
    </w:p>
    <w:p w14:paraId="156CB36F" w14:textId="0093BCCD" w:rsidR="00AF6572" w:rsidRPr="004136DC" w:rsidRDefault="00272B26" w:rsidP="004136D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6DC">
        <w:rPr>
          <w:rFonts w:ascii="Arial" w:eastAsia="Calibri" w:hAnsi="Arial" w:cs="Arial"/>
          <w:b/>
          <w:bCs/>
          <w:sz w:val="20"/>
          <w:szCs w:val="20"/>
        </w:rPr>
        <w:t>ODPOWIEDŹ:</w:t>
      </w:r>
      <w:r w:rsidRPr="004136DC">
        <w:rPr>
          <w:rFonts w:ascii="Arial" w:eastAsia="Calibri" w:hAnsi="Arial" w:cs="Arial"/>
          <w:sz w:val="20"/>
          <w:szCs w:val="20"/>
        </w:rPr>
        <w:t xml:space="preserve"> Zamawiający</w:t>
      </w:r>
      <w:r w:rsidR="004136DC" w:rsidRPr="004136DC">
        <w:rPr>
          <w:rFonts w:ascii="Arial" w:eastAsia="Calibri" w:hAnsi="Arial" w:cs="Arial"/>
          <w:sz w:val="20"/>
          <w:szCs w:val="20"/>
        </w:rPr>
        <w:t xml:space="preserve"> tę kwestię uregulował w SIWZ:</w:t>
      </w:r>
    </w:p>
    <w:p w14:paraId="05BA0C39" w14:textId="77777777" w:rsidR="004136DC" w:rsidRPr="004136DC" w:rsidRDefault="004136DC" w:rsidP="004136D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36DC">
        <w:rPr>
          <w:rFonts w:ascii="Arial" w:eastAsia="Calibri" w:hAnsi="Arial" w:cs="Arial"/>
          <w:sz w:val="20"/>
          <w:szCs w:val="20"/>
        </w:rPr>
        <w:t>„</w:t>
      </w:r>
      <w:r w:rsidRPr="004136DC">
        <w:rPr>
          <w:rFonts w:ascii="Arial" w:hAnsi="Arial" w:cs="Arial"/>
          <w:bCs/>
          <w:sz w:val="20"/>
          <w:szCs w:val="20"/>
        </w:rPr>
        <w:t>Jeżeli ogólne warunki ubezpieczenia odpowiedzialności cywilnej przewidują dla zarządcy drogi terminy, w których musi on podjąć działania w przypadku wystąpienia szkody bądź zagrożenia na drodze, to zarządca drogi zobowiązany jest do niezwłocznego, nie dłużej niż w ciągu 72 godzin od powzięcia informacji o szkodzie lub zagrożeniu, oznakowania miejsca, w którym zdarzyła się szkoda lub powstało zagrożenie. Zarządca drogi zobowiązuje się do usuwania zagrożeń, o których mowa wyżej w ciągu 7 dni od przyjętej i potwierdzonej na piśmie wiadomości o szkodzie lub zagrożeniach, chyba że warunki atmosferyczne lub możliwości techniczne zarządcy drogi nie pozwalają na usunięcie tych zagrożeń. Krótsze terminy określone w ogólnych warunkach ubezpieczenia zostają wydłużone odpowiednio do 72 godzin i 7 dni.</w:t>
      </w:r>
    </w:p>
    <w:p w14:paraId="062C57EF" w14:textId="4FD6B794" w:rsidR="00AF6572" w:rsidRDefault="004136DC" w:rsidP="004136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36DC">
        <w:rPr>
          <w:rFonts w:ascii="Arial" w:hAnsi="Arial" w:cs="Arial"/>
          <w:sz w:val="20"/>
          <w:szCs w:val="20"/>
        </w:rPr>
        <w:t>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terminach”</w:t>
      </w:r>
    </w:p>
    <w:p w14:paraId="7B4D7C3C" w14:textId="591CF2F0" w:rsidR="004136DC" w:rsidRDefault="004136DC" w:rsidP="004136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potwierdza również, że będzie stosował</w:t>
      </w:r>
      <w:r w:rsidRPr="00420B17">
        <w:rPr>
          <w:rFonts w:ascii="Arial" w:hAnsi="Arial" w:cs="Arial"/>
          <w:sz w:val="20"/>
          <w:szCs w:val="20"/>
        </w:rPr>
        <w:t xml:space="preserve"> się do aktualnie obowiązujących przepisów prawa w zakresie  określenia zasad odśnieżania i usuwania gołoledzi na drogach publicznych oraz przepisów wewnętrznych obowiązujących u ubezpieczonego</w:t>
      </w:r>
      <w:r>
        <w:rPr>
          <w:rFonts w:ascii="Arial" w:hAnsi="Arial" w:cs="Arial"/>
          <w:sz w:val="20"/>
          <w:szCs w:val="20"/>
        </w:rPr>
        <w:t>.</w:t>
      </w:r>
    </w:p>
    <w:p w14:paraId="18008CFD" w14:textId="77777777" w:rsidR="004136DC" w:rsidRPr="004136DC" w:rsidRDefault="004136DC" w:rsidP="004136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FFE409" w14:textId="77777777" w:rsidR="004136DC" w:rsidRPr="004136DC" w:rsidRDefault="00AF6572" w:rsidP="004136D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136DC">
        <w:rPr>
          <w:rFonts w:cstheme="minorHAnsi"/>
          <w:sz w:val="20"/>
          <w:szCs w:val="20"/>
        </w:rPr>
        <w:t>Prosimy o wykreślenie</w:t>
      </w:r>
      <w:r w:rsidRPr="00420B17">
        <w:rPr>
          <w:rFonts w:ascii="Arial" w:hAnsi="Arial" w:cs="Arial"/>
          <w:sz w:val="20"/>
          <w:szCs w:val="20"/>
        </w:rPr>
        <w:t xml:space="preserve"> następującego fragmentu: „</w:t>
      </w:r>
      <w:r w:rsidRPr="00420B17">
        <w:rPr>
          <w:rFonts w:ascii="Arial" w:hAnsi="Arial" w:cs="Arial"/>
          <w:i/>
          <w:sz w:val="20"/>
          <w:szCs w:val="20"/>
        </w:rPr>
        <w:t>Jeżeli ogólne warunki ubezpieczenia odpowiedzialności cywilnej przewidują dla zarządcy drogi terminy, w których musi on podjąć działania w przypadku wystąpienia szkody bądź zagrożenia na drodze, to”.</w:t>
      </w:r>
      <w:r w:rsidR="00272B26">
        <w:rPr>
          <w:rFonts w:ascii="Arial" w:hAnsi="Arial" w:cs="Arial"/>
          <w:i/>
          <w:sz w:val="20"/>
          <w:szCs w:val="20"/>
        </w:rPr>
        <w:t xml:space="preserve"> </w:t>
      </w:r>
    </w:p>
    <w:p w14:paraId="6E361E8C" w14:textId="762E6E26" w:rsidR="00AF6572" w:rsidRPr="00420B17" w:rsidRDefault="00272B26" w:rsidP="004136DC">
      <w:pPr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4136DC">
        <w:rPr>
          <w:rFonts w:ascii="Arial" w:eastAsia="Calibri" w:hAnsi="Arial"/>
          <w:sz w:val="20"/>
          <w:szCs w:val="20"/>
        </w:rPr>
        <w:t xml:space="preserve"> wyraża zgodę.</w:t>
      </w:r>
    </w:p>
    <w:p w14:paraId="2D3EDFF0" w14:textId="77777777" w:rsidR="00AF6572" w:rsidRPr="00420B17" w:rsidRDefault="00AF6572" w:rsidP="00420B17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9C05420" w14:textId="77777777" w:rsidR="004136DC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podanie informacji: jaki jest stan dróg, kiedy były prowadzone ostatnie remonty oraz czy w czasie trwania umowy ubezpieczenia są przewidziane jakiekolwiek modernizacje dróg? Prosimy o podanie planu remontów dróg i budżetu na te remonty w najbliższych 3 latach.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6021D66C" w14:textId="46729AFB" w:rsidR="00AF6572" w:rsidRPr="00420B17" w:rsidRDefault="00272B26" w:rsidP="004136DC">
      <w:pPr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</w:t>
      </w:r>
      <w:r w:rsidRPr="008B691C">
        <w:rPr>
          <w:rFonts w:ascii="Arial" w:eastAsia="Calibri" w:hAnsi="Arial"/>
          <w:sz w:val="20"/>
          <w:szCs w:val="20"/>
        </w:rPr>
        <w:t>Zamawiający</w:t>
      </w:r>
      <w:r w:rsidR="004136DC" w:rsidRPr="008B691C">
        <w:rPr>
          <w:rFonts w:ascii="Arial" w:eastAsia="Calibri" w:hAnsi="Arial"/>
          <w:sz w:val="20"/>
          <w:szCs w:val="20"/>
        </w:rPr>
        <w:t xml:space="preserve"> informuj</w:t>
      </w:r>
      <w:r w:rsidR="008B691C" w:rsidRPr="008B691C">
        <w:rPr>
          <w:rFonts w:ascii="Arial" w:eastAsia="Calibri" w:hAnsi="Arial"/>
          <w:sz w:val="20"/>
          <w:szCs w:val="20"/>
        </w:rPr>
        <w:t>e, że drogi gruntowe i utwardzone są remontowane na bieżąco</w:t>
      </w:r>
      <w:r w:rsidR="004136DC" w:rsidRPr="008B691C">
        <w:rPr>
          <w:rFonts w:ascii="Arial" w:eastAsia="Calibri" w:hAnsi="Arial"/>
          <w:sz w:val="20"/>
          <w:szCs w:val="20"/>
        </w:rPr>
        <w:t>.</w:t>
      </w:r>
      <w:r w:rsidR="008B691C">
        <w:rPr>
          <w:rFonts w:ascii="Arial" w:eastAsia="Calibri" w:hAnsi="Arial"/>
          <w:sz w:val="20"/>
          <w:szCs w:val="20"/>
        </w:rPr>
        <w:t xml:space="preserve"> Planowane inwestycje: Wykonanie nawierzchni asfaltowej Lipka, ul. Leśna 1 200 000zł, Batorówko-Batorowo 5 000 000zl, Białobłocie 2 000 000 zł, Wielki Buczek 21 000 zł.</w:t>
      </w:r>
    </w:p>
    <w:p w14:paraId="0D2BDE14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805145A" w14:textId="77777777" w:rsidR="004136DC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Prosimy o potwierdzenie, że zakres ochrony ubezpieczenia odpowiedzialności cywilnej nie obejmuje i nie będzie obejmować szkód powstałych </w:t>
      </w:r>
      <w:bookmarkStart w:id="0" w:name="_Hlk9354701"/>
      <w:r w:rsidRPr="00420B17">
        <w:rPr>
          <w:rFonts w:ascii="Arial" w:hAnsi="Arial" w:cs="Arial"/>
          <w:sz w:val="20"/>
          <w:szCs w:val="20"/>
        </w:rPr>
        <w:t>w związku z prowadzeniem działalności medycznej</w:t>
      </w:r>
      <w:bookmarkEnd w:id="0"/>
      <w:r w:rsidRPr="00420B17">
        <w:rPr>
          <w:rFonts w:ascii="Arial" w:hAnsi="Arial" w:cs="Arial"/>
          <w:sz w:val="20"/>
          <w:szCs w:val="20"/>
        </w:rPr>
        <w:t>, badawczej, farmaceutycznej, a także udzielaniem świadczeń medycznych (nie dotyczy drobnych świadczeń medycznych w DPS, szkołach tj. zmiana opatrunku, szczepienie) oraz zarządzaniem jednostkami służby zdrowia.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66F36DDE" w14:textId="72345703" w:rsidR="00AF6572" w:rsidRPr="00420B17" w:rsidRDefault="00272B26" w:rsidP="004136DC">
      <w:pPr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4136DC">
        <w:rPr>
          <w:rFonts w:ascii="Arial" w:eastAsia="Calibri" w:hAnsi="Arial"/>
          <w:sz w:val="20"/>
          <w:szCs w:val="20"/>
        </w:rPr>
        <w:t xml:space="preserve"> potwierdza.</w:t>
      </w:r>
    </w:p>
    <w:p w14:paraId="23CADE3A" w14:textId="77777777" w:rsidR="00AF6572" w:rsidRPr="00420B17" w:rsidRDefault="00AF6572" w:rsidP="00420B1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F65F7F" w14:textId="77777777" w:rsidR="004136DC" w:rsidRDefault="00AF6572" w:rsidP="00420B17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Prosimy o potwierdzenie, że z zakresu ubezpieczenia OC wyłączone są szkody związane z posiadaniem/zarządzaniem/administrowaniem wysypiskiem śmieci i składowiskiem odpadów oraz związane z unieszkodliwianiem, utylizacją lub jakimkolwiek innym przetwarzaniem odpadów. 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38BC2539" w14:textId="23694723" w:rsidR="00AF6572" w:rsidRPr="00420B17" w:rsidRDefault="00272B26" w:rsidP="004136DC">
      <w:pPr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</w:t>
      </w:r>
      <w:r w:rsidR="004136DC">
        <w:rPr>
          <w:rFonts w:ascii="Arial" w:eastAsia="Calibri" w:hAnsi="Arial"/>
          <w:sz w:val="20"/>
          <w:szCs w:val="20"/>
        </w:rPr>
        <w:t>Zamawiający potwierdza.</w:t>
      </w:r>
    </w:p>
    <w:p w14:paraId="24ECC07E" w14:textId="77777777" w:rsidR="00AF6572" w:rsidRPr="00420B17" w:rsidRDefault="00AF6572" w:rsidP="00420B1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09C6EBF" w14:textId="77777777" w:rsidR="004136DC" w:rsidRDefault="00AF6572" w:rsidP="00420B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ochrona ubezpieczeniowa w ramach OC za szkody z tytułu organizacji/współorganizacji, przeprowadzania imprez oraz prowadzenia działalności sportowej i rekreacyjnej, nie dotyczy sportów/imprez ekstremalnych rozumianych jako sporty wysokiego ryzyka uprawiane w celu osiągnięcia maksymalnych wrażeń, związane z aktywnością fizyczną zagrażającą zdrowiu i życiu, do których zalicza się takie  dyscypliny jak np. żeglowanie ze spadochronem, jazda na nartach i snowboardzie poza wyznaczonymi trasami, nurkowanie z akwalungiem, wspinaczka wysokogórska i skalna, speleologia, skoki bungee, sporty uprawiane na rzekach górskich (rafting, canyoning, hydrospeed, kajakarstwo górskie), le parkur, kitesurfing.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29A171E0" w14:textId="1DA3CF6D" w:rsidR="00AF6572" w:rsidRPr="00420B17" w:rsidRDefault="00272B26" w:rsidP="004136DC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</w:t>
      </w:r>
      <w:r w:rsidR="004136DC">
        <w:rPr>
          <w:rFonts w:ascii="Arial" w:eastAsia="Calibri" w:hAnsi="Arial"/>
          <w:sz w:val="20"/>
          <w:szCs w:val="20"/>
        </w:rPr>
        <w:t>Zamawiający potwierdza.</w:t>
      </w:r>
    </w:p>
    <w:p w14:paraId="319A5885" w14:textId="77777777" w:rsidR="00AF6572" w:rsidRPr="00420B17" w:rsidRDefault="00AF6572" w:rsidP="00420B1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942BE5C" w14:textId="77777777" w:rsidR="00AF6572" w:rsidRPr="00420B17" w:rsidRDefault="00AF6572" w:rsidP="00420B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Odnośnie „szkód z tytułu organizacji imprez ” oraz odpowiedzialność za szkody powstałe na terenie obiektów sportowo-rekreacyjnych, kulturalnych, świetlic, placów zabaw, parków, skwerów, ogrodów i plaży należących i/lub administrowanych przez Ubezpieczającego/Ubezpieczonego, wyrządzone osobom trzecim (w tym uczniom i wychowankom placówek oświatowo-wychowawczych) korzystającym z tych obiektów prosimy o :</w:t>
      </w:r>
    </w:p>
    <w:p w14:paraId="6905303E" w14:textId="0718B689" w:rsidR="00EA47BD" w:rsidRDefault="00AF6572" w:rsidP="00EA47BD">
      <w:pPr>
        <w:pStyle w:val="Akapitzlist"/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potwierdzenie, że ochroną nie będą objęte imprezy obejmujące sporty motorowe, motorowodne, lotnicze, ekstremalne i takie gdzie celem jest uzyskanie maksymalnej prędkości. 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608D934E" w14:textId="24846A6E" w:rsidR="00AF6572" w:rsidRPr="00EA47BD" w:rsidRDefault="00272B26" w:rsidP="00EA47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A47BD">
        <w:rPr>
          <w:rFonts w:ascii="Arial" w:eastAsia="Calibri" w:hAnsi="Arial"/>
          <w:b/>
          <w:bCs/>
          <w:sz w:val="20"/>
          <w:szCs w:val="20"/>
        </w:rPr>
        <w:t>ODPOWIEDŹ:</w:t>
      </w:r>
      <w:r w:rsidRPr="00EA47BD">
        <w:rPr>
          <w:rFonts w:ascii="Arial" w:eastAsia="Calibri" w:hAnsi="Arial"/>
          <w:sz w:val="20"/>
          <w:szCs w:val="20"/>
        </w:rPr>
        <w:t xml:space="preserve"> </w:t>
      </w:r>
      <w:r w:rsidR="00EA47BD">
        <w:rPr>
          <w:rFonts w:ascii="Arial" w:eastAsia="Calibri" w:hAnsi="Arial"/>
          <w:sz w:val="20"/>
          <w:szCs w:val="20"/>
        </w:rPr>
        <w:t xml:space="preserve">Zamawiający potwierdza, </w:t>
      </w:r>
      <w:r w:rsidR="00EA47BD" w:rsidRPr="00420B17">
        <w:rPr>
          <w:rFonts w:ascii="Arial" w:hAnsi="Arial" w:cs="Arial"/>
          <w:sz w:val="20"/>
          <w:szCs w:val="20"/>
        </w:rPr>
        <w:t>że ochroną nie będą objęte imprezy obejmujące sporty motorowe, motorowodne, lotnicze, ekstremalne i takie gdzie celem jest uzyskanie maksymalnej prędkości</w:t>
      </w:r>
    </w:p>
    <w:p w14:paraId="325906E8" w14:textId="77777777" w:rsidR="00AF6572" w:rsidRPr="00420B17" w:rsidRDefault="00AF6572" w:rsidP="00420B17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4937465" w14:textId="77777777" w:rsidR="00EA47BD" w:rsidRPr="003B555D" w:rsidRDefault="00AF6572" w:rsidP="003B555D">
      <w:pPr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Prosimy o potwierdzenie, że odpowiedzialność za szkody w środowisku dotyczy zdarzeń nagłych i nieprzewidzianych oraz, że odpowiedzialność ta nie dotyczy szkód naprawianych w oparciu o Dyrektywę/Ustawę o zapobieganiu szkodom w środowisku i ich naprawie oraz Ustawę o odpadach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1C6AB784" w14:textId="7025C8C1" w:rsidR="00AF6572" w:rsidRPr="003B555D" w:rsidRDefault="00272B26" w:rsidP="003B555D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 w:cs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 w:cs="Arial"/>
          <w:sz w:val="20"/>
          <w:szCs w:val="20"/>
        </w:rPr>
        <w:t xml:space="preserve"> Zamawiający</w:t>
      </w:r>
      <w:r w:rsidR="00EA47BD" w:rsidRPr="003B555D">
        <w:rPr>
          <w:rFonts w:ascii="Arial" w:eastAsia="Calibri" w:hAnsi="Arial" w:cs="Arial"/>
          <w:sz w:val="20"/>
          <w:szCs w:val="20"/>
        </w:rPr>
        <w:t xml:space="preserve"> potwierdza powyższe.</w:t>
      </w:r>
    </w:p>
    <w:p w14:paraId="450F1680" w14:textId="77777777" w:rsidR="00AF6572" w:rsidRPr="003B555D" w:rsidRDefault="00AF6572" w:rsidP="003B555D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3EF776C1" w14:textId="77777777" w:rsidR="00EA47BD" w:rsidRPr="003B555D" w:rsidRDefault="00AF6572" w:rsidP="003B555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Prosimy w potwierdzenie, że w OC za produkt (gastronomiczny / woda) ochrona nie będzie obejmować szkód związanych z następstwem przeniesienia choroby Creutzfeldta-Jacoba oraz innych encefalopatii gąbczastych.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6EDEF447" w14:textId="4B52B506" w:rsidR="00AF6572" w:rsidRPr="003B555D" w:rsidRDefault="00272B26" w:rsidP="003B555D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 w:cs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 w:cs="Arial"/>
          <w:sz w:val="20"/>
          <w:szCs w:val="20"/>
        </w:rPr>
        <w:t xml:space="preserve"> Zamawiający</w:t>
      </w:r>
      <w:r w:rsidR="00EA47BD" w:rsidRPr="003B555D">
        <w:rPr>
          <w:rFonts w:ascii="Arial" w:eastAsia="Calibri" w:hAnsi="Arial" w:cs="Arial"/>
          <w:sz w:val="20"/>
          <w:szCs w:val="20"/>
        </w:rPr>
        <w:t xml:space="preserve"> potwierdza.</w:t>
      </w:r>
    </w:p>
    <w:p w14:paraId="7A4E4871" w14:textId="77777777" w:rsidR="00AF6572" w:rsidRPr="003B555D" w:rsidRDefault="00AF6572" w:rsidP="003B555D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5875DFC7" w14:textId="77777777" w:rsidR="00EA47BD" w:rsidRPr="003B555D" w:rsidRDefault="00AF6572" w:rsidP="003B555D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Prosimy o potwierdzenie, że niezależnie od wyłączeń ujętych w definicji Czystej straty finansowej w zakresie tego ryzyka będą mieć zastosowanie również inne wyłączenia i ograniczenia odpowiedzialności ujęte w OWU Wykonawcy. </w:t>
      </w:r>
    </w:p>
    <w:p w14:paraId="0F3FE6B6" w14:textId="77777777" w:rsidR="003B555D" w:rsidRPr="003B555D" w:rsidRDefault="00272B26" w:rsidP="003B55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5D">
        <w:rPr>
          <w:rFonts w:ascii="Arial" w:eastAsia="Calibri" w:hAnsi="Arial" w:cs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 w:cs="Arial"/>
          <w:sz w:val="20"/>
          <w:szCs w:val="20"/>
        </w:rPr>
        <w:t xml:space="preserve"> Zamawiający</w:t>
      </w:r>
      <w:r w:rsidR="00EA47BD" w:rsidRPr="003B555D">
        <w:rPr>
          <w:rFonts w:ascii="Arial" w:eastAsia="Calibri" w:hAnsi="Arial" w:cs="Arial"/>
          <w:sz w:val="20"/>
          <w:szCs w:val="20"/>
        </w:rPr>
        <w:t xml:space="preserve"> nie potwierdza. Katalog włączeń został określony w SIWZ</w:t>
      </w:r>
      <w:r w:rsidR="003B555D" w:rsidRPr="003B555D">
        <w:rPr>
          <w:rFonts w:ascii="Arial" w:eastAsia="Calibri" w:hAnsi="Arial" w:cs="Arial"/>
          <w:sz w:val="20"/>
          <w:szCs w:val="20"/>
        </w:rPr>
        <w:t>:</w:t>
      </w:r>
    </w:p>
    <w:p w14:paraId="26268134" w14:textId="627D70B1" w:rsidR="003B555D" w:rsidRPr="003B555D" w:rsidRDefault="003B555D" w:rsidP="003B555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3B555D">
        <w:rPr>
          <w:rFonts w:ascii="Arial" w:hAnsi="Arial" w:cs="Arial"/>
          <w:sz w:val="20"/>
          <w:szCs w:val="20"/>
        </w:rPr>
        <w:t>Ubezpieczyciel w ramach czystych strat finansowych nie odpowiada za szkody:</w:t>
      </w:r>
    </w:p>
    <w:p w14:paraId="2E375F6A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związane z działalnością:</w:t>
      </w:r>
    </w:p>
    <w:p w14:paraId="1D542FD7" w14:textId="77777777" w:rsidR="003B555D" w:rsidRPr="003B555D" w:rsidRDefault="003B555D" w:rsidP="003B555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- bankową, ubezpieczeniową, księgową, finansową lub leasingową oraz reklamową,</w:t>
      </w:r>
    </w:p>
    <w:p w14:paraId="41BC05C6" w14:textId="77777777" w:rsidR="003B555D" w:rsidRPr="003B555D" w:rsidRDefault="003B555D" w:rsidP="003B555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- dotyczącą przetwarzania danych lub instalacji oprogramowania,</w:t>
      </w:r>
    </w:p>
    <w:p w14:paraId="65365F62" w14:textId="77777777" w:rsidR="003B555D" w:rsidRPr="003B555D" w:rsidRDefault="003B555D" w:rsidP="003B555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- pośredników turystycznych i organizatorów turystyki, </w:t>
      </w:r>
    </w:p>
    <w:p w14:paraId="71F6265D" w14:textId="77777777" w:rsidR="003B555D" w:rsidRPr="003B555D" w:rsidRDefault="003B555D" w:rsidP="003B555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- polegającą na planowaniu, projektowaniu, kontroli, wycenie, kosztorysowaniu,</w:t>
      </w:r>
    </w:p>
    <w:p w14:paraId="0B2AAFFB" w14:textId="77777777" w:rsidR="003B555D" w:rsidRPr="003B555D" w:rsidRDefault="003B555D" w:rsidP="003B555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lastRenderedPageBreak/>
        <w:t>- polegającą na świadczeniu usług hostingowych, dzierżawie serwera, dostawie internetu, administracji systemami informatycznymi,</w:t>
      </w:r>
    </w:p>
    <w:p w14:paraId="7FADDCC3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związane z wykonywaniem usług projektowych lub kierowaniem budową,</w:t>
      </w:r>
    </w:p>
    <w:p w14:paraId="4BFB27F7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wynikające z czynów nieuczciwej konkurencji, w tym z naruszenia tajemnicy przedsiębiorstwa, tajemnicy handlowej, zawodowej,</w:t>
      </w:r>
    </w:p>
    <w:p w14:paraId="7D3903C5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powstałe w wyniku utraty pieniędzy lub papierów wartościowych oraz związane ze stosowaniem finansowych instrumentów pochodnych,</w:t>
      </w:r>
    </w:p>
    <w:p w14:paraId="0F52A2FE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związane ze sprawowaniem funkcji członka organu władz spółki kapitałowej, </w:t>
      </w:r>
    </w:p>
    <w:p w14:paraId="704398A7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związane z naruszeniem praw pracowniczych,</w:t>
      </w:r>
    </w:p>
    <w:p w14:paraId="6C442937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związane z naruszeniem dóbr osobistych innych niż życie lub zdrowie, przy czym wyłączenie to nie będzie miało zastosowania do odpowiedzialności związanej z naruszeniem przepisów </w:t>
      </w:r>
      <w:r w:rsidRPr="003B555D">
        <w:rPr>
          <w:rFonts w:ascii="Arial" w:hAnsi="Arial" w:cs="Arial"/>
          <w:sz w:val="20"/>
          <w:szCs w:val="20"/>
        </w:rPr>
        <w:br/>
        <w:t>o ochronie danych osobowych w przypadku wprowadzenia takiego rozszerzenia odpowiedzialności do zakresu ubezpieczenia,</w:t>
      </w:r>
    </w:p>
    <w:p w14:paraId="0DEE0836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w postaci roszczeń, które mogą  być dochodzone na podstawie przepisów o rękojmi lub gwarancji jakości oraz roszczeń o wykonanie zobowiązania albo wykonanie zastępcze, w tym zwrot kosztów poniesionych na poczet wykonania zobowiązania,</w:t>
      </w:r>
    </w:p>
    <w:p w14:paraId="7FBDC260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w postaci kosztów związanych z wycofaniem produktu z rynku,</w:t>
      </w:r>
    </w:p>
    <w:p w14:paraId="2DD6D702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związane z dokonywaniem płatności,</w:t>
      </w:r>
    </w:p>
    <w:p w14:paraId="26034491" w14:textId="77777777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wynikające z niedotrzymania terminów, przy czym wyłączenie to nie będzie miało zastosowania do odpowiedzialności JST w związku z wydaniem lub niewydaniem decyzji administracyjnych lub aktów normatywnych prawa miejscowego, </w:t>
      </w:r>
    </w:p>
    <w:p w14:paraId="666A242C" w14:textId="4260F374" w:rsidR="003B555D" w:rsidRPr="003B555D" w:rsidRDefault="003B555D" w:rsidP="003B555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polegające na zapłacie przez ubezpieczonego kar pieniężnych, grzywien, odszkodowań o charakterze karnym, nawiązek lub innych kar o charakterze pieniężnym oraz należności publicznoprawnych.”</w:t>
      </w:r>
    </w:p>
    <w:p w14:paraId="7E6DC303" w14:textId="77777777" w:rsidR="00272B26" w:rsidRPr="00272B26" w:rsidRDefault="00272B26" w:rsidP="00272B2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A70C10" w14:textId="77777777" w:rsidR="00EA47BD" w:rsidRDefault="00AF6572" w:rsidP="00420B17">
      <w:pPr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klauzula reprezentantów (lub rozszerzenie zakresu ubezpieczenia o szkody wyrządzone umyślnie) nie ma zastosowania do ubezpieczenia OC z tytułu wykonywania władzy publicznej.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705CB260" w14:textId="3B47487A" w:rsidR="00AF6572" w:rsidRPr="00420B17" w:rsidRDefault="00272B26" w:rsidP="00EA47BD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EA47BD">
        <w:rPr>
          <w:rFonts w:ascii="Arial" w:eastAsia="Calibri" w:hAnsi="Arial"/>
          <w:sz w:val="20"/>
          <w:szCs w:val="20"/>
        </w:rPr>
        <w:t xml:space="preserve"> potwierdza.</w:t>
      </w:r>
    </w:p>
    <w:p w14:paraId="2F34068F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78B8CB1D" w14:textId="77777777" w:rsidR="00EA47BD" w:rsidRPr="003B555D" w:rsidRDefault="00AF6572" w:rsidP="00420B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Prosimy o wyłączenie zapisu „ …W przypadku powierzenia określonych czynności osobie fizycznej, regres jest wyłączony” 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79EC7530" w14:textId="0A63DE92" w:rsidR="00AF6572" w:rsidRPr="00420B17" w:rsidRDefault="00272B26" w:rsidP="00EA47BD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4E47CF" w:rsidRPr="003B555D">
        <w:rPr>
          <w:rFonts w:ascii="Arial" w:eastAsia="Calibri" w:hAnsi="Arial"/>
          <w:sz w:val="20"/>
          <w:szCs w:val="20"/>
        </w:rPr>
        <w:t xml:space="preserve"> wyraża zgodę.</w:t>
      </w:r>
    </w:p>
    <w:p w14:paraId="7F589916" w14:textId="77777777" w:rsidR="00AF6572" w:rsidRPr="00420B17" w:rsidRDefault="00AF6572" w:rsidP="00420B1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EF1C060" w14:textId="77777777" w:rsidR="004E47CF" w:rsidRPr="004E47CF" w:rsidRDefault="00AF6572" w:rsidP="00420B17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odpowiedzialność cywilna najemcy za szkody powstałe w pojazdach, z których ubezpieczony korzystał na podstawie umowy najmu, dzierżawy, użyczenia lub innej podobnej formy korzystania z cudzej rzeczy oraz OC za szkody wyrządzone w związku z użytkowaniem pojazdów niepodlegających obowiązkowemu ubezpieczeniu OC posiadaczy pojazdów mechanicznych, szkody w środkach transportu nie obejmuje ryzyka kradzieży pojazdu lub jego wyposażenia.</w:t>
      </w:r>
      <w:r w:rsidR="00272B26" w:rsidRPr="00272B26">
        <w:rPr>
          <w:rFonts w:ascii="Arial" w:eastAsia="Calibri" w:hAnsi="Arial"/>
          <w:b/>
          <w:bCs/>
          <w:sz w:val="20"/>
          <w:szCs w:val="20"/>
        </w:rPr>
        <w:t xml:space="preserve"> </w:t>
      </w:r>
    </w:p>
    <w:p w14:paraId="04F5DB81" w14:textId="1F85F12B" w:rsidR="00AF6572" w:rsidRPr="004E47CF" w:rsidRDefault="00272B26" w:rsidP="004E47C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4E47CF">
        <w:rPr>
          <w:rFonts w:ascii="Arial" w:eastAsia="Calibri" w:hAnsi="Arial"/>
          <w:b/>
          <w:bCs/>
          <w:sz w:val="20"/>
          <w:szCs w:val="20"/>
        </w:rPr>
        <w:t>ODPOWIEDŹ:</w:t>
      </w:r>
      <w:r w:rsidRPr="004E47CF">
        <w:rPr>
          <w:rFonts w:ascii="Arial" w:eastAsia="Calibri" w:hAnsi="Arial"/>
          <w:sz w:val="20"/>
          <w:szCs w:val="20"/>
        </w:rPr>
        <w:t xml:space="preserve"> Zamawiający</w:t>
      </w:r>
      <w:r w:rsidR="004E47CF">
        <w:rPr>
          <w:rFonts w:ascii="Arial" w:eastAsia="Calibri" w:hAnsi="Arial"/>
          <w:sz w:val="20"/>
          <w:szCs w:val="20"/>
        </w:rPr>
        <w:t xml:space="preserve"> potwierdza.</w:t>
      </w:r>
    </w:p>
    <w:p w14:paraId="48BECA23" w14:textId="77777777" w:rsidR="00272B26" w:rsidRPr="00272B26" w:rsidRDefault="00272B26" w:rsidP="00272B2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EB36B8D" w14:textId="77777777" w:rsidR="004E47CF" w:rsidRDefault="00AF6572" w:rsidP="00420B17">
      <w:pPr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Odpowiedzialność cywilna Ubezpieczonego zgodnie z art. 448 kc w związku z art. 23 i 24 kc z tytułu naruszenia przepisów o ochronie danych osobowych – prosimy o wykreślenie tych postanowień lub przeniesienie ich do regulacji fakultatywnych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66F296BD" w14:textId="548D245E" w:rsidR="00AF6572" w:rsidRPr="00420B17" w:rsidRDefault="00272B26" w:rsidP="004E47CF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4E47CF">
        <w:rPr>
          <w:rFonts w:ascii="Arial" w:eastAsia="Calibri" w:hAnsi="Arial"/>
          <w:sz w:val="20"/>
          <w:szCs w:val="20"/>
        </w:rPr>
        <w:t xml:space="preserve"> wyraża zgodę na wyłączenie tego rozszerzenia.</w:t>
      </w:r>
    </w:p>
    <w:p w14:paraId="038DB751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678EB78" w14:textId="77777777" w:rsidR="004E47CF" w:rsidRPr="003B555D" w:rsidRDefault="00AF6572" w:rsidP="00420B17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Prosimy o wyłączenie z zakresu ubezpieczenia szkód wyrządzonych przez bezpańskie zwierzęta. W przypadku odpowiedzi negatywnej prosimy o wprowadzenie limitu odpowiedzialności w wysokości 50 000 zł bądź innego odpowiadającego Zamawiającemu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6EBE4C0E" w14:textId="690C706E" w:rsidR="00AF6572" w:rsidRPr="004E47CF" w:rsidRDefault="00272B26" w:rsidP="004E47C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4E47CF" w:rsidRPr="003B555D">
        <w:rPr>
          <w:rFonts w:ascii="Arial" w:eastAsia="Calibri" w:hAnsi="Arial"/>
          <w:sz w:val="20"/>
          <w:szCs w:val="20"/>
        </w:rPr>
        <w:t xml:space="preserve"> wyraża zgodę na wprowadzenie limitu 500 000,00 zł.</w:t>
      </w:r>
      <w:r w:rsidR="00257D74">
        <w:rPr>
          <w:rFonts w:ascii="Arial" w:eastAsia="Calibri" w:hAnsi="Arial"/>
          <w:sz w:val="20"/>
          <w:szCs w:val="20"/>
        </w:rPr>
        <w:t xml:space="preserve"> </w:t>
      </w:r>
    </w:p>
    <w:p w14:paraId="3ECF19F4" w14:textId="77777777" w:rsidR="00272B26" w:rsidRPr="00272B26" w:rsidRDefault="00272B26" w:rsidP="00272B26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6C1B84" w14:textId="77777777" w:rsidR="004E47CF" w:rsidRDefault="00AF6572" w:rsidP="00420B17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ochroną nie jest objęta OC zawodowa z tytułu pełnienia samodzielnych funkcji w budownictwie, w tym nadzoru architektonicznego, budowlanego, kierowania budową, oraz OC zawodowa inwestora/inwestora zastępczego.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1578A6AE" w14:textId="34872E91" w:rsidR="00AF6572" w:rsidRPr="003B555D" w:rsidRDefault="00272B26" w:rsidP="004E47C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4E47CF" w:rsidRPr="003B555D">
        <w:rPr>
          <w:rFonts w:ascii="Arial" w:eastAsia="Calibri" w:hAnsi="Arial"/>
          <w:sz w:val="20"/>
          <w:szCs w:val="20"/>
        </w:rPr>
        <w:t xml:space="preserve"> potwierdza.</w:t>
      </w:r>
    </w:p>
    <w:p w14:paraId="509F22C6" w14:textId="77777777" w:rsidR="00AF6572" w:rsidRPr="003B555D" w:rsidRDefault="00AF6572" w:rsidP="00420B17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7206024" w14:textId="52A1CCE3" w:rsidR="00257D74" w:rsidRPr="003B555D" w:rsidRDefault="00AF6572" w:rsidP="00C57B9F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 „odpowiedzialność za szkody  powstałe wskutek wykorzystywania młotów pneumatycznych, hydraulicznych,</w:t>
      </w:r>
      <w:r w:rsidR="003B555D" w:rsidRPr="003B555D">
        <w:rPr>
          <w:rFonts w:ascii="Arial" w:hAnsi="Arial" w:cs="Arial"/>
          <w:sz w:val="20"/>
          <w:szCs w:val="20"/>
        </w:rPr>
        <w:t xml:space="preserve"> kafarów lub walców itp.” – prosimy o wprowadzenie podlimitu w wysokości 100 000 zł</w:t>
      </w:r>
    </w:p>
    <w:p w14:paraId="6C7F5B01" w14:textId="34BD2A17" w:rsidR="00420B17" w:rsidRPr="00257D74" w:rsidRDefault="00AF6572" w:rsidP="00257D74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 </w:t>
      </w:r>
      <w:r w:rsidR="003B555D"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="003B555D" w:rsidRPr="003B555D">
        <w:rPr>
          <w:rFonts w:ascii="Arial" w:eastAsia="Calibri" w:hAnsi="Arial"/>
          <w:sz w:val="20"/>
          <w:szCs w:val="20"/>
        </w:rPr>
        <w:t xml:space="preserve"> </w:t>
      </w:r>
      <w:r w:rsidR="00C57B9F" w:rsidRPr="003B555D">
        <w:rPr>
          <w:rFonts w:ascii="Arial" w:eastAsia="Calibri" w:hAnsi="Arial"/>
          <w:sz w:val="20"/>
          <w:szCs w:val="20"/>
        </w:rPr>
        <w:t>Zamawiający wyraża zgodę na wprowadzenie limitu 500 000,00 zł.</w:t>
      </w:r>
    </w:p>
    <w:p w14:paraId="17B616AA" w14:textId="77777777" w:rsidR="00C57B9F" w:rsidRPr="00420B17" w:rsidRDefault="00C57B9F" w:rsidP="00C57B9F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70077E81" w14:textId="77777777" w:rsidR="00AF6572" w:rsidRPr="00420B17" w:rsidRDefault="00AF6572" w:rsidP="00420B1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20B17">
        <w:rPr>
          <w:rFonts w:ascii="Arial" w:eastAsia="Calibri" w:hAnsi="Arial" w:cs="Arial"/>
          <w:b/>
          <w:sz w:val="20"/>
          <w:szCs w:val="20"/>
        </w:rPr>
        <w:t xml:space="preserve">Ubezpieczenie mienia, sprzętu elektronicznego: </w:t>
      </w:r>
    </w:p>
    <w:p w14:paraId="6A8D0928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52BC2" w14:textId="77777777" w:rsidR="00AF6572" w:rsidRPr="00420B17" w:rsidRDefault="00AF6572" w:rsidP="00420B17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wprowadzenie Klauzuli wypowiedzenia</w:t>
      </w:r>
    </w:p>
    <w:p w14:paraId="3E8C7E5A" w14:textId="77777777" w:rsidR="00AF6572" w:rsidRPr="00420B17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Z zachowaniem pozostałych niezmienionych niniejszą klauzulą postanowień ogólnych warunków ubezpieczenia i innych postanowień umowy ubezpieczenia, ustala się, że:</w:t>
      </w:r>
    </w:p>
    <w:p w14:paraId="2ED82A79" w14:textId="77777777" w:rsidR="00AF6572" w:rsidRPr="00420B17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lastRenderedPageBreak/>
        <w:t xml:space="preserve">Ubezpieczający i Ubezpieczyciel mają prawo do wypowiedzenia umowy na kolejny roczny okres ubezpieczenia z zachowaniem miesięcznego okresu wypowiedzenia ze skutkiem na koniec 12-miesięcznego okresu ubezpieczenia, z zastrzeżeniem, że Ubezpieczyciel może wypowiedzieć umowę w przypadku, gdy </w:t>
      </w:r>
    </w:p>
    <w:p w14:paraId="35E22D63" w14:textId="77777777" w:rsidR="00AF6572" w:rsidRPr="00420B17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1) szkodowość rozumiana jako stosunek wypłaconych odszkodowań powiększonych o wysokość rezerw na szkody zgłoszone a niewypłacone do składki należnej za okres ubezpieczenia przekroczy w danym ryzyku 60%</w:t>
      </w:r>
    </w:p>
    <w:p w14:paraId="40F4091B" w14:textId="77777777" w:rsidR="00AF6572" w:rsidRPr="00420B17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2) lub nastąpi uzasadniony pisemnie przez Ubezpieczyciela brak możliwości zachowania ustalonych w Umowie ubezpieczenia warunków ubezpieczenia na kolejny okres odpowiedzialności, ze względu na znaczące zmiany w ryzyku i/lub na rynku ubezpieczeniowym i/lub reasekuracyjnym, powodujące brak możliwości uzyskania przez Ubezpieczyciela reasekuracji na tych warunkach ubezpieczenia.</w:t>
      </w:r>
    </w:p>
    <w:p w14:paraId="6D0E17FD" w14:textId="77777777" w:rsidR="00AF6572" w:rsidRPr="00420B17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Oświadczenie należy złożyć w formie pisemnej pod rygorem nieważności.</w:t>
      </w:r>
    </w:p>
    <w:p w14:paraId="17C65AC2" w14:textId="77777777" w:rsidR="00C57B9F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Niezależnie od faktu wypowiedzenia umowy ubezpieczenia strony mogą podjąć negocjacje w celu zmiany warunków ubezpieczenia na kolejny okres rozliczeniowy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50BB342E" w14:textId="40420900" w:rsidR="00AF6572" w:rsidRPr="00420B17" w:rsidRDefault="00272B26" w:rsidP="00C57B9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57B9F">
        <w:rPr>
          <w:rFonts w:ascii="Arial" w:eastAsia="Calibri" w:hAnsi="Arial"/>
          <w:sz w:val="20"/>
          <w:szCs w:val="20"/>
        </w:rPr>
        <w:t xml:space="preserve"> nie wyraża zgody.</w:t>
      </w:r>
    </w:p>
    <w:p w14:paraId="38CD9883" w14:textId="77777777" w:rsidR="00AF6572" w:rsidRPr="00420B17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44691A4F" w14:textId="77777777" w:rsidR="00C57B9F" w:rsidRDefault="00AF6572" w:rsidP="00420B17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Arial" w:hAnsi="Arial" w:cs="Arial"/>
          <w:bCs/>
          <w:sz w:val="20"/>
          <w:szCs w:val="20"/>
        </w:rPr>
      </w:pPr>
      <w:r w:rsidRPr="00420B17">
        <w:rPr>
          <w:rFonts w:ascii="Arial" w:hAnsi="Arial" w:cs="Arial"/>
          <w:bCs/>
          <w:sz w:val="20"/>
          <w:szCs w:val="20"/>
        </w:rPr>
        <w:t>Klauzula automatycznego pokrycia w sprzęcie elektronicznym, Klauzula automatycznego pokrycia w środkach trwałych i wyposażeniu – prosimy o zmniejszenie limitu do 20% SU</w:t>
      </w:r>
      <w:r w:rsidR="00272B26">
        <w:rPr>
          <w:rFonts w:ascii="Arial" w:hAnsi="Arial" w:cs="Arial"/>
          <w:bCs/>
          <w:sz w:val="20"/>
          <w:szCs w:val="20"/>
        </w:rPr>
        <w:t xml:space="preserve"> </w:t>
      </w:r>
    </w:p>
    <w:p w14:paraId="42609E39" w14:textId="25046BEF" w:rsidR="00AF6572" w:rsidRDefault="00272B26" w:rsidP="00C57B9F">
      <w:pPr>
        <w:spacing w:after="0" w:line="240" w:lineRule="auto"/>
        <w:ind w:left="66"/>
        <w:contextualSpacing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57B9F">
        <w:rPr>
          <w:rFonts w:ascii="Arial" w:eastAsia="Calibri" w:hAnsi="Arial"/>
          <w:sz w:val="20"/>
          <w:szCs w:val="20"/>
        </w:rPr>
        <w:t xml:space="preserve"> nie wyraża zgody.</w:t>
      </w:r>
    </w:p>
    <w:p w14:paraId="35AD6EFD" w14:textId="77777777" w:rsidR="00C57B9F" w:rsidRPr="00420B17" w:rsidRDefault="00C57B9F" w:rsidP="00C57B9F">
      <w:pPr>
        <w:spacing w:after="0" w:line="240" w:lineRule="auto"/>
        <w:ind w:left="66"/>
        <w:contextualSpacing/>
        <w:rPr>
          <w:rFonts w:ascii="Arial" w:hAnsi="Arial" w:cs="Arial"/>
          <w:bCs/>
          <w:sz w:val="20"/>
          <w:szCs w:val="20"/>
        </w:rPr>
      </w:pPr>
    </w:p>
    <w:p w14:paraId="47A2E446" w14:textId="77777777" w:rsidR="00C57B9F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Klauzula transportowania oraz klauzula transportu wewnętrznego – prosimy o potwierdzenie, że ubezpieczenie w żadnym wypadku nie obejmuje szkód powstałych w czasie transportów realizowanych przez osoby trzecie, w tym na podstawie umów cywilnoprawnych, w szczególności umów przewozu, spedycji lub umów o świadczenie usług logistycznych.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0FA2D93C" w14:textId="3C6BF3A6" w:rsidR="00AF6572" w:rsidRPr="003B555D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</w:t>
      </w:r>
      <w:r w:rsidRPr="003B555D">
        <w:rPr>
          <w:rFonts w:ascii="Arial" w:eastAsia="Calibri" w:hAnsi="Arial"/>
          <w:sz w:val="20"/>
          <w:szCs w:val="20"/>
        </w:rPr>
        <w:t>Zamawiający</w:t>
      </w:r>
      <w:r w:rsidR="00C57B9F" w:rsidRPr="003B555D">
        <w:rPr>
          <w:rFonts w:ascii="Arial" w:eastAsia="Calibri" w:hAnsi="Arial"/>
          <w:sz w:val="20"/>
          <w:szCs w:val="20"/>
        </w:rPr>
        <w:t xml:space="preserve"> potwierdza.</w:t>
      </w:r>
    </w:p>
    <w:p w14:paraId="7574952E" w14:textId="77777777" w:rsidR="00AF6572" w:rsidRPr="003B555D" w:rsidRDefault="00AF6572" w:rsidP="00420B17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282EEFF" w14:textId="77777777" w:rsidR="00C57B9F" w:rsidRPr="003B555D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Klauzula transportowania oraz klauzula transportu wewnętrznego – prosimy o wyłączenie z zakresu ochrony szkód (prosimy o odniesienie do każdego punktu odrębnie):</w:t>
      </w:r>
      <w:r w:rsidRPr="003B555D">
        <w:rPr>
          <w:rFonts w:ascii="Arial" w:hAnsi="Arial" w:cs="Arial"/>
          <w:sz w:val="20"/>
          <w:szCs w:val="20"/>
        </w:rPr>
        <w:br/>
        <w:t>a) powstałych wskutek niewłaściwego załadowania, umocowania lub rozmieszczenia mienia na/w środku transportu, niewłaściwego oznakowania, opakowania niezgodnego z obowiązującymi normami lub zwyczajami bądź jego braku, obciążenia środka transportu ponad dopuszczalną ładowność;</w:t>
      </w:r>
      <w:r w:rsidRPr="003B555D">
        <w:rPr>
          <w:rFonts w:ascii="Arial" w:hAnsi="Arial" w:cs="Arial"/>
          <w:sz w:val="20"/>
          <w:szCs w:val="20"/>
        </w:rPr>
        <w:br/>
        <w:t>b) spowodowanych użyciem środka transportu nieprzystosowanego do przewozu określonego rodzaju mienia lub spowodowanych złym stanem technicznym środka transportu;</w:t>
      </w:r>
      <w:r w:rsidRPr="003B555D">
        <w:rPr>
          <w:rFonts w:ascii="Arial" w:hAnsi="Arial" w:cs="Arial"/>
          <w:sz w:val="20"/>
          <w:szCs w:val="20"/>
        </w:rPr>
        <w:br/>
        <w:t>c) spowodowanych użyciem niesprawnych lub niewłaściwych maszyn lub urządzeń do wykonywania czynności załadunkowych i wyładunkowych;</w:t>
      </w:r>
      <w:r w:rsidRPr="003B555D">
        <w:rPr>
          <w:rFonts w:ascii="Arial" w:hAnsi="Arial" w:cs="Arial"/>
          <w:sz w:val="20"/>
          <w:szCs w:val="20"/>
        </w:rPr>
        <w:br/>
        <w:t>d) powstałych wskutek wady ukrytej przewożonego mienia, naturalnego ubytku wagi, ilości lub objętości, naturalnego zużycia mienia;</w:t>
      </w:r>
      <w:r w:rsidRPr="003B555D">
        <w:rPr>
          <w:rFonts w:ascii="Arial" w:hAnsi="Arial" w:cs="Arial"/>
          <w:sz w:val="20"/>
          <w:szCs w:val="20"/>
        </w:rPr>
        <w:br/>
        <w:t>e) powstałe wskutek nietrzeźwości, odurzenia narkotycznego lub farmakologicznego kierowcy lub osób dokonujących rozładunku i załadunku.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148C035E" w14:textId="36B98168" w:rsidR="00AF6572" w:rsidRPr="003B555D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C57B9F" w:rsidRPr="003B555D">
        <w:rPr>
          <w:rFonts w:ascii="Arial" w:eastAsia="Calibri" w:hAnsi="Arial"/>
          <w:sz w:val="20"/>
          <w:szCs w:val="20"/>
        </w:rPr>
        <w:t xml:space="preserve"> wyraża zgodę</w:t>
      </w:r>
      <w:r w:rsidR="003B555D" w:rsidRPr="003B555D">
        <w:rPr>
          <w:rFonts w:ascii="Arial" w:eastAsia="Calibri" w:hAnsi="Arial"/>
          <w:sz w:val="20"/>
          <w:szCs w:val="20"/>
        </w:rPr>
        <w:t xml:space="preserve"> na wyłączenie określone w podpunkcie </w:t>
      </w:r>
      <w:r w:rsidR="00A971EF" w:rsidRPr="003B555D">
        <w:rPr>
          <w:rFonts w:ascii="Arial" w:eastAsia="Calibri" w:hAnsi="Arial"/>
          <w:sz w:val="20"/>
          <w:szCs w:val="20"/>
        </w:rPr>
        <w:t xml:space="preserve">A, </w:t>
      </w:r>
      <w:r w:rsidR="00257D74" w:rsidRPr="003B555D">
        <w:rPr>
          <w:rFonts w:ascii="Arial" w:eastAsia="Calibri" w:hAnsi="Arial"/>
          <w:sz w:val="20"/>
          <w:szCs w:val="20"/>
        </w:rPr>
        <w:t xml:space="preserve">D, </w:t>
      </w:r>
      <w:r w:rsidR="003B555D" w:rsidRPr="003B555D">
        <w:rPr>
          <w:rFonts w:ascii="Arial" w:eastAsia="Calibri" w:hAnsi="Arial"/>
          <w:sz w:val="20"/>
          <w:szCs w:val="20"/>
        </w:rPr>
        <w:t>E.</w:t>
      </w:r>
    </w:p>
    <w:p w14:paraId="5A69F826" w14:textId="77777777" w:rsidR="00AF6572" w:rsidRPr="003B555D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2472C8C" w14:textId="77777777" w:rsidR="00C57B9F" w:rsidRPr="003B555D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 xml:space="preserve"> Klauzula zalaniowa – prosimy o zmianę zapisów na następujące:</w:t>
      </w:r>
      <w:r w:rsidRPr="003B555D">
        <w:rPr>
          <w:rFonts w:ascii="Arial" w:hAnsi="Arial" w:cs="Arial"/>
          <w:sz w:val="20"/>
          <w:szCs w:val="20"/>
        </w:rPr>
        <w:br/>
        <w:t xml:space="preserve">„Ubezpieczyciel ponosi odpowiedzialność za szkody spowodowane zalaniami przez nieszczelny dach, nieszczelne złącza zewnętrzne budynków, nieszczelną stolarkę okienną lub drzwiową, a także w związku z niezabezpieczeniem lub złym zabezpieczeniem otworów okiennych, dachowych lub drzwiowych, rynien i spustów, </w:t>
      </w:r>
      <w:r w:rsidRPr="003B555D">
        <w:rPr>
          <w:rFonts w:ascii="Arial" w:hAnsi="Arial" w:cs="Arial"/>
          <w:b/>
          <w:bCs/>
          <w:sz w:val="20"/>
          <w:szCs w:val="20"/>
        </w:rPr>
        <w:t>z wyłączeniem szkód,</w:t>
      </w:r>
      <w:r w:rsidRPr="003B555D">
        <w:rPr>
          <w:rFonts w:ascii="Arial" w:hAnsi="Arial" w:cs="Arial"/>
          <w:sz w:val="20"/>
          <w:szCs w:val="20"/>
        </w:rPr>
        <w:t xml:space="preserve"> gdy do szkody doszło w związku z zaniedbaniami polegającymi na braku konserwacji i przeglądów lub niewykonaniu remontów zaleconych w protokole po ww. przeglądzie.</w:t>
      </w:r>
    </w:p>
    <w:p w14:paraId="2E61C331" w14:textId="795BCFFE" w:rsidR="00AF6572" w:rsidRPr="003B555D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C57B9F" w:rsidRPr="003B555D">
        <w:rPr>
          <w:rFonts w:ascii="Arial" w:eastAsia="Calibri" w:hAnsi="Arial"/>
          <w:sz w:val="20"/>
          <w:szCs w:val="20"/>
        </w:rPr>
        <w:t xml:space="preserve"> nie wyraża zgody.</w:t>
      </w:r>
    </w:p>
    <w:p w14:paraId="7789EC2A" w14:textId="77777777" w:rsidR="00AF6572" w:rsidRPr="00420B17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135FE66" w14:textId="77777777" w:rsidR="00AF6572" w:rsidRPr="00420B17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Klauzula ubezpieczenia prac budowlano-montażowych – prosimy o wyłączenia z zakresu ochrony szkód związanych z naruszeniem konstrukcji dachu, naruszeniem bądź usunięciem pokrycia dachu, szkody powstałe wskutek katastrofy budowlanej.</w:t>
      </w:r>
    </w:p>
    <w:p w14:paraId="0F6D3B57" w14:textId="25C098BD" w:rsidR="00AF6572" w:rsidRPr="00C57B9F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Zamawiający</w:t>
      </w:r>
      <w:r w:rsidR="00C57B9F">
        <w:rPr>
          <w:rFonts w:ascii="Arial" w:eastAsia="Calibri" w:hAnsi="Arial"/>
          <w:sz w:val="20"/>
          <w:szCs w:val="20"/>
        </w:rPr>
        <w:t xml:space="preserve"> nie wyraża zgody.</w:t>
      </w:r>
    </w:p>
    <w:p w14:paraId="043CDCEA" w14:textId="77777777" w:rsidR="00C57B9F" w:rsidRPr="00420B17" w:rsidRDefault="00C57B9F" w:rsidP="00420B17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0B64390" w14:textId="77777777" w:rsidR="00C57B9F" w:rsidRPr="00C57B9F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informację o prowadzonych i planowanych inwestycjach w ciągu trwania przedmiotowego zamówienia, które byłyby objęte ochroną ubezpieczeniową zgodnie z programem określonym w SIWZ, z podaniem rodzaju inwestycji, jej lokalizacji, szacowanej wartości inwestycji oraz terminu rozpoczęcia i ukończenia jej realizacji.</w:t>
      </w:r>
      <w:r w:rsidR="00272B26" w:rsidRPr="00272B26">
        <w:rPr>
          <w:rFonts w:ascii="Arial" w:eastAsia="Calibri" w:hAnsi="Arial"/>
          <w:b/>
          <w:bCs/>
          <w:sz w:val="20"/>
          <w:szCs w:val="20"/>
        </w:rPr>
        <w:t xml:space="preserve"> </w:t>
      </w:r>
    </w:p>
    <w:p w14:paraId="6C8A397E" w14:textId="2EE57580" w:rsidR="00AF6572" w:rsidRPr="00C57B9F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</w:t>
      </w:r>
      <w:r w:rsidRPr="008B691C">
        <w:rPr>
          <w:rFonts w:ascii="Arial" w:eastAsia="Calibri" w:hAnsi="Arial"/>
          <w:sz w:val="20"/>
          <w:szCs w:val="20"/>
        </w:rPr>
        <w:t>Zamawiający</w:t>
      </w:r>
      <w:r w:rsidR="00C57B9F" w:rsidRPr="008B691C">
        <w:rPr>
          <w:rFonts w:ascii="Arial" w:eastAsia="Calibri" w:hAnsi="Arial"/>
          <w:sz w:val="20"/>
          <w:szCs w:val="20"/>
        </w:rPr>
        <w:t xml:space="preserve"> </w:t>
      </w:r>
      <w:r w:rsidR="008B691C" w:rsidRPr="008B691C">
        <w:rPr>
          <w:rFonts w:ascii="Arial" w:eastAsia="Calibri" w:hAnsi="Arial"/>
          <w:sz w:val="20"/>
          <w:szCs w:val="20"/>
        </w:rPr>
        <w:t>informuje, iż prowadzona jest budowa hali sportowo-widowiskowej przy Szkole Podstawowej w Lipce</w:t>
      </w:r>
      <w:r w:rsidR="008B691C">
        <w:rPr>
          <w:rFonts w:ascii="Arial" w:eastAsia="Calibri" w:hAnsi="Arial"/>
          <w:sz w:val="20"/>
          <w:szCs w:val="20"/>
        </w:rPr>
        <w:t xml:space="preserve"> </w:t>
      </w:r>
    </w:p>
    <w:p w14:paraId="0DCC87A8" w14:textId="77777777" w:rsidR="00AF6572" w:rsidRPr="00420B17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464DE8C7" w14:textId="77777777" w:rsidR="00C57B9F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informację, czy w chwili obecnej trwają na terenie zgłoszonych do ubezpieczenia lokalizacji jakieś inwestycje, budowy, remonty, modernizacje, które będą objęte ochroną ubezpieczeniową zgodnie z programem określonym w SIWZ - z podaniem rodzaju inwestycji, jej lokalizacji, szacowanej wartości inwestycji oraz terminu jej ukończenia.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7A7CF10C" w14:textId="7361B3CA" w:rsidR="00AF6572" w:rsidRPr="00C57B9F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</w:t>
      </w:r>
      <w:r w:rsidR="00C57B9F" w:rsidRPr="004C2EC6">
        <w:rPr>
          <w:rFonts w:ascii="Arial" w:eastAsia="Calibri" w:hAnsi="Arial"/>
          <w:sz w:val="20"/>
          <w:szCs w:val="20"/>
        </w:rPr>
        <w:t xml:space="preserve">Zamawiający </w:t>
      </w:r>
      <w:r w:rsidR="004C2EC6" w:rsidRPr="004C2EC6">
        <w:rPr>
          <w:rFonts w:ascii="Arial" w:eastAsia="Calibri" w:hAnsi="Arial"/>
          <w:sz w:val="20"/>
          <w:szCs w:val="20"/>
        </w:rPr>
        <w:t>informuje,</w:t>
      </w:r>
      <w:r w:rsidR="004C2EC6">
        <w:rPr>
          <w:rFonts w:ascii="Arial" w:eastAsia="Calibri" w:hAnsi="Arial"/>
          <w:sz w:val="20"/>
          <w:szCs w:val="20"/>
        </w:rPr>
        <w:t xml:space="preserve"> że w obecnej chwili na terenie zgłoszonych lokalizacji trwa budowa hali sportowo-widowiskowej termin rozpoczęcia listopad 2020-lipiec 2023</w:t>
      </w:r>
    </w:p>
    <w:p w14:paraId="26386255" w14:textId="77777777" w:rsidR="00AF6572" w:rsidRPr="00420B17" w:rsidRDefault="00AF6572" w:rsidP="00420B1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8068025" w14:textId="77777777" w:rsidR="00C57B9F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Czy Zamawiający planuje wyłączenie obiektów z eksploatacji w trakcie trwania przedmiotowego zamówienia. W przypadku odpowiedzi twierdzącej prosimy o wskazanie tych obiektów oraz określenie przyczyny planowanego wyłączenia z eksploatacji.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5C210BDA" w14:textId="392871B2" w:rsidR="00AF6572" w:rsidRPr="00C57B9F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</w:t>
      </w:r>
      <w:r w:rsidR="00C57B9F" w:rsidRPr="004C2EC6">
        <w:rPr>
          <w:rFonts w:ascii="Arial" w:eastAsia="Calibri" w:hAnsi="Arial"/>
          <w:sz w:val="20"/>
          <w:szCs w:val="20"/>
        </w:rPr>
        <w:t xml:space="preserve">Zamawiający </w:t>
      </w:r>
      <w:r w:rsidR="004C2EC6" w:rsidRPr="004C2EC6">
        <w:rPr>
          <w:rFonts w:ascii="Arial" w:eastAsia="Calibri" w:hAnsi="Arial"/>
          <w:sz w:val="20"/>
          <w:szCs w:val="20"/>
        </w:rPr>
        <w:t>informuje,</w:t>
      </w:r>
      <w:r w:rsidR="004C2EC6">
        <w:rPr>
          <w:rFonts w:ascii="Arial" w:eastAsia="Calibri" w:hAnsi="Arial"/>
          <w:sz w:val="20"/>
          <w:szCs w:val="20"/>
        </w:rPr>
        <w:t xml:space="preserve"> że w związku z planowaną sprzedażą zostaną wyłączone z eksploatacji następujące budynki: Debrzno Wieś16b, Potulice10, Potulice 3, Kiełpin 38.</w:t>
      </w:r>
    </w:p>
    <w:p w14:paraId="7AD09424" w14:textId="6ED0FD12" w:rsidR="00AF6572" w:rsidRPr="00420B17" w:rsidRDefault="004C2EC6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ED02323" w14:textId="77777777" w:rsidR="00AF6572" w:rsidRPr="003B555D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„Ochrona ubezpieczeniowa obejmuje również szkody w mieniu zabytkowym, zbiorach i eksponatach muzealnych”:</w:t>
      </w:r>
    </w:p>
    <w:p w14:paraId="01E0CB83" w14:textId="77777777" w:rsidR="00AF6572" w:rsidRPr="003B555D" w:rsidRDefault="00AF6572" w:rsidP="00420B17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a) prosimy o ograniczenie zakresu do FLEXA</w:t>
      </w:r>
    </w:p>
    <w:p w14:paraId="69376399" w14:textId="77777777" w:rsidR="00C57B9F" w:rsidRPr="003B555D" w:rsidRDefault="00AF6572" w:rsidP="00420B1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b) prosimy o potwierdzenie, że przy ustalaniu rozmiaru szkody nie uwzględnia się: wartości naukowej, kolekcjonerskiej, zabytkowej, artystycznej, pamiątkowej;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27EC133E" w14:textId="48ACE248" w:rsidR="00AF6572" w:rsidRPr="00C57B9F" w:rsidRDefault="00272B26" w:rsidP="00C57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C57B9F" w:rsidRPr="003B555D">
        <w:rPr>
          <w:rFonts w:ascii="Arial" w:eastAsia="Calibri" w:hAnsi="Arial"/>
          <w:sz w:val="20"/>
          <w:szCs w:val="20"/>
        </w:rPr>
        <w:t xml:space="preserve"> nie wyraża zgod</w:t>
      </w:r>
      <w:r w:rsidR="003B555D">
        <w:rPr>
          <w:rFonts w:ascii="Arial" w:eastAsia="Calibri" w:hAnsi="Arial"/>
          <w:sz w:val="20"/>
          <w:szCs w:val="20"/>
        </w:rPr>
        <w:t>y i nie potwierdza.</w:t>
      </w:r>
    </w:p>
    <w:p w14:paraId="26AB0346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2506A408" w14:textId="77777777" w:rsidR="00C57B9F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Ubezpieczenie mienia od wszystkich ryzyk – przedmiot ubezpieczenia, budowle – w związku z tym, że zastosowanie ma katalog otwarty przedmiotów, które są objęte ochroną w ramach tej kategorii mienia – prosimy o potwierdzenie, że drogi, mosty, kładki, wiadukty oraz drogi i chodniki inne niż wewnętrzne nie są i nie będą zgłoszone do ubezpieczenia w ramach tego zamówienia.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09A9656E" w14:textId="66F35374" w:rsidR="00AF6572" w:rsidRPr="00C57B9F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Zamawiający</w:t>
      </w:r>
      <w:r w:rsidR="00C57B9F">
        <w:rPr>
          <w:rFonts w:ascii="Arial" w:eastAsia="Calibri" w:hAnsi="Arial"/>
          <w:sz w:val="20"/>
          <w:szCs w:val="20"/>
        </w:rPr>
        <w:t xml:space="preserve"> potwierdza.</w:t>
      </w:r>
    </w:p>
    <w:p w14:paraId="42A4EE00" w14:textId="77777777" w:rsidR="00AF6572" w:rsidRPr="00420B17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9C43786" w14:textId="77777777" w:rsidR="00C57B9F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Ubezpieczenie mienia od wszystkich ryzyka – przedmiot ubezpieczenia, budowle – w związku z tym, że zastosowanie ma katalog otwarty przedmiotów, które są objęte ochroną w ramach tej kategorii mienia prosimy o informację, czy ubezpieczeniu w ramach tego zamówienia podlegają lub będą podlegać budowle hydrotechniczne (w tym wały przeciwpowodziowe, kanały i zbiorniki, tamy itp.) W przypadku odpowiedzi twierdzącej, w celu oceny ekspozycji na ryzyko, prosimy o określenie (informacyjnie) ich szacunkowej łącznej wartości.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4C4B42F3" w14:textId="08D4F10B" w:rsidR="00AF6572" w:rsidRPr="00C57B9F" w:rsidRDefault="00272B26" w:rsidP="00C57B9F">
      <w:pPr>
        <w:tabs>
          <w:tab w:val="left" w:pos="426"/>
        </w:tabs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Zamawiający</w:t>
      </w:r>
      <w:r w:rsidR="00C57B9F">
        <w:rPr>
          <w:rFonts w:ascii="Arial" w:eastAsia="Calibri" w:hAnsi="Arial"/>
          <w:sz w:val="20"/>
          <w:szCs w:val="20"/>
        </w:rPr>
        <w:t xml:space="preserve"> informuje, że </w:t>
      </w:r>
      <w:r w:rsidR="00C57B9F" w:rsidRPr="00420B17">
        <w:rPr>
          <w:rFonts w:ascii="Arial" w:hAnsi="Arial" w:cs="Arial"/>
          <w:sz w:val="20"/>
          <w:szCs w:val="20"/>
        </w:rPr>
        <w:t>budowle hydrotechniczne (w tym wały przeciwpowodziowe, kanały i zbiorniki, tamy itp.)</w:t>
      </w:r>
      <w:r w:rsidR="00C57B9F">
        <w:rPr>
          <w:rFonts w:ascii="Arial" w:hAnsi="Arial" w:cs="Arial"/>
          <w:sz w:val="20"/>
          <w:szCs w:val="20"/>
        </w:rPr>
        <w:t xml:space="preserve"> nie będą podlegać ubezpieczeniu.</w:t>
      </w:r>
    </w:p>
    <w:p w14:paraId="7E545305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401D27E" w14:textId="77777777" w:rsidR="00AF6572" w:rsidRPr="00420B17" w:rsidRDefault="00AF6572" w:rsidP="00420B17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mienie zgłoszone do ubezpieczenia jest zabezpieczone w sposób przewidziany obowiązującymi przepisami aktów prawnych w zakresie ochrony przeciwpożarowej, w szczególności:</w:t>
      </w:r>
    </w:p>
    <w:p w14:paraId="54F4DFFF" w14:textId="77777777" w:rsidR="00AF6572" w:rsidRPr="00420B17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ustawą o ochronie przeciwpożarowej (Dz. U. z 2009 r. Nr 178 poz. 1380 z późn. zm.)</w:t>
      </w:r>
    </w:p>
    <w:p w14:paraId="51422AA1" w14:textId="77777777" w:rsidR="00AF6572" w:rsidRPr="00420B17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ustawą w sprawie warunków technicznych, jakimi powinny odpowiadać budynki i ich usytuowanie (Dz. U. z 2002 r. Nr 75 poz. 690 z późn. zm.)</w:t>
      </w:r>
    </w:p>
    <w:p w14:paraId="0330F293" w14:textId="77777777" w:rsidR="00C57B9F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rozporządzeniem w sprawie ochrony przeciwpożarowej budynków, innych obiektów budowlanych i terenów (Dz. U. z 2010 r. Nr 109 poz. 719 z późn. zm.)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726A3907" w14:textId="1E051551" w:rsidR="00AF6572" w:rsidRPr="00C57B9F" w:rsidRDefault="00272B26" w:rsidP="00C57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7B9F">
        <w:rPr>
          <w:rFonts w:ascii="Arial" w:eastAsia="Calibri" w:hAnsi="Arial"/>
          <w:b/>
          <w:bCs/>
          <w:sz w:val="20"/>
          <w:szCs w:val="20"/>
        </w:rPr>
        <w:t>ODPOWIEDŹ:</w:t>
      </w:r>
      <w:r w:rsidRPr="00C57B9F">
        <w:rPr>
          <w:rFonts w:ascii="Arial" w:eastAsia="Calibri" w:hAnsi="Arial"/>
          <w:sz w:val="20"/>
          <w:szCs w:val="20"/>
        </w:rPr>
        <w:t xml:space="preserve"> Zamawiający</w:t>
      </w:r>
      <w:r w:rsidR="00C57B9F">
        <w:rPr>
          <w:rFonts w:ascii="Arial" w:eastAsia="Calibri" w:hAnsi="Arial"/>
          <w:sz w:val="20"/>
          <w:szCs w:val="20"/>
        </w:rPr>
        <w:t xml:space="preserve"> potwierdza.</w:t>
      </w:r>
    </w:p>
    <w:p w14:paraId="701AB9E0" w14:textId="77777777" w:rsidR="00AF6572" w:rsidRPr="00420B17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4C59BBCA" w14:textId="77777777" w:rsidR="00AF6572" w:rsidRPr="00420B17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że obiekty budowlane oraz wykorzystywane instalacje techniczne zgłoszone do ubezpieczenia podlegają regularnym przeglądom okresowym stanu technicznego i/lub dozorowi technicznemu, wykonywanym przez uprawnione podmioty oraz, że w protokołach z dokonanych przeglądów nie stwierdzono zastrzeżeń warunkujących ich użytkowanie. W szczególności przeglądy okresowe dotyczą:</w:t>
      </w:r>
    </w:p>
    <w:p w14:paraId="29860023" w14:textId="77777777" w:rsidR="00AF6572" w:rsidRPr="00420B17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przydatności do użytkowania obiektu budowlanego, estetyki obiektu budowlanego oraz jego otoczenia;</w:t>
      </w:r>
    </w:p>
    <w:p w14:paraId="14C00AB2" w14:textId="77777777" w:rsidR="00AF6572" w:rsidRPr="00420B17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sprzętu przeciwpożarowego;</w:t>
      </w:r>
    </w:p>
    <w:p w14:paraId="2667092F" w14:textId="77777777" w:rsidR="00AF6572" w:rsidRPr="00420B17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instalacji elektrycznej i odgromowej;</w:t>
      </w:r>
    </w:p>
    <w:p w14:paraId="59D82498" w14:textId="77777777" w:rsidR="00AF6572" w:rsidRPr="003B555D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instalacji gazowej;</w:t>
      </w:r>
    </w:p>
    <w:p w14:paraId="5400B0DC" w14:textId="77777777" w:rsidR="00AF6572" w:rsidRPr="003B555D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przewodów kominowych (dymowe, spalinowe, wentylacyjne);</w:t>
      </w:r>
    </w:p>
    <w:p w14:paraId="398DD95D" w14:textId="77777777" w:rsidR="00AF6572" w:rsidRPr="003B555D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instalacji gazów medycznych;</w:t>
      </w:r>
    </w:p>
    <w:p w14:paraId="11D89EC7" w14:textId="77777777" w:rsidR="00AF6572" w:rsidRPr="003B555D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instalacji wodociągowa przeciwpożarowa;</w:t>
      </w:r>
    </w:p>
    <w:p w14:paraId="3E4FF18A" w14:textId="77777777" w:rsidR="00AF6572" w:rsidRPr="003B555D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instalacji ciśnieniowych;</w:t>
      </w:r>
    </w:p>
    <w:p w14:paraId="2534B404" w14:textId="77777777" w:rsidR="00C57B9F" w:rsidRPr="003B555D" w:rsidRDefault="00AF6572" w:rsidP="00420B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urządzeń dźwigowych.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1BF20C48" w14:textId="110FCC9C" w:rsidR="00AF6572" w:rsidRPr="003B555D" w:rsidRDefault="00272B26" w:rsidP="00C57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C57B9F" w:rsidRPr="003B555D">
        <w:rPr>
          <w:rFonts w:ascii="Arial" w:eastAsia="Calibri" w:hAnsi="Arial"/>
          <w:sz w:val="20"/>
          <w:szCs w:val="20"/>
        </w:rPr>
        <w:t xml:space="preserve"> potwierdza.</w:t>
      </w:r>
    </w:p>
    <w:p w14:paraId="2FCDF522" w14:textId="77777777" w:rsidR="00AF6572" w:rsidRPr="003B555D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42642479" w14:textId="77777777" w:rsidR="00C57B9F" w:rsidRPr="003B555D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B555D">
        <w:rPr>
          <w:rFonts w:ascii="Arial" w:hAnsi="Arial" w:cs="Arial"/>
          <w:sz w:val="20"/>
          <w:szCs w:val="20"/>
        </w:rPr>
        <w:t>Dla budynków drewnianych i krytych palnie prosimy o wprowadzenie limitu odpowiedzialności na pierwsze ryzyko wynoszącego 2 000 000 zł.</w:t>
      </w:r>
      <w:r w:rsidR="00272B26" w:rsidRPr="003B555D">
        <w:rPr>
          <w:rFonts w:ascii="Arial" w:hAnsi="Arial" w:cs="Arial"/>
          <w:sz w:val="20"/>
          <w:szCs w:val="20"/>
        </w:rPr>
        <w:t xml:space="preserve"> </w:t>
      </w:r>
    </w:p>
    <w:p w14:paraId="0B41DE10" w14:textId="24FCF9D0" w:rsidR="00AF6572" w:rsidRPr="00C57B9F" w:rsidRDefault="00272B26" w:rsidP="00C57B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9A35A9" w:rsidRPr="003B555D">
        <w:rPr>
          <w:rFonts w:ascii="Arial" w:eastAsia="Calibri" w:hAnsi="Arial"/>
          <w:sz w:val="20"/>
          <w:szCs w:val="20"/>
        </w:rPr>
        <w:t xml:space="preserve"> wyraża zgodę na wprowadzenie limitu odpowiedzialności </w:t>
      </w:r>
      <w:r w:rsidR="009A35A9" w:rsidRPr="003B555D">
        <w:rPr>
          <w:rFonts w:ascii="Arial" w:hAnsi="Arial" w:cs="Arial"/>
          <w:sz w:val="20"/>
          <w:szCs w:val="20"/>
        </w:rPr>
        <w:t>2 000 000 zł.</w:t>
      </w:r>
    </w:p>
    <w:p w14:paraId="78F0D4F0" w14:textId="77777777" w:rsidR="00AF6572" w:rsidRPr="00420B17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4A26062E" w14:textId="77777777" w:rsidR="00AF6572" w:rsidRPr="00420B17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420B17">
        <w:rPr>
          <w:rFonts w:ascii="Arial" w:hAnsi="Arial" w:cs="Arial"/>
          <w:bCs/>
          <w:sz w:val="20"/>
          <w:szCs w:val="20"/>
        </w:rPr>
        <w:t>Prosimy o informację czy w miejscach wskazanych w SIWZ jako miejsca ubezpieczenia w okresie od 1996 r. wystąpiła powódź lub lokalne podtopienia. W przypadku odpowiedzi twierdzącej prosimy o wskazanie lokalizacji oraz informację na temat wysokości poniesionych strat,</w:t>
      </w:r>
    </w:p>
    <w:p w14:paraId="13E2E5EB" w14:textId="77777777" w:rsidR="009A35A9" w:rsidRDefault="00AF6572" w:rsidP="00420B17">
      <w:pPr>
        <w:pStyle w:val="Akapitzlist"/>
        <w:spacing w:after="0"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420B17">
        <w:rPr>
          <w:rFonts w:ascii="Arial" w:hAnsi="Arial" w:cs="Arial"/>
          <w:bCs/>
          <w:sz w:val="20"/>
          <w:szCs w:val="20"/>
        </w:rPr>
        <w:t xml:space="preserve">W przypadku odpowiedzi twierdzącej prosimy o zmniejszenie limitu odpowiedzialności dla ryzyka powodzi do 250 000 zł na jedno i wszystkie zdarzenia w okresie ubezpieczenia. </w:t>
      </w:r>
      <w:r w:rsidR="00272B26">
        <w:rPr>
          <w:rFonts w:ascii="Arial" w:hAnsi="Arial" w:cs="Arial"/>
          <w:bCs/>
          <w:sz w:val="20"/>
          <w:szCs w:val="20"/>
        </w:rPr>
        <w:t xml:space="preserve"> </w:t>
      </w:r>
    </w:p>
    <w:p w14:paraId="2FC7EA74" w14:textId="63575892" w:rsidR="00AF6572" w:rsidRPr="009A35A9" w:rsidRDefault="00272B26" w:rsidP="009A35A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A35A9">
        <w:rPr>
          <w:rFonts w:ascii="Arial" w:eastAsia="Calibri" w:hAnsi="Arial"/>
          <w:b/>
          <w:bCs/>
          <w:sz w:val="20"/>
          <w:szCs w:val="20"/>
        </w:rPr>
        <w:lastRenderedPageBreak/>
        <w:t>ODPOWIEDŹ:</w:t>
      </w:r>
      <w:r w:rsidRPr="009A35A9">
        <w:rPr>
          <w:rFonts w:ascii="Arial" w:eastAsia="Calibri" w:hAnsi="Arial"/>
          <w:sz w:val="20"/>
          <w:szCs w:val="20"/>
        </w:rPr>
        <w:t xml:space="preserve"> Zamawiający</w:t>
      </w:r>
      <w:r w:rsidR="009A35A9">
        <w:rPr>
          <w:rFonts w:ascii="Arial" w:eastAsia="Calibri" w:hAnsi="Arial"/>
          <w:sz w:val="20"/>
          <w:szCs w:val="20"/>
        </w:rPr>
        <w:t xml:space="preserve"> informuje, że </w:t>
      </w:r>
      <w:r w:rsidR="009A35A9" w:rsidRPr="00420B17">
        <w:rPr>
          <w:rFonts w:ascii="Arial" w:hAnsi="Arial" w:cs="Arial"/>
          <w:bCs/>
          <w:sz w:val="20"/>
          <w:szCs w:val="20"/>
        </w:rPr>
        <w:t xml:space="preserve">w miejscach wskazanych w SIWZ jako miejsca ubezpieczenia w okresie od 1996 r. </w:t>
      </w:r>
      <w:r w:rsidR="009A35A9">
        <w:rPr>
          <w:rFonts w:ascii="Arial" w:hAnsi="Arial" w:cs="Arial"/>
          <w:bCs/>
          <w:sz w:val="20"/>
          <w:szCs w:val="20"/>
        </w:rPr>
        <w:t xml:space="preserve"> nie </w:t>
      </w:r>
      <w:r w:rsidR="009A35A9" w:rsidRPr="00420B17">
        <w:rPr>
          <w:rFonts w:ascii="Arial" w:hAnsi="Arial" w:cs="Arial"/>
          <w:bCs/>
          <w:sz w:val="20"/>
          <w:szCs w:val="20"/>
        </w:rPr>
        <w:t>wystąpiła powódź lub lokalne podtopienia</w:t>
      </w:r>
    </w:p>
    <w:p w14:paraId="237A3285" w14:textId="77777777" w:rsidR="00AF6572" w:rsidRPr="00420B17" w:rsidRDefault="00AF6572" w:rsidP="00420B1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1F0CBA5" w14:textId="77777777" w:rsidR="00AF6572" w:rsidRPr="00420B17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Czy do ubezpieczenia zostały zgłoszone:</w:t>
      </w:r>
    </w:p>
    <w:p w14:paraId="2DC13CAE" w14:textId="77777777" w:rsidR="00AF6572" w:rsidRPr="00420B17" w:rsidRDefault="00AF6572" w:rsidP="00420B1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a) budynki w złym lub awaryjnym stanie technicznym</w:t>
      </w:r>
    </w:p>
    <w:p w14:paraId="69419A7A" w14:textId="77777777" w:rsidR="00AF6572" w:rsidRPr="00420B17" w:rsidRDefault="00AF6572" w:rsidP="00420B1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b) budynki wyłączone z eksploatacji lub przeznaczone do rozbiórki</w:t>
      </w:r>
    </w:p>
    <w:p w14:paraId="14D02E2A" w14:textId="77777777" w:rsidR="00AF6572" w:rsidRPr="00420B17" w:rsidRDefault="00AF6572" w:rsidP="00420B1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W przypadku odpowiedzi twierdzącej prosimy o wskazanie ich lokalizacji, jednostkowych sum ubezpieczenia </w:t>
      </w:r>
    </w:p>
    <w:p w14:paraId="44051B9D" w14:textId="77777777" w:rsidR="009A35A9" w:rsidRDefault="00AF6572" w:rsidP="00420B1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potwierdzenie, iż obiekty takie są zabezpieczone przed dostępem osób postronnych, odłączone są media oraz podlegają okresowemu monitoringowi.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1187ADB2" w14:textId="0BFC1AF1" w:rsidR="00AF6572" w:rsidRDefault="00272B26" w:rsidP="009A35A9">
      <w:pPr>
        <w:spacing w:after="0" w:line="240" w:lineRule="auto"/>
        <w:rPr>
          <w:rFonts w:ascii="Arial" w:eastAsia="Calibri" w:hAnsi="Arial"/>
          <w:sz w:val="20"/>
          <w:szCs w:val="20"/>
        </w:rPr>
      </w:pPr>
      <w:r w:rsidRPr="009A35A9">
        <w:rPr>
          <w:rFonts w:ascii="Arial" w:eastAsia="Calibri" w:hAnsi="Arial"/>
          <w:b/>
          <w:bCs/>
          <w:sz w:val="20"/>
          <w:szCs w:val="20"/>
        </w:rPr>
        <w:t>ODPOWIEDŹ:</w:t>
      </w:r>
      <w:r w:rsidRPr="009A35A9">
        <w:rPr>
          <w:rFonts w:ascii="Arial" w:eastAsia="Calibri" w:hAnsi="Arial"/>
          <w:sz w:val="20"/>
          <w:szCs w:val="20"/>
        </w:rPr>
        <w:t xml:space="preserve"> Zamawiający</w:t>
      </w:r>
      <w:r w:rsidR="009A35A9">
        <w:rPr>
          <w:rFonts w:ascii="Arial" w:eastAsia="Calibri" w:hAnsi="Arial"/>
          <w:sz w:val="20"/>
          <w:szCs w:val="20"/>
        </w:rPr>
        <w:t xml:space="preserve"> zgłasza do ubezpieczenia budynek nieużytkowany oraz budynki w złym stanie technicznym. </w:t>
      </w:r>
    </w:p>
    <w:p w14:paraId="61A23790" w14:textId="4172F871" w:rsidR="009A35A9" w:rsidRDefault="009A35A9" w:rsidP="009A35A9">
      <w:pPr>
        <w:spacing w:after="0" w:line="240" w:lineRule="auto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Budynek nieużytkowany:</w:t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05"/>
        <w:gridCol w:w="1145"/>
        <w:gridCol w:w="2122"/>
        <w:gridCol w:w="1701"/>
        <w:gridCol w:w="2409"/>
        <w:gridCol w:w="1846"/>
      </w:tblGrid>
      <w:tr w:rsidR="009A35A9" w:rsidRPr="001B60BB" w14:paraId="0099EC1B" w14:textId="77777777" w:rsidTr="00BA2942">
        <w:trPr>
          <w:gridAfter w:val="1"/>
          <w:wAfter w:w="1846" w:type="dxa"/>
          <w:trHeight w:val="124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CBAC4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5A97A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budynku/ budowli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3709C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czy budynek jest użytkowany? (TAK/NIE)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3C87F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ubezpieczenia (wartość wskazana przez jednostk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</w:t>
            </w: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F6FFA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wartości (księgowa brutto - KB / odtworzeniowa - O, odtworzeniowa określona przez Klienta-O*)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79A5E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 (adres)</w:t>
            </w:r>
          </w:p>
        </w:tc>
      </w:tr>
      <w:tr w:rsidR="009A35A9" w:rsidRPr="001B60BB" w14:paraId="703BDB46" w14:textId="77777777" w:rsidTr="00BA2942">
        <w:trPr>
          <w:trHeight w:val="5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746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5C81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7833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089F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6D84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2BCE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949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A35A9" w:rsidRPr="001B60BB" w14:paraId="327F8D72" w14:textId="77777777" w:rsidTr="00BA2942">
        <w:trPr>
          <w:trHeight w:val="27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810C1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1.Urząd Gminy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78D90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E91CB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C19B4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6" w:type="dxa"/>
            <w:vAlign w:val="center"/>
            <w:hideMark/>
          </w:tcPr>
          <w:p w14:paraId="10B2B2BC" w14:textId="77777777" w:rsidR="009A35A9" w:rsidRPr="001B60BB" w:rsidRDefault="009A35A9" w:rsidP="00B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35A9" w:rsidRPr="001B60BB" w14:paraId="561D760A" w14:textId="77777777" w:rsidTr="00BA2942">
        <w:trPr>
          <w:trHeight w:val="349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C43" w14:textId="77777777" w:rsidR="009A35A9" w:rsidRPr="001B60BB" w:rsidRDefault="009A35A9" w:rsidP="00BA29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2BFA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Spichlerz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F667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AC6E" w14:textId="77777777" w:rsidR="009A35A9" w:rsidRPr="001B60BB" w:rsidRDefault="009A35A9" w:rsidP="00BA29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B7BA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2427" w14:textId="77777777" w:rsidR="009A35A9" w:rsidRPr="001B60BB" w:rsidRDefault="009A35A9" w:rsidP="00BA2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0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Potulice</w:t>
            </w:r>
          </w:p>
        </w:tc>
        <w:tc>
          <w:tcPr>
            <w:tcW w:w="1846" w:type="dxa"/>
            <w:vAlign w:val="center"/>
            <w:hideMark/>
          </w:tcPr>
          <w:p w14:paraId="50EAADE1" w14:textId="77777777" w:rsidR="009A35A9" w:rsidRPr="001B60BB" w:rsidRDefault="009A35A9" w:rsidP="00B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B1CF5B" w14:textId="2B3718CE" w:rsidR="009A35A9" w:rsidRPr="00F954E4" w:rsidRDefault="009A35A9" w:rsidP="009A3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4E4">
        <w:rPr>
          <w:rFonts w:ascii="Arial" w:hAnsi="Arial" w:cs="Arial"/>
          <w:sz w:val="20"/>
          <w:szCs w:val="20"/>
        </w:rPr>
        <w:t>Budynki w złym stanie technicznym:</w:t>
      </w:r>
    </w:p>
    <w:p w14:paraId="7BBF600A" w14:textId="28F6E97A" w:rsidR="00F954E4" w:rsidRPr="00F954E4" w:rsidRDefault="00F954E4" w:rsidP="009A3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4E4">
        <w:rPr>
          <w:rFonts w:ascii="Arial" w:hAnsi="Arial" w:cs="Arial"/>
          <w:sz w:val="20"/>
          <w:szCs w:val="20"/>
        </w:rPr>
        <w:t>Poz. 32 Spichlerz, SU 500,00 zł KB, Potulice</w:t>
      </w:r>
    </w:p>
    <w:p w14:paraId="2367B9E6" w14:textId="3A24EB3B" w:rsidR="00F954E4" w:rsidRPr="00F954E4" w:rsidRDefault="00F954E4" w:rsidP="009A35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54E4">
        <w:rPr>
          <w:rFonts w:ascii="Arial" w:hAnsi="Arial" w:cs="Arial"/>
          <w:sz w:val="20"/>
          <w:szCs w:val="20"/>
        </w:rPr>
        <w:t xml:space="preserve">Poz. 34 </w:t>
      </w:r>
      <w:r w:rsidRPr="009A35A9">
        <w:rPr>
          <w:rFonts w:ascii="Arial" w:eastAsia="Times New Roman" w:hAnsi="Arial" w:cs="Arial"/>
          <w:sz w:val="20"/>
          <w:szCs w:val="20"/>
          <w:lang w:eastAsia="pl-PL"/>
        </w:rPr>
        <w:t>Budynek gospodarczy</w:t>
      </w:r>
      <w:r w:rsidRPr="00F954E4">
        <w:rPr>
          <w:rFonts w:ascii="Arial" w:eastAsia="Times New Roman" w:hAnsi="Arial" w:cs="Arial"/>
          <w:sz w:val="20"/>
          <w:szCs w:val="20"/>
          <w:lang w:eastAsia="pl-PL"/>
        </w:rPr>
        <w:t>, SU 2 500,00 zł KB, Potulice 10</w:t>
      </w:r>
    </w:p>
    <w:p w14:paraId="12F52F7F" w14:textId="35611824" w:rsidR="009A35A9" w:rsidRDefault="00F954E4" w:rsidP="009A35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54E4">
        <w:rPr>
          <w:rFonts w:ascii="Arial" w:eastAsia="Times New Roman" w:hAnsi="Arial" w:cs="Arial"/>
          <w:sz w:val="20"/>
          <w:szCs w:val="20"/>
          <w:lang w:eastAsia="pl-PL"/>
        </w:rPr>
        <w:t xml:space="preserve">Poz. 39 </w:t>
      </w:r>
      <w:r w:rsidRPr="009A35A9">
        <w:rPr>
          <w:rFonts w:ascii="Arial" w:eastAsia="Times New Roman" w:hAnsi="Arial" w:cs="Arial"/>
          <w:sz w:val="20"/>
          <w:szCs w:val="20"/>
          <w:lang w:eastAsia="pl-PL"/>
        </w:rPr>
        <w:t>Budynek gospodarczy</w:t>
      </w:r>
      <w:r w:rsidRPr="00F954E4">
        <w:rPr>
          <w:rFonts w:ascii="Arial" w:eastAsia="Times New Roman" w:hAnsi="Arial" w:cs="Arial"/>
          <w:sz w:val="20"/>
          <w:szCs w:val="20"/>
          <w:lang w:eastAsia="pl-PL"/>
        </w:rPr>
        <w:t>, SU 3510,00 zł KB, Batorowo</w:t>
      </w:r>
    </w:p>
    <w:p w14:paraId="68E7F185" w14:textId="2529705B" w:rsidR="00F954E4" w:rsidRDefault="00F954E4" w:rsidP="009A35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82242" w14:textId="50232F97" w:rsidR="00F954E4" w:rsidRPr="00F954E4" w:rsidRDefault="00F954E4" w:rsidP="009A3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EC6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</w:t>
      </w:r>
      <w:r w:rsidRPr="004C2EC6">
        <w:rPr>
          <w:rFonts w:ascii="Arial" w:hAnsi="Arial" w:cs="Arial"/>
          <w:sz w:val="20"/>
          <w:szCs w:val="20"/>
        </w:rPr>
        <w:t>obiekty te są zabezpieczone przed dostępem osób postronnych</w:t>
      </w:r>
      <w:r w:rsidR="004C2EC6" w:rsidRPr="004C2EC6">
        <w:rPr>
          <w:rFonts w:ascii="Arial" w:hAnsi="Arial" w:cs="Arial"/>
          <w:sz w:val="20"/>
          <w:szCs w:val="20"/>
        </w:rPr>
        <w:t xml:space="preserve"> </w:t>
      </w:r>
      <w:r w:rsidRPr="004C2EC6">
        <w:rPr>
          <w:rFonts w:ascii="Arial" w:hAnsi="Arial" w:cs="Arial"/>
          <w:sz w:val="20"/>
          <w:szCs w:val="20"/>
        </w:rPr>
        <w:t>oraz podlegają okresowemu monitoringowi</w:t>
      </w:r>
    </w:p>
    <w:p w14:paraId="1D1F2E21" w14:textId="77777777" w:rsidR="00AF6572" w:rsidRPr="00420B17" w:rsidRDefault="00AF6572" w:rsidP="00420B1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29A01FE4" w14:textId="77777777" w:rsidR="00F954E4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Dla budynków starszych niż 50 lat wnioskujemy o ograniczenie zakresu do FLEXA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50395EC3" w14:textId="56E923F1" w:rsidR="00AF6572" w:rsidRPr="00F954E4" w:rsidRDefault="00272B26" w:rsidP="00F954E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F954E4">
        <w:rPr>
          <w:rFonts w:ascii="Arial" w:eastAsia="Calibri" w:hAnsi="Arial"/>
          <w:b/>
          <w:bCs/>
          <w:sz w:val="20"/>
          <w:szCs w:val="20"/>
        </w:rPr>
        <w:t>ODPOWIEDŹ:</w:t>
      </w:r>
      <w:r w:rsidRPr="00F954E4">
        <w:rPr>
          <w:rFonts w:ascii="Arial" w:eastAsia="Calibri" w:hAnsi="Arial"/>
          <w:sz w:val="20"/>
          <w:szCs w:val="20"/>
        </w:rPr>
        <w:t xml:space="preserve"> Zamawiający</w:t>
      </w:r>
      <w:r w:rsidR="00F954E4">
        <w:rPr>
          <w:rFonts w:ascii="Arial" w:eastAsia="Calibri" w:hAnsi="Arial"/>
          <w:sz w:val="20"/>
          <w:szCs w:val="20"/>
        </w:rPr>
        <w:t xml:space="preserve"> nie wyraża zgody.</w:t>
      </w:r>
    </w:p>
    <w:p w14:paraId="43F53036" w14:textId="24CF32E2" w:rsidR="00AF6572" w:rsidRPr="00420B17" w:rsidRDefault="00272B26" w:rsidP="00420B1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13A5BD" w14:textId="77777777" w:rsidR="00F954E4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Dla budynków w złym stanu technicznym prosimy o ograniczenie zakresu do FLEXA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30476B7F" w14:textId="22A248CA" w:rsidR="00AF6572" w:rsidRPr="00F954E4" w:rsidRDefault="00272B26" w:rsidP="00F954E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F954E4">
        <w:rPr>
          <w:rFonts w:ascii="Arial" w:eastAsia="Calibri" w:hAnsi="Arial"/>
          <w:b/>
          <w:bCs/>
          <w:sz w:val="20"/>
          <w:szCs w:val="20"/>
        </w:rPr>
        <w:t>ODPOWIEDŹ:</w:t>
      </w:r>
      <w:r w:rsidRPr="00F954E4">
        <w:rPr>
          <w:rFonts w:ascii="Arial" w:eastAsia="Calibri" w:hAnsi="Arial"/>
          <w:sz w:val="20"/>
          <w:szCs w:val="20"/>
        </w:rPr>
        <w:t xml:space="preserve"> </w:t>
      </w:r>
      <w:r w:rsidRPr="00C77F4F">
        <w:rPr>
          <w:rFonts w:ascii="Arial" w:eastAsia="Calibri" w:hAnsi="Arial"/>
          <w:sz w:val="20"/>
          <w:szCs w:val="20"/>
        </w:rPr>
        <w:t>Zamawiający</w:t>
      </w:r>
      <w:r w:rsidR="00F954E4" w:rsidRPr="00C77F4F">
        <w:rPr>
          <w:rFonts w:ascii="Arial" w:eastAsia="Calibri" w:hAnsi="Arial"/>
          <w:sz w:val="20"/>
          <w:szCs w:val="20"/>
        </w:rPr>
        <w:t xml:space="preserve"> wyraża zgodę.</w:t>
      </w:r>
    </w:p>
    <w:p w14:paraId="3EF3C5D9" w14:textId="77777777" w:rsidR="00AF6572" w:rsidRPr="00420B17" w:rsidRDefault="00AF6572" w:rsidP="00420B1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BF0300" w14:textId="77777777" w:rsidR="00F954E4" w:rsidRDefault="00AF6572" w:rsidP="00420B17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W przypadku dróg, ścieżek rowerowych, mostów, kładek prosimy o informację o ich wartości, całkowitej długości, stanie technicznym, a w przypadku mostów i kładek dodatkowo prosimy o informację o ich lokalizacji, długości przęseł, opis konstrukcji.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28F9E016" w14:textId="1E94BCD6" w:rsidR="00AF6572" w:rsidRPr="00F954E4" w:rsidRDefault="00272B26" w:rsidP="00F954E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F954E4">
        <w:rPr>
          <w:rFonts w:ascii="Arial" w:eastAsia="Calibri" w:hAnsi="Arial"/>
          <w:b/>
          <w:bCs/>
          <w:sz w:val="20"/>
          <w:szCs w:val="20"/>
        </w:rPr>
        <w:t>ODPOWIEDŹ:</w:t>
      </w:r>
      <w:r w:rsidRPr="00F954E4">
        <w:rPr>
          <w:rFonts w:ascii="Arial" w:eastAsia="Calibri" w:hAnsi="Arial"/>
          <w:sz w:val="20"/>
          <w:szCs w:val="20"/>
        </w:rPr>
        <w:t xml:space="preserve"> Zamawiający</w:t>
      </w:r>
      <w:r w:rsidR="00F954E4">
        <w:rPr>
          <w:rFonts w:ascii="Arial" w:eastAsia="Calibri" w:hAnsi="Arial"/>
          <w:sz w:val="20"/>
          <w:szCs w:val="20"/>
        </w:rPr>
        <w:t xml:space="preserve"> zgłasza do ubezpieczenia drogi i chodniki wewnętrzne w systemie na pierwsze ryzyko, </w:t>
      </w:r>
      <w:r w:rsidR="00F954E4" w:rsidRPr="00C77F4F">
        <w:rPr>
          <w:rFonts w:ascii="Arial" w:eastAsia="Calibri" w:hAnsi="Arial"/>
          <w:sz w:val="20"/>
          <w:szCs w:val="20"/>
        </w:rPr>
        <w:t>ich stan jest dobry, ich całkowitej długości oraz wartości nie jest w stanie podać..</w:t>
      </w:r>
    </w:p>
    <w:p w14:paraId="1516860F" w14:textId="77777777" w:rsidR="00AF6572" w:rsidRPr="00420B17" w:rsidRDefault="00AF6572" w:rsidP="00420B1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A128A80" w14:textId="5AC71737" w:rsidR="00F954E4" w:rsidRDefault="00AF6572" w:rsidP="00420B17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bookmarkStart w:id="1" w:name="_Hlk309939979"/>
      <w:r w:rsidRPr="00420B17">
        <w:rPr>
          <w:rFonts w:ascii="Arial" w:hAnsi="Arial" w:cs="Arial"/>
          <w:sz w:val="20"/>
          <w:szCs w:val="20"/>
        </w:rPr>
        <w:t xml:space="preserve">Odnośnie zapisu „Ochrona ubezpieczeniowa obejmuje również szkody w mieniu znajdującym się na wolnym powietrzu” prosimy o podanie wykazu tego mienia oraz o jego zabezpieczeniach </w:t>
      </w:r>
      <w:r w:rsidR="004C2EC6" w:rsidRPr="00420B17">
        <w:rPr>
          <w:rFonts w:ascii="Arial" w:hAnsi="Arial" w:cs="Arial"/>
          <w:sz w:val="20"/>
          <w:szCs w:val="20"/>
        </w:rPr>
        <w:t>przeciw kradzieżowych</w:t>
      </w:r>
      <w:r w:rsidRPr="00420B17">
        <w:rPr>
          <w:rFonts w:ascii="Arial" w:hAnsi="Arial" w:cs="Arial"/>
          <w:sz w:val="20"/>
          <w:szCs w:val="20"/>
        </w:rPr>
        <w:t xml:space="preserve"> oraz przeciwpożarowych.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1C21ADAA" w14:textId="69C120FA" w:rsidR="00AF6572" w:rsidRPr="00420B17" w:rsidRDefault="00272B26" w:rsidP="00F954E4">
      <w:pPr>
        <w:spacing w:after="0" w:line="240" w:lineRule="auto"/>
        <w:ind w:left="6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F954E4">
        <w:rPr>
          <w:rFonts w:ascii="Arial" w:eastAsia="Calibri" w:hAnsi="Arial"/>
          <w:sz w:val="20"/>
          <w:szCs w:val="20"/>
        </w:rPr>
        <w:t xml:space="preserve"> informuje, że mienie na wolnym powietrzu to np. elementy placów zabaw, obiekty małej architektury. Zamawiający nie jest w stanie podać wykazu tego mienia i ich zabezpieczeń.</w:t>
      </w:r>
    </w:p>
    <w:p w14:paraId="53101FC9" w14:textId="77777777" w:rsidR="00AF6572" w:rsidRPr="00420B17" w:rsidRDefault="00AF6572" w:rsidP="00420B1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bookmarkEnd w:id="1"/>
    <w:p w14:paraId="5EC221E8" w14:textId="77777777" w:rsidR="00F954E4" w:rsidRDefault="00AF6572" w:rsidP="00420B17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Szkody w sprzęcie elektronicznym spowodowane przez działanie człowieka, tj. niewłaściwe użytkowanie, nieostrożność, zaniedbanie, błędną obsługę, świadome i celowe zniszczenie przez osoby trzecie – prosimy o wprowadzenie limitu odpowiedzialności w wysokości 50 000 zł bądź innego odpowiadającego Zamawiającemu, 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2CA0315F" w14:textId="108611AD" w:rsidR="00AF6572" w:rsidRPr="00F954E4" w:rsidRDefault="00272B26" w:rsidP="00F954E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3B555D">
        <w:rPr>
          <w:rFonts w:ascii="Arial" w:eastAsia="Calibri" w:hAnsi="Arial"/>
          <w:b/>
          <w:bCs/>
          <w:sz w:val="20"/>
          <w:szCs w:val="20"/>
        </w:rPr>
        <w:t>ODPOWIEDŹ:</w:t>
      </w:r>
      <w:r w:rsidRPr="003B555D">
        <w:rPr>
          <w:rFonts w:ascii="Arial" w:eastAsia="Calibri" w:hAnsi="Arial"/>
          <w:sz w:val="20"/>
          <w:szCs w:val="20"/>
        </w:rPr>
        <w:t xml:space="preserve"> Zamawiający</w:t>
      </w:r>
      <w:r w:rsidR="00C8282C" w:rsidRPr="003B555D">
        <w:rPr>
          <w:rFonts w:ascii="Arial" w:eastAsia="Calibri" w:hAnsi="Arial"/>
          <w:sz w:val="20"/>
          <w:szCs w:val="20"/>
        </w:rPr>
        <w:t xml:space="preserve"> wyraża zgodę na wprowadzenie limitu 100 000, 00 zł.</w:t>
      </w:r>
    </w:p>
    <w:p w14:paraId="74D3CF6E" w14:textId="77777777" w:rsidR="00F954E4" w:rsidRPr="00420B17" w:rsidRDefault="00F954E4" w:rsidP="00F954E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0A8D9776" w14:textId="77777777" w:rsidR="00C8282C" w:rsidRDefault="00AF6572" w:rsidP="00420B17">
      <w:pPr>
        <w:numPr>
          <w:ilvl w:val="0"/>
          <w:numId w:val="3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W odniesieniu do zapisu „działanie wody tj. zalania wodą z urządzeń wodno-kanalizacyjnych, burzy, sztormu, wylewu wód podziemnych, deszczu nawalnego, wilgoci, pary wodnej i cieczy w innej postaci (…)” prosimy o potwierdzenie, że intencją Zamawiającego było objęcie nagłych i niespodziewanych zdarzeń nie zaś powolnego oddziaływania wymienionych czynników.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1892CAB4" w14:textId="1D6607A0" w:rsidR="00AF6572" w:rsidRDefault="00272B26" w:rsidP="00C8282C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8282C">
        <w:rPr>
          <w:rFonts w:ascii="Arial" w:eastAsia="Calibri" w:hAnsi="Arial"/>
          <w:sz w:val="20"/>
          <w:szCs w:val="20"/>
        </w:rPr>
        <w:t xml:space="preserve"> potwierdza, </w:t>
      </w:r>
      <w:r w:rsidR="00C8282C" w:rsidRPr="00420B17">
        <w:rPr>
          <w:rFonts w:ascii="Arial" w:hAnsi="Arial" w:cs="Arial"/>
          <w:sz w:val="20"/>
          <w:szCs w:val="20"/>
        </w:rPr>
        <w:t>że intencją Zamawiającego było objęcie nagłych i niespodziewanych zdarzeń nie zaś powolnego oddziaływania wymienionych czynników.</w:t>
      </w:r>
    </w:p>
    <w:p w14:paraId="6E3F55D2" w14:textId="77777777" w:rsidR="00C8282C" w:rsidRPr="00420B17" w:rsidRDefault="00C8282C" w:rsidP="00C8282C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52770FEA" w14:textId="77777777" w:rsidR="00AF6572" w:rsidRPr="00F137AD" w:rsidRDefault="00AF6572" w:rsidP="00420B17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 xml:space="preserve">Prosimy o wprowadzenie limitu odpowiedzialności dla </w:t>
      </w:r>
    </w:p>
    <w:p w14:paraId="3CAA6A83" w14:textId="77777777" w:rsidR="00AF6572" w:rsidRPr="00F137AD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– ubezpieczenie sprzętu przenośnego (w tym telefonów komórkowych)</w:t>
      </w:r>
    </w:p>
    <w:p w14:paraId="70C4E9A5" w14:textId="77777777" w:rsidR="00AF6572" w:rsidRPr="00F137AD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– ubezpieczenie nośników obrazu w urządzeniach fotokopiujących (bębny selenowe)</w:t>
      </w:r>
    </w:p>
    <w:p w14:paraId="4E6D0125" w14:textId="77777777" w:rsidR="00C8282C" w:rsidRPr="00C77F4F" w:rsidRDefault="00AF6572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C77F4F">
        <w:rPr>
          <w:rFonts w:ascii="Arial" w:hAnsi="Arial" w:cs="Arial"/>
          <w:sz w:val="20"/>
          <w:szCs w:val="20"/>
        </w:rPr>
        <w:t>- Klauzuli IT (Information Technology)</w:t>
      </w:r>
      <w:r w:rsidR="00272B26" w:rsidRPr="00C77F4F">
        <w:rPr>
          <w:rFonts w:ascii="Arial" w:hAnsi="Arial" w:cs="Arial"/>
          <w:sz w:val="20"/>
          <w:szCs w:val="20"/>
        </w:rPr>
        <w:t xml:space="preserve"> </w:t>
      </w:r>
    </w:p>
    <w:p w14:paraId="4D4458C6" w14:textId="6193B710" w:rsidR="00AF6572" w:rsidRPr="00C77F4F" w:rsidRDefault="00272B26" w:rsidP="00C828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lastRenderedPageBreak/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A971EF" w:rsidRPr="00F137AD">
        <w:rPr>
          <w:rFonts w:ascii="Arial" w:eastAsia="Calibri" w:hAnsi="Arial"/>
          <w:sz w:val="20"/>
          <w:szCs w:val="20"/>
        </w:rPr>
        <w:t xml:space="preserve"> </w:t>
      </w:r>
      <w:r w:rsidR="003B555D" w:rsidRPr="00F137AD">
        <w:rPr>
          <w:rFonts w:ascii="Arial" w:eastAsia="Calibri" w:hAnsi="Arial"/>
          <w:sz w:val="20"/>
          <w:szCs w:val="20"/>
        </w:rPr>
        <w:t xml:space="preserve">informuje, że Ubezpieczyciel będzie odpowiadał do sumy ubezpieczenie sprzętu elektronicznego </w:t>
      </w:r>
      <w:r w:rsidR="00F137AD" w:rsidRPr="00F137AD">
        <w:rPr>
          <w:rFonts w:ascii="Arial" w:eastAsia="Calibri" w:hAnsi="Arial"/>
          <w:sz w:val="20"/>
          <w:szCs w:val="20"/>
        </w:rPr>
        <w:t>wykazanego</w:t>
      </w:r>
      <w:r w:rsidR="003B555D" w:rsidRPr="00F137AD">
        <w:rPr>
          <w:rFonts w:ascii="Arial" w:eastAsia="Calibri" w:hAnsi="Arial"/>
          <w:sz w:val="20"/>
          <w:szCs w:val="20"/>
        </w:rPr>
        <w:t xml:space="preserve"> w systemie na sumy stałe i </w:t>
      </w:r>
      <w:r w:rsidR="00F137AD" w:rsidRPr="00F137AD">
        <w:rPr>
          <w:rFonts w:ascii="Arial" w:eastAsia="Calibri" w:hAnsi="Arial"/>
          <w:sz w:val="20"/>
          <w:szCs w:val="20"/>
        </w:rPr>
        <w:t>sumy ubezpieczenia wskazanej w systemie na pierwsze ryzyko.</w:t>
      </w:r>
    </w:p>
    <w:p w14:paraId="520E8B41" w14:textId="77777777" w:rsidR="00AF6572" w:rsidRPr="00420B17" w:rsidRDefault="00AF6572" w:rsidP="00420B1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AFF9454" w14:textId="77777777" w:rsidR="00C8282C" w:rsidRDefault="00AF6572" w:rsidP="00420B17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Ubezpieczenie linii energetycznych oraz zewnętrznych instalacji przesyłowych, pomiarowych i technologicznych należących do Ubezpieczonego – prosimy o potwierdzenie, że ich odległość od ubezpieczonej lokalizacji nie przekracza 1 000 m;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08C5C29F" w14:textId="535C1033" w:rsidR="00420B17" w:rsidRPr="00C8282C" w:rsidRDefault="00272B26" w:rsidP="00C8282C">
      <w:pPr>
        <w:spacing w:after="0" w:line="240" w:lineRule="auto"/>
        <w:ind w:left="66"/>
        <w:contextualSpacing/>
        <w:rPr>
          <w:rFonts w:ascii="Tahoma" w:hAnsi="Tahoma" w:cs="Tahoma"/>
          <w:b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8282C">
        <w:rPr>
          <w:rFonts w:ascii="Arial" w:eastAsia="Calibri" w:hAnsi="Arial"/>
          <w:sz w:val="20"/>
          <w:szCs w:val="20"/>
        </w:rPr>
        <w:t xml:space="preserve"> potwierdza.</w:t>
      </w:r>
    </w:p>
    <w:p w14:paraId="039F8173" w14:textId="77777777" w:rsidR="00420B17" w:rsidRPr="00420B17" w:rsidRDefault="00420B17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2E8D31DF" w14:textId="77777777" w:rsidR="00AF6572" w:rsidRPr="00420B17" w:rsidRDefault="00AF6572" w:rsidP="00420B1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420B17">
        <w:rPr>
          <w:rFonts w:ascii="Arial" w:hAnsi="Arial" w:cs="Arial"/>
          <w:b/>
          <w:sz w:val="20"/>
          <w:szCs w:val="20"/>
        </w:rPr>
        <w:t>Komunikacja</w:t>
      </w:r>
    </w:p>
    <w:p w14:paraId="79BEFCF1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95EA68A" w14:textId="77777777" w:rsidR="00C8282C" w:rsidRDefault="00AF6572" w:rsidP="00420B17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Zamawiającego o przekazanie informacji o planowanych zakupach w szczególności ile pojazdów w ciągu 12 go okresu ubezpieczenia? Jaki rodzaj pojazdów i jakie sumy ubezpieczenia maksymalne przewidują?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6A81FD05" w14:textId="17D48C53" w:rsidR="00C8282C" w:rsidRPr="00C8282C" w:rsidRDefault="00272B26" w:rsidP="00C8282C">
      <w:pPr>
        <w:tabs>
          <w:tab w:val="left" w:pos="426"/>
        </w:tabs>
        <w:spacing w:after="0" w:line="240" w:lineRule="auto"/>
        <w:rPr>
          <w:rFonts w:ascii="Arial" w:eastAsia="Calibri" w:hAnsi="Arial"/>
          <w:sz w:val="20"/>
          <w:szCs w:val="20"/>
        </w:rPr>
      </w:pPr>
      <w:r w:rsidRPr="00C8282C">
        <w:rPr>
          <w:rFonts w:ascii="Arial" w:eastAsia="Calibri" w:hAnsi="Arial"/>
          <w:b/>
          <w:bCs/>
          <w:sz w:val="20"/>
          <w:szCs w:val="20"/>
        </w:rPr>
        <w:t>ODPOWIEDŹ:</w:t>
      </w:r>
      <w:r w:rsidRPr="00C8282C">
        <w:rPr>
          <w:rFonts w:ascii="Arial" w:eastAsia="Calibri" w:hAnsi="Arial"/>
          <w:sz w:val="20"/>
          <w:szCs w:val="20"/>
        </w:rPr>
        <w:t xml:space="preserve"> Zamawiający</w:t>
      </w:r>
      <w:r w:rsidR="00C8282C">
        <w:rPr>
          <w:rFonts w:ascii="Arial" w:eastAsia="Calibri" w:hAnsi="Arial"/>
          <w:sz w:val="20"/>
          <w:szCs w:val="20"/>
        </w:rPr>
        <w:t xml:space="preserve"> na dzień dzisiejszy nie planuje takich zakupów.</w:t>
      </w:r>
    </w:p>
    <w:p w14:paraId="61F01B9E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4F886AD" w14:textId="77777777" w:rsidR="00C8282C" w:rsidRDefault="00AF6572" w:rsidP="00420B17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Prosimy o informację czy planowane są zakupy pojazdów o wartości pow. 2 100 000 pln? Jeśli tak to gdzie są garażowane pojazdy? Czy teren jest zadaszony? 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53605C28" w14:textId="7A92A947" w:rsidR="00AF6572" w:rsidRPr="00C8282C" w:rsidRDefault="00272B26" w:rsidP="00C8282C">
      <w:pPr>
        <w:tabs>
          <w:tab w:val="left" w:pos="426"/>
        </w:tabs>
        <w:spacing w:after="0" w:line="240" w:lineRule="auto"/>
        <w:rPr>
          <w:rFonts w:ascii="Arial" w:eastAsia="Calibri" w:hAnsi="Arial"/>
          <w:sz w:val="20"/>
          <w:szCs w:val="20"/>
        </w:rPr>
      </w:pPr>
      <w:r w:rsidRPr="00C8282C">
        <w:rPr>
          <w:rFonts w:ascii="Arial" w:eastAsia="Calibri" w:hAnsi="Arial"/>
          <w:b/>
          <w:bCs/>
          <w:sz w:val="20"/>
          <w:szCs w:val="20"/>
        </w:rPr>
        <w:t>ODPOWIEDŹ:</w:t>
      </w:r>
      <w:r w:rsidRPr="00C8282C">
        <w:rPr>
          <w:rFonts w:ascii="Arial" w:eastAsia="Calibri" w:hAnsi="Arial"/>
          <w:sz w:val="20"/>
          <w:szCs w:val="20"/>
        </w:rPr>
        <w:t xml:space="preserve"> </w:t>
      </w:r>
      <w:r w:rsidR="00C8282C" w:rsidRPr="00C8282C">
        <w:rPr>
          <w:rFonts w:ascii="Arial" w:eastAsia="Calibri" w:hAnsi="Arial"/>
          <w:sz w:val="20"/>
          <w:szCs w:val="20"/>
        </w:rPr>
        <w:t>Zamawiający</w:t>
      </w:r>
      <w:r w:rsidR="00C8282C">
        <w:rPr>
          <w:rFonts w:ascii="Arial" w:eastAsia="Calibri" w:hAnsi="Arial"/>
          <w:sz w:val="20"/>
          <w:szCs w:val="20"/>
        </w:rPr>
        <w:t xml:space="preserve"> na dzień dzisiejszy nie planuje takich zakupów.</w:t>
      </w:r>
    </w:p>
    <w:p w14:paraId="32BC499E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E715821" w14:textId="77777777" w:rsidR="00C8282C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i informację na czym polega specjalność pojazdów z wykazu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7C60F921" w14:textId="6EBDDFCF" w:rsidR="00AF6572" w:rsidRDefault="00272B26" w:rsidP="00C8282C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C8282C">
        <w:rPr>
          <w:rFonts w:ascii="Arial" w:eastAsia="Calibri" w:hAnsi="Arial"/>
          <w:sz w:val="20"/>
          <w:szCs w:val="20"/>
        </w:rPr>
        <w:t xml:space="preserve"> informuje, że </w:t>
      </w:r>
      <w:r w:rsidR="00E531C8">
        <w:rPr>
          <w:rFonts w:ascii="Arial" w:eastAsia="Calibri" w:hAnsi="Arial"/>
          <w:sz w:val="20"/>
          <w:szCs w:val="20"/>
        </w:rPr>
        <w:t xml:space="preserve"> pojazdy wykazane przez Urząd Gminy to </w:t>
      </w:r>
      <w:r w:rsidR="00C8282C">
        <w:rPr>
          <w:rFonts w:ascii="Arial" w:eastAsia="Calibri" w:hAnsi="Arial"/>
          <w:sz w:val="20"/>
          <w:szCs w:val="20"/>
        </w:rPr>
        <w:t>pojazdy pożarnicze.</w:t>
      </w:r>
    </w:p>
    <w:p w14:paraId="6565E359" w14:textId="3084E275" w:rsidR="00E531C8" w:rsidRPr="001653EF" w:rsidRDefault="00E531C8" w:rsidP="00C8282C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1653EF">
        <w:rPr>
          <w:rFonts w:ascii="Arial" w:eastAsia="Calibri" w:hAnsi="Arial"/>
          <w:sz w:val="20"/>
          <w:szCs w:val="20"/>
        </w:rPr>
        <w:t>Pojazdy wykazany przez ZGK Sp z o.o.:</w:t>
      </w:r>
    </w:p>
    <w:p w14:paraId="4D57FDBE" w14:textId="2BE12B52" w:rsidR="00E531C8" w:rsidRPr="001653EF" w:rsidRDefault="00E531C8" w:rsidP="00C8282C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1653EF">
        <w:rPr>
          <w:rFonts w:ascii="Arial" w:eastAsia="Calibri" w:hAnsi="Arial"/>
          <w:sz w:val="20"/>
          <w:szCs w:val="20"/>
        </w:rPr>
        <w:t>- przyczepa Autosan o nr rej. PZLAX87 t</w:t>
      </w:r>
      <w:r w:rsidR="001653EF">
        <w:rPr>
          <w:rFonts w:ascii="Arial" w:eastAsia="Calibri" w:hAnsi="Arial"/>
          <w:sz w:val="20"/>
          <w:szCs w:val="20"/>
        </w:rPr>
        <w:t>o przyczepa ciężarowa</w:t>
      </w:r>
    </w:p>
    <w:p w14:paraId="6FDDEC5D" w14:textId="019D0779" w:rsidR="00E531C8" w:rsidRPr="001653EF" w:rsidRDefault="00E531C8" w:rsidP="00C8282C">
      <w:pPr>
        <w:spacing w:after="0" w:line="240" w:lineRule="auto"/>
        <w:ind w:left="66"/>
        <w:rPr>
          <w:rFonts w:ascii="Arial" w:eastAsia="Calibri" w:hAnsi="Arial"/>
          <w:sz w:val="20"/>
          <w:szCs w:val="20"/>
          <w:lang w:val="en-US"/>
        </w:rPr>
      </w:pPr>
      <w:r w:rsidRPr="001653EF">
        <w:rPr>
          <w:rFonts w:ascii="Arial" w:eastAsia="Calibri" w:hAnsi="Arial"/>
          <w:sz w:val="20"/>
          <w:szCs w:val="20"/>
        </w:rPr>
        <w:t xml:space="preserve">- przyczepa specjalna POM ŚREM o nr rej. </w:t>
      </w:r>
      <w:r w:rsidRPr="001653EF">
        <w:rPr>
          <w:rFonts w:ascii="Arial" w:eastAsia="Calibri" w:hAnsi="Arial"/>
          <w:sz w:val="20"/>
          <w:szCs w:val="20"/>
          <w:lang w:val="en-US"/>
        </w:rPr>
        <w:t>PZLCE48</w:t>
      </w:r>
      <w:r w:rsidR="001653EF">
        <w:rPr>
          <w:rFonts w:ascii="Arial" w:eastAsia="Calibri" w:hAnsi="Arial"/>
          <w:sz w:val="20"/>
          <w:szCs w:val="20"/>
          <w:lang w:val="en-US"/>
        </w:rPr>
        <w:t xml:space="preserve"> to przyczepa ciężarowa</w:t>
      </w:r>
    </w:p>
    <w:p w14:paraId="053FF393" w14:textId="48E5905E" w:rsidR="00E531C8" w:rsidRPr="00E531C8" w:rsidRDefault="00E531C8" w:rsidP="00C8282C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1653EF">
        <w:rPr>
          <w:rFonts w:ascii="Arial" w:eastAsia="Calibri" w:hAnsi="Arial"/>
          <w:sz w:val="20"/>
          <w:szCs w:val="20"/>
        </w:rPr>
        <w:t xml:space="preserve">- FS Lublin nr rej. PZL04894 to pojazd </w:t>
      </w:r>
      <w:r w:rsidR="001653EF" w:rsidRPr="001653EF">
        <w:rPr>
          <w:rFonts w:ascii="Arial" w:eastAsia="Calibri" w:hAnsi="Arial"/>
          <w:sz w:val="20"/>
          <w:szCs w:val="20"/>
        </w:rPr>
        <w:t>śmieciarka</w:t>
      </w:r>
    </w:p>
    <w:p w14:paraId="790E518F" w14:textId="77777777" w:rsidR="00C8282C" w:rsidRPr="00420B17" w:rsidRDefault="00C8282C" w:rsidP="00C8282C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49C2236C" w14:textId="77777777" w:rsidR="00E531C8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Koszty wynagrodzenia rzeczoznawców – prosimy o wyłączenie z zakresu ubezpieczenia bądź wprowadzenie limitu odpowiedzialności 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2F4252D0" w14:textId="2F5EC56D" w:rsidR="00AF6572" w:rsidRDefault="00272B26" w:rsidP="00E531C8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E531C8" w:rsidRPr="00F137AD">
        <w:rPr>
          <w:rFonts w:ascii="Arial" w:eastAsia="Calibri" w:hAnsi="Arial"/>
          <w:sz w:val="20"/>
          <w:szCs w:val="20"/>
        </w:rPr>
        <w:t xml:space="preserve"> wyraża zgodę na wprowadzenie limitu 2 000,00 zł na jedno zdarzenie.</w:t>
      </w:r>
    </w:p>
    <w:p w14:paraId="211C0936" w14:textId="77777777" w:rsidR="00E531C8" w:rsidRPr="00420B17" w:rsidRDefault="00E531C8" w:rsidP="00E531C8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6B48B576" w14:textId="77777777" w:rsidR="00E531C8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wyłączenie z zakresu ubezpieczenia nagłego działania siły mechanicznej w chwili zetknięcia z innym pojazdem (zderzenie pojazdów), osobami, zwierzętami lub innymi przedmiotami pochodzącymi z wewnątrz pojazdu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1E6FB7BA" w14:textId="7AE2DBC4" w:rsidR="00AF6572" w:rsidRDefault="00272B26" w:rsidP="00E531C8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E531C8">
        <w:rPr>
          <w:rFonts w:ascii="Arial" w:eastAsia="Calibri" w:hAnsi="Arial"/>
          <w:sz w:val="20"/>
          <w:szCs w:val="20"/>
        </w:rPr>
        <w:t xml:space="preserve"> nie wyraża zgody.</w:t>
      </w:r>
      <w:r w:rsidR="00A971EF">
        <w:rPr>
          <w:rFonts w:ascii="Arial" w:eastAsia="Calibri" w:hAnsi="Arial"/>
          <w:sz w:val="20"/>
          <w:szCs w:val="20"/>
        </w:rPr>
        <w:t xml:space="preserve"> </w:t>
      </w:r>
    </w:p>
    <w:p w14:paraId="1E13F4CA" w14:textId="77777777" w:rsidR="00E531C8" w:rsidRPr="00420B17" w:rsidRDefault="00E531C8" w:rsidP="00E531C8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435F27F1" w14:textId="77777777" w:rsidR="00E531C8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Prosimy o wyłączenie z zakresu ubezpieczenia nagłe działanie czynnika termicznego lub chemicznego pochodzącego z zewnątrz pojazdu 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3EE81CF5" w14:textId="35B3C77E" w:rsidR="00AF6572" w:rsidRDefault="00272B26" w:rsidP="00E531C8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E531C8">
        <w:rPr>
          <w:rFonts w:ascii="Arial" w:eastAsia="Calibri" w:hAnsi="Arial"/>
          <w:sz w:val="20"/>
          <w:szCs w:val="20"/>
        </w:rPr>
        <w:t xml:space="preserve"> nie wyraża zgody.</w:t>
      </w:r>
    </w:p>
    <w:p w14:paraId="4CF90E1B" w14:textId="77777777" w:rsidR="00E531C8" w:rsidRPr="00420B17" w:rsidRDefault="00E531C8" w:rsidP="00E531C8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32E10436" w14:textId="77777777" w:rsidR="00E531C8" w:rsidRPr="00E531C8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wyłączenie z zakresu ubezpieczenia otwarcia się pokrywy silnika (bagażnika) pojazdu podczas jazdy</w:t>
      </w:r>
      <w:r w:rsidR="00272B26" w:rsidRPr="00272B26">
        <w:rPr>
          <w:rFonts w:ascii="Arial" w:eastAsia="Calibri" w:hAnsi="Arial"/>
          <w:b/>
          <w:bCs/>
          <w:sz w:val="20"/>
          <w:szCs w:val="20"/>
        </w:rPr>
        <w:t xml:space="preserve"> </w:t>
      </w:r>
    </w:p>
    <w:p w14:paraId="69ABBA4B" w14:textId="374E217D" w:rsidR="00AF6572" w:rsidRDefault="00272B26" w:rsidP="00E531C8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E531C8">
        <w:rPr>
          <w:rFonts w:ascii="Arial" w:eastAsia="Calibri" w:hAnsi="Arial"/>
          <w:sz w:val="20"/>
          <w:szCs w:val="20"/>
        </w:rPr>
        <w:t xml:space="preserve"> nie wyraża zgody.</w:t>
      </w:r>
    </w:p>
    <w:p w14:paraId="4B677926" w14:textId="77777777" w:rsidR="00E531C8" w:rsidRPr="00420B17" w:rsidRDefault="00E531C8" w:rsidP="00E531C8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7C16C089" w14:textId="77777777" w:rsidR="00AF6572" w:rsidRPr="00420B17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wyłączenie z zakresu ubezpieczenia</w:t>
      </w:r>
    </w:p>
    <w:p w14:paraId="0FE53A30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a) samoczynnego stoczenia się pojazdu na terenie pochyłym</w:t>
      </w:r>
    </w:p>
    <w:p w14:paraId="67F604FF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b)</w:t>
      </w:r>
      <w:r w:rsidRPr="00420B17">
        <w:rPr>
          <w:rFonts w:ascii="Arial" w:eastAsia="Calibri" w:hAnsi="Arial" w:cs="Arial"/>
          <w:sz w:val="20"/>
          <w:szCs w:val="20"/>
        </w:rPr>
        <w:t xml:space="preserve"> </w:t>
      </w:r>
      <w:r w:rsidRPr="00420B17">
        <w:rPr>
          <w:rFonts w:ascii="Arial" w:hAnsi="Arial" w:cs="Arial"/>
          <w:sz w:val="20"/>
          <w:szCs w:val="20"/>
        </w:rPr>
        <w:t>dostania się wody do wnętrza pojazdu</w:t>
      </w:r>
    </w:p>
    <w:p w14:paraId="642AA85D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c) uszkodzenia pojazdu w związku z podnoszeniem w celu dokonania naprawy z wyłączeniem szkód, za które odpowiada warsztat naprawczy </w:t>
      </w:r>
    </w:p>
    <w:p w14:paraId="1740A056" w14:textId="77777777" w:rsidR="00E531C8" w:rsidRDefault="00272B26" w:rsidP="00E531C8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</w:t>
      </w:r>
      <w:r w:rsidR="00E531C8">
        <w:rPr>
          <w:rFonts w:ascii="Arial" w:eastAsia="Calibri" w:hAnsi="Arial"/>
          <w:sz w:val="20"/>
          <w:szCs w:val="20"/>
        </w:rPr>
        <w:t>Zamawiający nie wyraża zgody.</w:t>
      </w:r>
    </w:p>
    <w:p w14:paraId="5389F00B" w14:textId="2553CC99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DCAC44A" w14:textId="77777777" w:rsidR="00AF6572" w:rsidRPr="00F137AD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Prosimy o zmianę zapisu „koszty holowania pojazdu po szkodzie objętej umową ubezpieczenia do wysokości 10% sumy ubezpieczenia, nie więcej niż 2.000 zł na pojazd do siedziby Ubezpieczającego/Ubezpieczonego lub warsztatu naprawczego bez stosowania ograniczenia w postaci limitu kilometrów (dot. pojazdów osobowych, dostawczych i ciężarowych o dopuszczalnej masie całkowitej do 3,5 t) ” na „Z tytułu zawartej umowy ubezpieczenia Wykonawca w przypadku powstania szkody objętej zakresem ochrony ubezpieczeniowej, pokrywa koszty: transportu uszkodzonego pojazdu do miejsca zamieszkania albo zakładu naprawczego, do kwoty brutto 1.000 zł, z zastrzeżeniem sytuacji gdy szkoda powstała za granicą RP, kiedy Wykonawca pokrywa koszt transportu do wysokości 10% sumy ubezpieczenia, nie więcej niż do kwoty brutto 5.000 zł, z zastrzeżeniem ust. 8.</w:t>
      </w:r>
    </w:p>
    <w:p w14:paraId="16D9331C" w14:textId="77777777" w:rsidR="00AF6572" w:rsidRPr="00F137AD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Ust.8 Koszty, o których mowa Wykonawca zwraca niezależnie od sumy ubezpieczenia, łącznie do kwoty stanowiącej równowartość 10% sumy ubezpieczenia określonej w umowie ubezpieczenia.</w:t>
      </w:r>
    </w:p>
    <w:p w14:paraId="258A8620" w14:textId="069722DE" w:rsidR="00AF6572" w:rsidRDefault="00272B26" w:rsidP="00F137AD">
      <w:pPr>
        <w:spacing w:after="0" w:line="240" w:lineRule="auto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</w:t>
      </w:r>
      <w:r w:rsidR="004C2EC6" w:rsidRPr="00F137AD">
        <w:rPr>
          <w:rFonts w:ascii="Arial" w:eastAsia="Calibri" w:hAnsi="Arial"/>
          <w:sz w:val="20"/>
          <w:szCs w:val="20"/>
        </w:rPr>
        <w:t>Zamawiający nie</w:t>
      </w:r>
      <w:r w:rsidR="00F137AD" w:rsidRPr="00F137AD">
        <w:rPr>
          <w:rFonts w:ascii="Arial" w:eastAsia="Calibri" w:hAnsi="Arial"/>
          <w:sz w:val="20"/>
          <w:szCs w:val="20"/>
        </w:rPr>
        <w:t xml:space="preserve"> wyraża zgody.</w:t>
      </w:r>
    </w:p>
    <w:p w14:paraId="260DA36B" w14:textId="77777777" w:rsidR="00E531C8" w:rsidRPr="00420B17" w:rsidRDefault="00E531C8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E484201" w14:textId="77777777" w:rsidR="00AF6572" w:rsidRPr="00F137AD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lastRenderedPageBreak/>
        <w:t xml:space="preserve">Koszty poniesione w celu ratowania ubezpieczonego pojazdu oraz zapobieżenia szkodzie lub zmniejszenia jej rozmiarów, jeżeli te środki były celowe, chociażby okazały się bezskuteczne, koszty wynagrodzenia rzeczoznawców powołanych za zgodą ubezpieczyciela w celu ustalenia okoliczności lub rozmiaru szkody – prosimy o wprowadzenie zapisu „Wykonawca zwraca koszty niezależnie od sumy ubezpieczenia, łącznie </w:t>
      </w:r>
      <w:r w:rsidRPr="00F137AD">
        <w:rPr>
          <w:rFonts w:ascii="Arial" w:hAnsi="Arial" w:cs="Arial"/>
          <w:sz w:val="20"/>
          <w:szCs w:val="20"/>
        </w:rPr>
        <w:t>do kwoty stanowiącej równowartość 10% sumy ubezpieczenia określonej w umowie ubezpieczenia.</w:t>
      </w:r>
    </w:p>
    <w:p w14:paraId="45190C09" w14:textId="17F802CA" w:rsidR="00AF6572" w:rsidRDefault="00272B26" w:rsidP="00E531C8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257D74" w:rsidRPr="00F137AD">
        <w:rPr>
          <w:rFonts w:ascii="Arial" w:eastAsia="Calibri" w:hAnsi="Arial"/>
          <w:sz w:val="20"/>
          <w:szCs w:val="20"/>
        </w:rPr>
        <w:t xml:space="preserve"> wyraża zgodę na wprowadzenie zapisu</w:t>
      </w:r>
      <w:r w:rsidR="00257D74">
        <w:rPr>
          <w:rFonts w:ascii="Arial" w:eastAsia="Calibri" w:hAnsi="Arial"/>
          <w:sz w:val="20"/>
          <w:szCs w:val="20"/>
        </w:rPr>
        <w:t xml:space="preserve"> </w:t>
      </w:r>
    </w:p>
    <w:p w14:paraId="4AA62AAA" w14:textId="77777777" w:rsidR="00E531C8" w:rsidRPr="00420B17" w:rsidRDefault="00E531C8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000B4D8" w14:textId="77777777" w:rsidR="00257D74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Prosimy o wyłączenie zapisu: „w przypadku stwierdzenia szkody całkowitej nie będzie następowało automatyczne rozwiązanie umowy ubezpieczenia. Rozwiązanie umowy ubezpieczenia może nastąpić tylko w przypadku zbycia pojazdu lub jego pozostałości po szkodzie, w przypadku jego utraty (kradzieży) oraz całkowitego zniszczenia;”</w:t>
      </w:r>
      <w:r w:rsidR="00272B26">
        <w:rPr>
          <w:rFonts w:ascii="Arial" w:hAnsi="Arial" w:cs="Arial"/>
          <w:sz w:val="20"/>
          <w:szCs w:val="20"/>
        </w:rPr>
        <w:t xml:space="preserve"> </w:t>
      </w:r>
    </w:p>
    <w:p w14:paraId="6CEF8FC8" w14:textId="45B0A4A0" w:rsidR="00AF6572" w:rsidRPr="00420B17" w:rsidRDefault="00272B26" w:rsidP="00257D7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420B17">
        <w:rPr>
          <w:rFonts w:ascii="Arial" w:eastAsia="Calibri" w:hAnsi="Arial"/>
          <w:b/>
          <w:bCs/>
          <w:sz w:val="20"/>
          <w:szCs w:val="20"/>
        </w:rPr>
        <w:t>ODPOWIEDŹ:</w:t>
      </w:r>
      <w:r>
        <w:rPr>
          <w:rFonts w:ascii="Arial" w:eastAsia="Calibri" w:hAnsi="Arial"/>
          <w:sz w:val="20"/>
          <w:szCs w:val="20"/>
        </w:rPr>
        <w:t xml:space="preserve"> Zamawiający</w:t>
      </w:r>
      <w:r w:rsidR="00257D74">
        <w:rPr>
          <w:rFonts w:ascii="Arial" w:eastAsia="Calibri" w:hAnsi="Arial"/>
          <w:sz w:val="20"/>
          <w:szCs w:val="20"/>
        </w:rPr>
        <w:t xml:space="preserve"> nie wyraża zgody.</w:t>
      </w:r>
      <w:r w:rsidR="00A971EF">
        <w:rPr>
          <w:rFonts w:ascii="Arial" w:eastAsia="Calibri" w:hAnsi="Arial"/>
          <w:sz w:val="20"/>
          <w:szCs w:val="20"/>
        </w:rPr>
        <w:t xml:space="preserve"> </w:t>
      </w:r>
    </w:p>
    <w:p w14:paraId="3D6BD5AE" w14:textId="77777777" w:rsidR="00AF6572" w:rsidRPr="00420B17" w:rsidRDefault="00AF6572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CF14EF2" w14:textId="77777777" w:rsidR="00AF6572" w:rsidRPr="00F137AD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Likwidacja szkód: wariant serwisowy/warsztatowy (wypłata odszkodowania na podstawie przedstawionych faktur na uzgodniony zakres napraw z uwzględnieniem podatku VAT), - prosimy o dodanie „Zgodnie z zawartym ubezpieczeniem”</w:t>
      </w:r>
    </w:p>
    <w:p w14:paraId="006E98D9" w14:textId="60EDF03E" w:rsidR="00AF6572" w:rsidRDefault="00272B26" w:rsidP="00257D74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A971EF" w:rsidRPr="00F137AD">
        <w:rPr>
          <w:rFonts w:ascii="Arial" w:eastAsia="Calibri" w:hAnsi="Arial"/>
          <w:sz w:val="20"/>
          <w:szCs w:val="20"/>
        </w:rPr>
        <w:t xml:space="preserve"> </w:t>
      </w:r>
      <w:r w:rsidR="00F137AD" w:rsidRPr="00F137AD">
        <w:rPr>
          <w:rFonts w:ascii="Arial" w:eastAsia="Calibri" w:hAnsi="Arial"/>
          <w:sz w:val="20"/>
          <w:szCs w:val="20"/>
        </w:rPr>
        <w:t>wyraża zgodę.</w:t>
      </w:r>
    </w:p>
    <w:p w14:paraId="38559F71" w14:textId="77777777" w:rsidR="00257D74" w:rsidRPr="00420B17" w:rsidRDefault="00257D74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2DEA64EC" w14:textId="77777777" w:rsidR="00AF6572" w:rsidRPr="00F137AD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wariant serwisowy/warsztatowy (wypłata odszkodowania na podstawie przedstawionych faktur na uzgodniony zakres napraw z uwzględnieniem podatku VAT) - prosimy o potwierdzenie „VAT zgodnie z przyjętą sumą ubezpieczenia”</w:t>
      </w:r>
    </w:p>
    <w:p w14:paraId="142E6C08" w14:textId="55938ABC" w:rsidR="00AF6572" w:rsidRDefault="00272B26" w:rsidP="00F137AD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F137AD" w:rsidRPr="00F137AD">
        <w:rPr>
          <w:rFonts w:ascii="Arial" w:eastAsia="Calibri" w:hAnsi="Arial"/>
          <w:sz w:val="20"/>
          <w:szCs w:val="20"/>
        </w:rPr>
        <w:t xml:space="preserve"> potwierdza.</w:t>
      </w:r>
    </w:p>
    <w:p w14:paraId="706D9C9B" w14:textId="77777777" w:rsidR="00257D74" w:rsidRPr="00420B17" w:rsidRDefault="00257D74" w:rsidP="00420B1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B2FE338" w14:textId="77777777" w:rsidR="00257D74" w:rsidRPr="0080004B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0004B">
        <w:rPr>
          <w:rFonts w:ascii="Arial" w:hAnsi="Arial" w:cs="Arial"/>
          <w:sz w:val="20"/>
          <w:szCs w:val="20"/>
        </w:rPr>
        <w:t>Prosimy o zmianę zapisu w SIWZ na: „oględzin uszkodzonego pojazdu dokonuje Ubezpieczyciel w terminie 3 dni roboczych od daty skutecznego zgłoszenia szkody i ustalenia miejsca oględzin uszkodzonego pojazdu (…)”</w:t>
      </w:r>
      <w:r w:rsidR="00272B26" w:rsidRPr="0080004B">
        <w:rPr>
          <w:rFonts w:ascii="Arial" w:hAnsi="Arial" w:cs="Arial"/>
          <w:sz w:val="20"/>
          <w:szCs w:val="20"/>
        </w:rPr>
        <w:t xml:space="preserve"> </w:t>
      </w:r>
    </w:p>
    <w:p w14:paraId="7AFE68EC" w14:textId="0C305DD5" w:rsidR="00257D74" w:rsidRPr="0080004B" w:rsidRDefault="00272B26" w:rsidP="0080004B">
      <w:pPr>
        <w:ind w:left="66"/>
        <w:jc w:val="both"/>
        <w:rPr>
          <w:rFonts w:ascii="Tahoma" w:hAnsi="Tahoma" w:cs="Tahoma"/>
        </w:rPr>
      </w:pPr>
      <w:r w:rsidRPr="0080004B">
        <w:rPr>
          <w:rFonts w:ascii="Arial" w:eastAsia="Calibri" w:hAnsi="Arial"/>
          <w:b/>
          <w:bCs/>
          <w:sz w:val="20"/>
          <w:szCs w:val="20"/>
        </w:rPr>
        <w:t>ODPOWIEDŹ:</w:t>
      </w:r>
      <w:r w:rsidRPr="0080004B">
        <w:rPr>
          <w:rFonts w:ascii="Arial" w:eastAsia="Calibri" w:hAnsi="Arial"/>
          <w:sz w:val="20"/>
          <w:szCs w:val="20"/>
        </w:rPr>
        <w:t xml:space="preserve"> Zamawiający</w:t>
      </w:r>
      <w:r w:rsidR="00A971EF" w:rsidRPr="0080004B">
        <w:rPr>
          <w:rFonts w:ascii="Arial" w:eastAsia="Calibri" w:hAnsi="Arial"/>
          <w:sz w:val="20"/>
          <w:szCs w:val="20"/>
        </w:rPr>
        <w:t xml:space="preserve"> </w:t>
      </w:r>
      <w:r w:rsidR="0080004B" w:rsidRPr="0080004B">
        <w:rPr>
          <w:rFonts w:ascii="Arial" w:eastAsia="Calibri" w:hAnsi="Arial"/>
          <w:sz w:val="20"/>
          <w:szCs w:val="20"/>
        </w:rPr>
        <w:t>nie wyraża zgody.</w:t>
      </w:r>
    </w:p>
    <w:p w14:paraId="2454EE51" w14:textId="77777777" w:rsidR="00257D74" w:rsidRPr="00F137AD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Ubezpieczyciel pokryje koszty obowiązkowego badania technicznego, wykonywanego w związku ze szkodą w zakresie elementów układu nośnego, hamulcowego lub kierowniczego mających wpływ na bezpieczeństwo ruchu drogowego, za którą uprzednio przyjął on odpowiedzialność – prosimy o wyłączenie </w:t>
      </w:r>
      <w:r w:rsidRPr="00F137AD">
        <w:rPr>
          <w:rFonts w:ascii="Arial" w:hAnsi="Arial" w:cs="Arial"/>
          <w:sz w:val="20"/>
          <w:szCs w:val="20"/>
        </w:rPr>
        <w:t>zapisu,</w:t>
      </w:r>
      <w:r w:rsidR="00272B26" w:rsidRPr="00F137AD">
        <w:rPr>
          <w:rFonts w:ascii="Arial" w:hAnsi="Arial" w:cs="Arial"/>
          <w:sz w:val="20"/>
          <w:szCs w:val="20"/>
        </w:rPr>
        <w:t xml:space="preserve"> </w:t>
      </w:r>
    </w:p>
    <w:p w14:paraId="3505C279" w14:textId="69475537" w:rsidR="00AF6572" w:rsidRPr="00F137AD" w:rsidRDefault="00272B26" w:rsidP="00257D74">
      <w:pPr>
        <w:spacing w:after="0" w:line="240" w:lineRule="auto"/>
        <w:ind w:left="66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</w:p>
    <w:p w14:paraId="709D1D3B" w14:textId="77777777" w:rsidR="00257D74" w:rsidRPr="00F137AD" w:rsidRDefault="00257D74" w:rsidP="00257D7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</w:p>
    <w:p w14:paraId="3D21FA9F" w14:textId="77777777" w:rsidR="00257D74" w:rsidRPr="00F137AD" w:rsidRDefault="00AF6572" w:rsidP="00420B17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37AD">
        <w:rPr>
          <w:rFonts w:ascii="Arial" w:hAnsi="Arial" w:cs="Arial"/>
          <w:sz w:val="20"/>
          <w:szCs w:val="20"/>
        </w:rPr>
        <w:t>Prosimy o wyłączenie z zakresu ubezpieczenia AC pojazdów których okres eksploatacji przekracza 15 lat</w:t>
      </w:r>
      <w:r w:rsidR="00272B26" w:rsidRPr="00F137AD">
        <w:rPr>
          <w:rFonts w:ascii="Arial" w:hAnsi="Arial" w:cs="Arial"/>
          <w:sz w:val="20"/>
          <w:szCs w:val="20"/>
        </w:rPr>
        <w:t xml:space="preserve"> </w:t>
      </w:r>
    </w:p>
    <w:p w14:paraId="39026649" w14:textId="4ADAE930" w:rsidR="00AF6572" w:rsidRPr="00420B17" w:rsidRDefault="00272B26" w:rsidP="00257D74">
      <w:pPr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F137AD" w:rsidRPr="00F137AD">
        <w:rPr>
          <w:rFonts w:ascii="Arial" w:eastAsia="Calibri" w:hAnsi="Arial"/>
          <w:sz w:val="20"/>
          <w:szCs w:val="20"/>
        </w:rPr>
        <w:t xml:space="preserve"> nie wyraża zgody.</w:t>
      </w:r>
    </w:p>
    <w:p w14:paraId="46DEF867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72EC6214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1770EBDD" w14:textId="77777777" w:rsidR="00DA7B15" w:rsidRPr="00420B17" w:rsidRDefault="00DA7B15" w:rsidP="00420B17">
      <w:pPr>
        <w:pStyle w:val="Tekstpodstawowy"/>
        <w:tabs>
          <w:tab w:val="decimal" w:pos="1800"/>
          <w:tab w:val="decimal" w:pos="6480"/>
          <w:tab w:val="decimal" w:pos="8460"/>
        </w:tabs>
        <w:jc w:val="both"/>
        <w:rPr>
          <w:rFonts w:cs="Arial"/>
          <w:color w:val="000000" w:themeColor="text1"/>
          <w:sz w:val="20"/>
          <w:szCs w:val="20"/>
          <w:lang w:val="pl-PL"/>
        </w:rPr>
      </w:pPr>
    </w:p>
    <w:p w14:paraId="27A76B9B" w14:textId="274F8F86" w:rsidR="0038427F" w:rsidRPr="00420B17" w:rsidRDefault="0038427F" w:rsidP="00420B17">
      <w:pPr>
        <w:pStyle w:val="Tekstpodstawowy"/>
        <w:tabs>
          <w:tab w:val="decimal" w:pos="1800"/>
          <w:tab w:val="decimal" w:pos="6480"/>
          <w:tab w:val="decimal" w:pos="8460"/>
        </w:tabs>
        <w:jc w:val="both"/>
        <w:rPr>
          <w:rFonts w:cs="Arial"/>
          <w:sz w:val="20"/>
          <w:szCs w:val="20"/>
          <w:lang w:val="pl-PL"/>
        </w:rPr>
      </w:pPr>
    </w:p>
    <w:p w14:paraId="1FFD7076" w14:textId="77777777" w:rsidR="00967156" w:rsidRPr="00420B17" w:rsidRDefault="00967156" w:rsidP="00420B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Pozostałe warunki i wymagania określone w SIWZ pozostają bez zmian.</w:t>
      </w:r>
    </w:p>
    <w:p w14:paraId="3241C3B3" w14:textId="02CF5ED8" w:rsidR="00967156" w:rsidRPr="00420B17" w:rsidRDefault="00967156" w:rsidP="00420B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Powyższe wyjaśnienia i zmiany SIWZ są wiążące dla wszystkich wykonawców.</w:t>
      </w:r>
    </w:p>
    <w:sectPr w:rsidR="00967156" w:rsidRPr="00420B17" w:rsidSect="0096715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7062" w14:textId="77777777" w:rsidR="00CF14E1" w:rsidRDefault="00CF14E1" w:rsidP="00724839">
      <w:pPr>
        <w:spacing w:after="0" w:line="240" w:lineRule="auto"/>
      </w:pPr>
      <w:r>
        <w:separator/>
      </w:r>
    </w:p>
  </w:endnote>
  <w:endnote w:type="continuationSeparator" w:id="0">
    <w:p w14:paraId="64D4ADE4" w14:textId="77777777" w:rsidR="00CF14E1" w:rsidRDefault="00CF14E1" w:rsidP="0072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1E80" w14:textId="77777777" w:rsidR="00CF14E1" w:rsidRDefault="00CF14E1" w:rsidP="00724839">
      <w:pPr>
        <w:spacing w:after="0" w:line="240" w:lineRule="auto"/>
      </w:pPr>
      <w:r>
        <w:separator/>
      </w:r>
    </w:p>
  </w:footnote>
  <w:footnote w:type="continuationSeparator" w:id="0">
    <w:p w14:paraId="2A2643D4" w14:textId="77777777" w:rsidR="00CF14E1" w:rsidRDefault="00CF14E1" w:rsidP="0072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63A"/>
    <w:multiLevelType w:val="hybridMultilevel"/>
    <w:tmpl w:val="F4E8ECE0"/>
    <w:lvl w:ilvl="0" w:tplc="D15EAF14">
      <w:start w:val="1"/>
      <w:numFmt w:val="decimal"/>
      <w:lvlText w:val="PYTANIE %1."/>
      <w:lvlJc w:val="left"/>
      <w:pPr>
        <w:ind w:left="114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047D4B"/>
    <w:multiLevelType w:val="hybridMultilevel"/>
    <w:tmpl w:val="F11C68FE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02B17327"/>
    <w:multiLevelType w:val="hybridMultilevel"/>
    <w:tmpl w:val="D37861BC"/>
    <w:lvl w:ilvl="0" w:tplc="D53E2BDE">
      <w:start w:val="1"/>
      <w:numFmt w:val="decimal"/>
      <w:lvlText w:val="PYTANIE %1."/>
      <w:lvlJc w:val="left"/>
      <w:pPr>
        <w:ind w:left="114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C52C7C"/>
    <w:multiLevelType w:val="multilevel"/>
    <w:tmpl w:val="0415001F"/>
    <w:styleLink w:val="Styl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E2AB1"/>
    <w:multiLevelType w:val="hybridMultilevel"/>
    <w:tmpl w:val="EA9AD2E8"/>
    <w:lvl w:ilvl="0" w:tplc="3B6AB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6E62A3E"/>
    <w:multiLevelType w:val="hybridMultilevel"/>
    <w:tmpl w:val="966AFCB6"/>
    <w:lvl w:ilvl="0" w:tplc="B4CC6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015"/>
    <w:multiLevelType w:val="multilevel"/>
    <w:tmpl w:val="0415001F"/>
    <w:numStyleLink w:val="Styl18"/>
  </w:abstractNum>
  <w:abstractNum w:abstractNumId="11" w15:restartNumberingAfterBreak="0">
    <w:nsid w:val="215C7468"/>
    <w:multiLevelType w:val="hybridMultilevel"/>
    <w:tmpl w:val="C7882738"/>
    <w:lvl w:ilvl="0" w:tplc="1D76B166">
      <w:start w:val="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7B5C8A"/>
    <w:multiLevelType w:val="hybridMultilevel"/>
    <w:tmpl w:val="CC1A8570"/>
    <w:lvl w:ilvl="0" w:tplc="F10AC6E4">
      <w:start w:val="2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0CD"/>
    <w:multiLevelType w:val="hybridMultilevel"/>
    <w:tmpl w:val="73A0419E"/>
    <w:lvl w:ilvl="0" w:tplc="A04037DA">
      <w:start w:val="1"/>
      <w:numFmt w:val="decimal"/>
      <w:lvlText w:val="PYTANIE 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712"/>
    <w:multiLevelType w:val="hybridMultilevel"/>
    <w:tmpl w:val="5FDCECBA"/>
    <w:lvl w:ilvl="0" w:tplc="FC14523C">
      <w:start w:val="1"/>
      <w:numFmt w:val="decimal"/>
      <w:lvlText w:val="%1."/>
      <w:lvlJc w:val="left"/>
      <w:pPr>
        <w:ind w:left="57" w:firstLine="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44BE1"/>
    <w:multiLevelType w:val="hybridMultilevel"/>
    <w:tmpl w:val="7C2AE272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1C6090"/>
    <w:multiLevelType w:val="hybridMultilevel"/>
    <w:tmpl w:val="1954249C"/>
    <w:lvl w:ilvl="0" w:tplc="3B6AB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6A0F58"/>
    <w:multiLevelType w:val="hybridMultilevel"/>
    <w:tmpl w:val="B7DC1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A4E69"/>
    <w:multiLevelType w:val="multilevel"/>
    <w:tmpl w:val="A7C25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855363"/>
    <w:multiLevelType w:val="multilevel"/>
    <w:tmpl w:val="B1E63D08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35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97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00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4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11158" w:hanging="360"/>
      </w:pPr>
      <w:rPr>
        <w:rFonts w:cs="Times New Roman" w:hint="default"/>
      </w:rPr>
    </w:lvl>
  </w:abstractNum>
  <w:abstractNum w:abstractNumId="21" w15:restartNumberingAfterBreak="0">
    <w:nsid w:val="3FC65175"/>
    <w:multiLevelType w:val="hybridMultilevel"/>
    <w:tmpl w:val="3392F860"/>
    <w:lvl w:ilvl="0" w:tplc="14346282">
      <w:start w:val="1"/>
      <w:numFmt w:val="decimal"/>
      <w:lvlText w:val="PYTANIE 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D81C22"/>
    <w:multiLevelType w:val="hybridMultilevel"/>
    <w:tmpl w:val="E8B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2D89"/>
    <w:multiLevelType w:val="hybridMultilevel"/>
    <w:tmpl w:val="63E6E1F2"/>
    <w:lvl w:ilvl="0" w:tplc="ABCE84AA">
      <w:start w:val="1"/>
      <w:numFmt w:val="decimal"/>
      <w:lvlText w:val="PYTANIE %1."/>
      <w:lvlJc w:val="left"/>
      <w:pPr>
        <w:ind w:left="9291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C6701B"/>
    <w:multiLevelType w:val="multilevel"/>
    <w:tmpl w:val="3802F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4B789B"/>
    <w:multiLevelType w:val="hybridMultilevel"/>
    <w:tmpl w:val="50D2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34C6"/>
    <w:multiLevelType w:val="hybridMultilevel"/>
    <w:tmpl w:val="A686D03C"/>
    <w:lvl w:ilvl="0" w:tplc="1D5A4DE2">
      <w:start w:val="1"/>
      <w:numFmt w:val="decimal"/>
      <w:lvlText w:val="%1)"/>
      <w:lvlJc w:val="left"/>
      <w:pPr>
        <w:ind w:left="151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6F540E4"/>
    <w:multiLevelType w:val="hybridMultilevel"/>
    <w:tmpl w:val="F516E3D8"/>
    <w:lvl w:ilvl="0" w:tplc="7962FF48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66160A">
      <w:start w:val="1"/>
      <w:numFmt w:val="decimal"/>
      <w:lvlText w:val="PYTANIE %4."/>
      <w:lvlJc w:val="left"/>
      <w:pPr>
        <w:ind w:left="2880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030DB7"/>
    <w:multiLevelType w:val="multilevel"/>
    <w:tmpl w:val="64962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E7D78"/>
    <w:multiLevelType w:val="hybridMultilevel"/>
    <w:tmpl w:val="9850BCF8"/>
    <w:lvl w:ilvl="0" w:tplc="CCDA8616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 w15:restartNumberingAfterBreak="0">
    <w:nsid w:val="638B1941"/>
    <w:multiLevelType w:val="hybridMultilevel"/>
    <w:tmpl w:val="2BB63BFA"/>
    <w:lvl w:ilvl="0" w:tplc="2DF0AB6E">
      <w:start w:val="1"/>
      <w:numFmt w:val="decimal"/>
      <w:lvlText w:val="PYTANIE %1."/>
      <w:lvlJc w:val="left"/>
      <w:pPr>
        <w:ind w:left="248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45C9"/>
    <w:multiLevelType w:val="hybridMultilevel"/>
    <w:tmpl w:val="BAA26E48"/>
    <w:lvl w:ilvl="0" w:tplc="44AE1A60">
      <w:start w:val="1"/>
      <w:numFmt w:val="decimal"/>
      <w:lvlText w:val="PYTANIE 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829B2"/>
    <w:multiLevelType w:val="hybridMultilevel"/>
    <w:tmpl w:val="9BD83EFE"/>
    <w:lvl w:ilvl="0" w:tplc="0415001B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EF1D60"/>
    <w:multiLevelType w:val="multilevel"/>
    <w:tmpl w:val="60F8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E5DA7"/>
    <w:multiLevelType w:val="hybridMultilevel"/>
    <w:tmpl w:val="3E06BD6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21"/>
  </w:num>
  <w:num w:numId="5">
    <w:abstractNumId w:val="9"/>
  </w:num>
  <w:num w:numId="6">
    <w:abstractNumId w:val="11"/>
  </w:num>
  <w:num w:numId="7">
    <w:abstractNumId w:val="32"/>
  </w:num>
  <w:num w:numId="8">
    <w:abstractNumId w:val="20"/>
  </w:num>
  <w:num w:numId="9">
    <w:abstractNumId w:val="17"/>
  </w:num>
  <w:num w:numId="10">
    <w:abstractNumId w:val="1"/>
  </w:num>
  <w:num w:numId="11">
    <w:abstractNumId w:val="36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27"/>
  </w:num>
  <w:num w:numId="17">
    <w:abstractNumId w:val="34"/>
  </w:num>
  <w:num w:numId="18">
    <w:abstractNumId w:val="29"/>
  </w:num>
  <w:num w:numId="19">
    <w:abstractNumId w:val="18"/>
  </w:num>
  <w:num w:numId="20">
    <w:abstractNumId w:val="19"/>
  </w:num>
  <w:num w:numId="21">
    <w:abstractNumId w:val="14"/>
  </w:num>
  <w:num w:numId="22">
    <w:abstractNumId w:val="15"/>
  </w:num>
  <w:num w:numId="23">
    <w:abstractNumId w:val="25"/>
  </w:num>
  <w:num w:numId="24">
    <w:abstractNumId w:val="8"/>
  </w:num>
  <w:num w:numId="25">
    <w:abstractNumId w:val="4"/>
  </w:num>
  <w:num w:numId="26">
    <w:abstractNumId w:val="3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1"/>
  </w:num>
  <w:num w:numId="31">
    <w:abstractNumId w:val="0"/>
  </w:num>
  <w:num w:numId="32">
    <w:abstractNumId w:val="23"/>
  </w:num>
  <w:num w:numId="33">
    <w:abstractNumId w:val="24"/>
  </w:num>
  <w:num w:numId="34">
    <w:abstractNumId w:val="0"/>
  </w:num>
  <w:num w:numId="35">
    <w:abstractNumId w:val="24"/>
  </w:num>
  <w:num w:numId="36">
    <w:abstractNumId w:val="22"/>
  </w:num>
  <w:num w:numId="37">
    <w:abstractNumId w:val="16"/>
  </w:num>
  <w:num w:numId="38">
    <w:abstractNumId w:val="30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7F"/>
    <w:rsid w:val="00023607"/>
    <w:rsid w:val="000302C9"/>
    <w:rsid w:val="0005497C"/>
    <w:rsid w:val="000B267B"/>
    <w:rsid w:val="000B342B"/>
    <w:rsid w:val="000C0814"/>
    <w:rsid w:val="000C7C63"/>
    <w:rsid w:val="000D00C9"/>
    <w:rsid w:val="000D1570"/>
    <w:rsid w:val="000D51EA"/>
    <w:rsid w:val="000E190D"/>
    <w:rsid w:val="00107FC5"/>
    <w:rsid w:val="00137BF4"/>
    <w:rsid w:val="00160B5F"/>
    <w:rsid w:val="001653EF"/>
    <w:rsid w:val="00165710"/>
    <w:rsid w:val="001941DF"/>
    <w:rsid w:val="001A2AB6"/>
    <w:rsid w:val="001B60BB"/>
    <w:rsid w:val="00236DF8"/>
    <w:rsid w:val="00237AA2"/>
    <w:rsid w:val="0024766C"/>
    <w:rsid w:val="00257D74"/>
    <w:rsid w:val="002705A0"/>
    <w:rsid w:val="00272B26"/>
    <w:rsid w:val="00272FBF"/>
    <w:rsid w:val="002C1B67"/>
    <w:rsid w:val="0038427F"/>
    <w:rsid w:val="00386CBD"/>
    <w:rsid w:val="003B44D5"/>
    <w:rsid w:val="003B555D"/>
    <w:rsid w:val="003E3BD0"/>
    <w:rsid w:val="003E6505"/>
    <w:rsid w:val="003E6E99"/>
    <w:rsid w:val="003F7828"/>
    <w:rsid w:val="00406E93"/>
    <w:rsid w:val="004136DC"/>
    <w:rsid w:val="00420B17"/>
    <w:rsid w:val="00447F3F"/>
    <w:rsid w:val="004508C0"/>
    <w:rsid w:val="00451C75"/>
    <w:rsid w:val="0047186B"/>
    <w:rsid w:val="00477D39"/>
    <w:rsid w:val="004A274E"/>
    <w:rsid w:val="004C2EC6"/>
    <w:rsid w:val="004C71CA"/>
    <w:rsid w:val="004C79DC"/>
    <w:rsid w:val="004E47CF"/>
    <w:rsid w:val="004E57DF"/>
    <w:rsid w:val="0050149E"/>
    <w:rsid w:val="00502A8A"/>
    <w:rsid w:val="0051325A"/>
    <w:rsid w:val="00516CCE"/>
    <w:rsid w:val="00535D87"/>
    <w:rsid w:val="0054615E"/>
    <w:rsid w:val="00550AAF"/>
    <w:rsid w:val="00577891"/>
    <w:rsid w:val="005945E8"/>
    <w:rsid w:val="005A2F95"/>
    <w:rsid w:val="005C6350"/>
    <w:rsid w:val="005C7475"/>
    <w:rsid w:val="005D27BC"/>
    <w:rsid w:val="005D45F2"/>
    <w:rsid w:val="005D7966"/>
    <w:rsid w:val="005F07E7"/>
    <w:rsid w:val="00620DB6"/>
    <w:rsid w:val="0062559A"/>
    <w:rsid w:val="006277EC"/>
    <w:rsid w:val="00633759"/>
    <w:rsid w:val="006700B4"/>
    <w:rsid w:val="00680823"/>
    <w:rsid w:val="006B1034"/>
    <w:rsid w:val="006B33F1"/>
    <w:rsid w:val="006B546B"/>
    <w:rsid w:val="006C0DF6"/>
    <w:rsid w:val="006D0AB3"/>
    <w:rsid w:val="006D23BD"/>
    <w:rsid w:val="00724839"/>
    <w:rsid w:val="00747210"/>
    <w:rsid w:val="00750047"/>
    <w:rsid w:val="0076495B"/>
    <w:rsid w:val="007721FB"/>
    <w:rsid w:val="007D4178"/>
    <w:rsid w:val="007E2F57"/>
    <w:rsid w:val="0080004B"/>
    <w:rsid w:val="008378A5"/>
    <w:rsid w:val="00891F03"/>
    <w:rsid w:val="0089357C"/>
    <w:rsid w:val="00893EA4"/>
    <w:rsid w:val="008B691C"/>
    <w:rsid w:val="008D1D76"/>
    <w:rsid w:val="008D3600"/>
    <w:rsid w:val="008E7954"/>
    <w:rsid w:val="00910925"/>
    <w:rsid w:val="0093393E"/>
    <w:rsid w:val="00947D13"/>
    <w:rsid w:val="00967156"/>
    <w:rsid w:val="00982B85"/>
    <w:rsid w:val="00992CA7"/>
    <w:rsid w:val="009A35A9"/>
    <w:rsid w:val="009B0D20"/>
    <w:rsid w:val="009C10D5"/>
    <w:rsid w:val="009C2BB7"/>
    <w:rsid w:val="009E1024"/>
    <w:rsid w:val="009E38AF"/>
    <w:rsid w:val="009F7682"/>
    <w:rsid w:val="00A013F7"/>
    <w:rsid w:val="00A06531"/>
    <w:rsid w:val="00A13484"/>
    <w:rsid w:val="00A34BA2"/>
    <w:rsid w:val="00A56114"/>
    <w:rsid w:val="00A65EBF"/>
    <w:rsid w:val="00A6733A"/>
    <w:rsid w:val="00A9180A"/>
    <w:rsid w:val="00A971EF"/>
    <w:rsid w:val="00AA3AF8"/>
    <w:rsid w:val="00AB6F23"/>
    <w:rsid w:val="00AE4F04"/>
    <w:rsid w:val="00AF152A"/>
    <w:rsid w:val="00AF158E"/>
    <w:rsid w:val="00AF6572"/>
    <w:rsid w:val="00B22874"/>
    <w:rsid w:val="00B32E33"/>
    <w:rsid w:val="00B334D7"/>
    <w:rsid w:val="00B35B1C"/>
    <w:rsid w:val="00B42560"/>
    <w:rsid w:val="00B518E5"/>
    <w:rsid w:val="00B74A18"/>
    <w:rsid w:val="00B80091"/>
    <w:rsid w:val="00B96BB8"/>
    <w:rsid w:val="00BA2942"/>
    <w:rsid w:val="00BB2B3A"/>
    <w:rsid w:val="00BC1407"/>
    <w:rsid w:val="00BC303E"/>
    <w:rsid w:val="00BD3210"/>
    <w:rsid w:val="00BD36AE"/>
    <w:rsid w:val="00BE670A"/>
    <w:rsid w:val="00BF0A73"/>
    <w:rsid w:val="00C028CD"/>
    <w:rsid w:val="00C114EE"/>
    <w:rsid w:val="00C57B9F"/>
    <w:rsid w:val="00C6034F"/>
    <w:rsid w:val="00C70D8F"/>
    <w:rsid w:val="00C77F4F"/>
    <w:rsid w:val="00C80EDC"/>
    <w:rsid w:val="00C8282C"/>
    <w:rsid w:val="00C87905"/>
    <w:rsid w:val="00C902A0"/>
    <w:rsid w:val="00CB2E75"/>
    <w:rsid w:val="00CE3866"/>
    <w:rsid w:val="00CE5C5D"/>
    <w:rsid w:val="00CE65B0"/>
    <w:rsid w:val="00CF14E1"/>
    <w:rsid w:val="00D005FE"/>
    <w:rsid w:val="00D0331A"/>
    <w:rsid w:val="00D20A07"/>
    <w:rsid w:val="00D444D2"/>
    <w:rsid w:val="00D7671F"/>
    <w:rsid w:val="00D838DD"/>
    <w:rsid w:val="00D9261F"/>
    <w:rsid w:val="00DA7B15"/>
    <w:rsid w:val="00DB137C"/>
    <w:rsid w:val="00DB18C6"/>
    <w:rsid w:val="00DB19E0"/>
    <w:rsid w:val="00DB263F"/>
    <w:rsid w:val="00E07F3B"/>
    <w:rsid w:val="00E10693"/>
    <w:rsid w:val="00E51E30"/>
    <w:rsid w:val="00E531C8"/>
    <w:rsid w:val="00E54914"/>
    <w:rsid w:val="00E60D73"/>
    <w:rsid w:val="00E65A7B"/>
    <w:rsid w:val="00E6755C"/>
    <w:rsid w:val="00EA47BD"/>
    <w:rsid w:val="00EB1008"/>
    <w:rsid w:val="00EB137F"/>
    <w:rsid w:val="00EB4582"/>
    <w:rsid w:val="00EC4398"/>
    <w:rsid w:val="00EE13C7"/>
    <w:rsid w:val="00EE4B6E"/>
    <w:rsid w:val="00EF09ED"/>
    <w:rsid w:val="00EF3179"/>
    <w:rsid w:val="00EF5556"/>
    <w:rsid w:val="00EF7DEC"/>
    <w:rsid w:val="00F01E28"/>
    <w:rsid w:val="00F137AD"/>
    <w:rsid w:val="00F24A62"/>
    <w:rsid w:val="00F24F5D"/>
    <w:rsid w:val="00F636AD"/>
    <w:rsid w:val="00F63704"/>
    <w:rsid w:val="00F6680B"/>
    <w:rsid w:val="00F954E4"/>
    <w:rsid w:val="00FB0A53"/>
    <w:rsid w:val="00FB1CFD"/>
    <w:rsid w:val="00FE3330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F9CF"/>
  <w15:docId w15:val="{2ED10958-E9A0-4B02-96C6-02D875C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3842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8427F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8427F"/>
    <w:rPr>
      <w:rFonts w:ascii="Arial" w:eastAsia="Times New Roman" w:hAnsi="Arial" w:cs="Times New Roman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5A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2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B2E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B2E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B2E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A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106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6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Akapitzlist1">
    <w:name w:val="Akapit z listą1"/>
    <w:basedOn w:val="Normalny"/>
    <w:rsid w:val="00E106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qFormat/>
    <w:locked/>
    <w:rsid w:val="00F24A62"/>
  </w:style>
  <w:style w:type="numbering" w:customStyle="1" w:styleId="Styl18">
    <w:name w:val="Styl18"/>
    <w:uiPriority w:val="99"/>
    <w:rsid w:val="00F24A62"/>
    <w:pPr>
      <w:numPr>
        <w:numId w:val="14"/>
      </w:numPr>
    </w:pPr>
  </w:style>
  <w:style w:type="character" w:customStyle="1" w:styleId="czeinternetowe">
    <w:name w:val="Łącze internetowe"/>
    <w:rsid w:val="007E2F57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16571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67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83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05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F6572"/>
    <w:pPr>
      <w:suppressAutoHyphens/>
      <w:autoSpaceDN w:val="0"/>
      <w:spacing w:after="0" w:line="240" w:lineRule="auto"/>
      <w:jc w:val="both"/>
    </w:pPr>
    <w:rPr>
      <w:rFonts w:ascii="Calibri" w:eastAsia="NSimSun" w:hAnsi="Calibri" w:cs="Ari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AF6572"/>
    <w:pPr>
      <w:spacing w:after="120"/>
      <w:ind w:left="283"/>
    </w:pPr>
  </w:style>
  <w:style w:type="paragraph" w:styleId="HTML-wstpniesformatowany">
    <w:name w:val="HTML Preformatted"/>
    <w:basedOn w:val="Standard"/>
    <w:link w:val="HTML-wstpniesformatowanyZnak"/>
    <w:semiHidden/>
    <w:unhideWhenUsed/>
    <w:rsid w:val="00AF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F6572"/>
    <w:rPr>
      <w:rFonts w:ascii="Courier New" w:eastAsia="NSimSun" w:hAnsi="Courier New" w:cs="Courier New"/>
      <w:color w:val="000000"/>
      <w:kern w:val="3"/>
      <w:sz w:val="20"/>
      <w:szCs w:val="20"/>
      <w:lang w:eastAsia="zh-CN" w:bidi="hi-IN"/>
    </w:rPr>
  </w:style>
  <w:style w:type="character" w:customStyle="1" w:styleId="StrongEmphasis">
    <w:name w:val="Strong Emphasis"/>
    <w:rsid w:val="00AF6572"/>
    <w:rPr>
      <w:b/>
      <w:bCs/>
    </w:rPr>
  </w:style>
  <w:style w:type="paragraph" w:styleId="NormalnyWeb">
    <w:name w:val="Normal (Web)"/>
    <w:basedOn w:val="Standard"/>
    <w:semiHidden/>
    <w:unhideWhenUsed/>
    <w:rsid w:val="00AF6572"/>
    <w:pPr>
      <w:spacing w:before="280" w:after="280"/>
    </w:pPr>
    <w:rPr>
      <w:sz w:val="24"/>
    </w:rPr>
  </w:style>
  <w:style w:type="character" w:styleId="Uwydatnienie">
    <w:name w:val="Emphasis"/>
    <w:basedOn w:val="Domylnaczcionkaakapitu"/>
    <w:qFormat/>
    <w:rsid w:val="00AF6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6554</Words>
  <Characters>39326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Anna Kunicka</cp:lastModifiedBy>
  <cp:revision>4</cp:revision>
  <cp:lastPrinted>2021-01-11T07:51:00Z</cp:lastPrinted>
  <dcterms:created xsi:type="dcterms:W3CDTF">2021-01-12T08:46:00Z</dcterms:created>
  <dcterms:modified xsi:type="dcterms:W3CDTF">2021-01-12T11:17:00Z</dcterms:modified>
</cp:coreProperties>
</file>